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5812"/>
        <w:gridCol w:w="709"/>
        <w:gridCol w:w="709"/>
        <w:gridCol w:w="1559"/>
        <w:gridCol w:w="1134"/>
      </w:tblGrid>
      <w:tr w:rsidR="00933A57" w:rsidRPr="00933A57" w14:paraId="120C3630" w14:textId="77777777" w:rsidTr="00933A57">
        <w:trPr>
          <w:cantSplit/>
        </w:trPr>
        <w:tc>
          <w:tcPr>
            <w:tcW w:w="567" w:type="dxa"/>
            <w:tcBorders>
              <w:bottom w:val="dotted" w:sz="4" w:space="0" w:color="auto"/>
            </w:tcBorders>
          </w:tcPr>
          <w:p w14:paraId="44329816" w14:textId="77777777" w:rsidR="00042047" w:rsidRPr="00933A57" w:rsidRDefault="00812D4D" w:rsidP="009A1CD3">
            <w:pPr>
              <w:numPr>
                <w:ilvl w:val="0"/>
                <w:numId w:val="4"/>
              </w:numPr>
              <w:tabs>
                <w:tab w:val="clear" w:pos="289"/>
              </w:tabs>
              <w:adjustRightInd w:val="0"/>
              <w:snapToGrid w:val="0"/>
              <w:jc w:val="right"/>
              <w:rPr>
                <w:color w:val="000000" w:themeColor="text1"/>
              </w:rPr>
            </w:pPr>
            <w:r w:rsidRPr="00933A57">
              <w:rPr>
                <w:rFonts w:hint="eastAsia"/>
                <w:color w:val="000000" w:themeColor="text1"/>
              </w:rPr>
              <w:t>J</w:t>
            </w:r>
          </w:p>
        </w:tc>
        <w:tc>
          <w:tcPr>
            <w:tcW w:w="5812" w:type="dxa"/>
            <w:tcBorders>
              <w:bottom w:val="dotted" w:sz="4" w:space="0" w:color="auto"/>
            </w:tcBorders>
          </w:tcPr>
          <w:p w14:paraId="640165D9" w14:textId="77777777" w:rsidR="00042047" w:rsidRPr="00933A57" w:rsidRDefault="00042047" w:rsidP="009A1CD3">
            <w:pPr>
              <w:spacing w:line="0" w:lineRule="atLeast"/>
              <w:rPr>
                <w:b/>
                <w:bCs/>
                <w:color w:val="000000" w:themeColor="text1"/>
              </w:rPr>
            </w:pPr>
            <w:r w:rsidRPr="00933A57">
              <w:rPr>
                <w:rFonts w:hint="eastAsia"/>
                <w:b/>
                <w:bCs/>
                <w:color w:val="000000" w:themeColor="text1"/>
              </w:rPr>
              <w:t>第１章　総則</w:t>
            </w:r>
          </w:p>
        </w:tc>
        <w:tc>
          <w:tcPr>
            <w:tcW w:w="709" w:type="dxa"/>
            <w:tcBorders>
              <w:bottom w:val="dotted" w:sz="4" w:space="0" w:color="auto"/>
              <w:tl2br w:val="nil"/>
              <w:tr2bl w:val="single" w:sz="4" w:space="0" w:color="auto"/>
            </w:tcBorders>
          </w:tcPr>
          <w:p w14:paraId="24AD1837" w14:textId="77777777" w:rsidR="00042047" w:rsidRPr="00933A57" w:rsidRDefault="00042047" w:rsidP="009A1CD3">
            <w:pPr>
              <w:pStyle w:val="a8"/>
              <w:autoSpaceDE/>
              <w:autoSpaceDN/>
              <w:snapToGrid w:val="0"/>
              <w:spacing w:line="240" w:lineRule="auto"/>
              <w:textAlignment w:val="auto"/>
              <w:rPr>
                <w:rFonts w:asciiTheme="minorEastAsia" w:eastAsiaTheme="minorEastAsia" w:hAnsiTheme="minorEastAsia"/>
                <w:color w:val="000000" w:themeColor="text1"/>
                <w:kern w:val="0"/>
                <w:szCs w:val="20"/>
              </w:rPr>
            </w:pPr>
          </w:p>
        </w:tc>
        <w:tc>
          <w:tcPr>
            <w:tcW w:w="709" w:type="dxa"/>
            <w:tcBorders>
              <w:bottom w:val="dotted" w:sz="4" w:space="0" w:color="auto"/>
              <w:tl2br w:val="nil"/>
              <w:tr2bl w:val="single" w:sz="4" w:space="0" w:color="auto"/>
            </w:tcBorders>
            <w:noWrap/>
            <w:tcMar>
              <w:top w:w="0" w:type="dxa"/>
              <w:left w:w="28" w:type="dxa"/>
              <w:bottom w:w="0" w:type="dxa"/>
              <w:right w:w="28" w:type="dxa"/>
            </w:tcMar>
          </w:tcPr>
          <w:p w14:paraId="1F86BC6A" w14:textId="77777777" w:rsidR="00042047" w:rsidRPr="00933A57" w:rsidRDefault="00042047" w:rsidP="009A1CD3">
            <w:pPr>
              <w:snapToGrid w:val="0"/>
              <w:jc w:val="center"/>
              <w:rPr>
                <w:rFonts w:asciiTheme="minorEastAsia" w:eastAsiaTheme="minorEastAsia" w:hAnsiTheme="minorEastAsia"/>
                <w:color w:val="000000" w:themeColor="text1"/>
              </w:rPr>
            </w:pPr>
          </w:p>
        </w:tc>
        <w:tc>
          <w:tcPr>
            <w:tcW w:w="1559" w:type="dxa"/>
            <w:tcBorders>
              <w:bottom w:val="dotted" w:sz="4" w:space="0" w:color="auto"/>
              <w:tl2br w:val="nil"/>
              <w:tr2bl w:val="single" w:sz="4" w:space="0" w:color="auto"/>
            </w:tcBorders>
            <w:noWrap/>
            <w:tcMar>
              <w:left w:w="28" w:type="dxa"/>
              <w:right w:w="28" w:type="dxa"/>
            </w:tcMar>
          </w:tcPr>
          <w:p w14:paraId="0EF6FE76"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l2br w:val="nil"/>
              <w:tr2bl w:val="single" w:sz="4" w:space="0" w:color="auto"/>
            </w:tcBorders>
            <w:noWrap/>
            <w:tcMar>
              <w:left w:w="28" w:type="dxa"/>
              <w:right w:w="28" w:type="dxa"/>
            </w:tcMar>
          </w:tcPr>
          <w:p w14:paraId="348CA113"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2290A8C0" w14:textId="77777777" w:rsidTr="00933A57">
        <w:trPr>
          <w:cantSplit/>
        </w:trPr>
        <w:tc>
          <w:tcPr>
            <w:tcW w:w="567" w:type="dxa"/>
            <w:tcBorders>
              <w:top w:val="dotted" w:sz="4" w:space="0" w:color="auto"/>
              <w:bottom w:val="single" w:sz="4" w:space="0" w:color="auto"/>
            </w:tcBorders>
          </w:tcPr>
          <w:p w14:paraId="79879292"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single" w:sz="4" w:space="0" w:color="auto"/>
            </w:tcBorders>
          </w:tcPr>
          <w:p w14:paraId="610EE1A6" w14:textId="77777777" w:rsidR="00042047" w:rsidRPr="00933A57" w:rsidRDefault="00042047" w:rsidP="009A1CD3">
            <w:pPr>
              <w:spacing w:line="0" w:lineRule="atLeast"/>
              <w:rPr>
                <w:b/>
                <w:bCs/>
                <w:color w:val="000000" w:themeColor="text1"/>
              </w:rPr>
            </w:pPr>
            <w:r w:rsidRPr="00933A57">
              <w:rPr>
                <w:rFonts w:hint="eastAsia"/>
                <w:b/>
                <w:bCs/>
                <w:color w:val="000000" w:themeColor="text1"/>
              </w:rPr>
              <w:t>Ⅰ．総則</w:t>
            </w:r>
          </w:p>
        </w:tc>
        <w:tc>
          <w:tcPr>
            <w:tcW w:w="709" w:type="dxa"/>
            <w:tcBorders>
              <w:top w:val="dotted" w:sz="4" w:space="0" w:color="auto"/>
              <w:bottom w:val="single" w:sz="4" w:space="0" w:color="auto"/>
              <w:tl2br w:val="nil"/>
              <w:tr2bl w:val="single" w:sz="4" w:space="0" w:color="auto"/>
            </w:tcBorders>
          </w:tcPr>
          <w:p w14:paraId="12F38BD4" w14:textId="77777777" w:rsidR="00042047" w:rsidRPr="00933A57" w:rsidRDefault="00042047" w:rsidP="009A1CD3">
            <w:pPr>
              <w:pStyle w:val="a8"/>
              <w:autoSpaceDE/>
              <w:autoSpaceDN/>
              <w:snapToGrid w:val="0"/>
              <w:spacing w:line="240" w:lineRule="auto"/>
              <w:textAlignment w:val="auto"/>
              <w:rPr>
                <w:rFonts w:asciiTheme="minorEastAsia" w:eastAsiaTheme="minorEastAsia" w:hAnsiTheme="minorEastAsia"/>
                <w:color w:val="000000" w:themeColor="text1"/>
                <w:kern w:val="0"/>
                <w:szCs w:val="20"/>
              </w:rPr>
            </w:pPr>
          </w:p>
        </w:tc>
        <w:tc>
          <w:tcPr>
            <w:tcW w:w="709" w:type="dxa"/>
            <w:tcBorders>
              <w:top w:val="dotted" w:sz="4" w:space="0" w:color="auto"/>
              <w:bottom w:val="single" w:sz="4" w:space="0" w:color="auto"/>
              <w:tl2br w:val="nil"/>
              <w:tr2bl w:val="single" w:sz="4" w:space="0" w:color="auto"/>
            </w:tcBorders>
            <w:noWrap/>
            <w:tcMar>
              <w:top w:w="0" w:type="dxa"/>
              <w:left w:w="28" w:type="dxa"/>
              <w:bottom w:w="0" w:type="dxa"/>
              <w:right w:w="28" w:type="dxa"/>
            </w:tcMar>
          </w:tcPr>
          <w:p w14:paraId="2447F46C" w14:textId="77777777" w:rsidR="00042047" w:rsidRPr="00933A57" w:rsidRDefault="00042047" w:rsidP="009A1CD3">
            <w:pPr>
              <w:snapToGrid w:val="0"/>
              <w:jc w:val="center"/>
              <w:rPr>
                <w:rFonts w:asciiTheme="minorEastAsia" w:eastAsiaTheme="minorEastAsia" w:hAnsiTheme="minorEastAsia"/>
                <w:color w:val="000000" w:themeColor="text1"/>
              </w:rPr>
            </w:pPr>
          </w:p>
        </w:tc>
        <w:tc>
          <w:tcPr>
            <w:tcW w:w="1559" w:type="dxa"/>
            <w:tcBorders>
              <w:top w:val="dotted" w:sz="4" w:space="0" w:color="auto"/>
              <w:bottom w:val="single" w:sz="4" w:space="0" w:color="auto"/>
              <w:tl2br w:val="nil"/>
              <w:tr2bl w:val="single" w:sz="4" w:space="0" w:color="auto"/>
            </w:tcBorders>
            <w:noWrap/>
            <w:tcMar>
              <w:left w:w="28" w:type="dxa"/>
              <w:right w:w="28" w:type="dxa"/>
            </w:tcMar>
          </w:tcPr>
          <w:p w14:paraId="777893BF"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l2br w:val="nil"/>
              <w:tr2bl w:val="single" w:sz="4" w:space="0" w:color="auto"/>
            </w:tcBorders>
            <w:noWrap/>
            <w:tcMar>
              <w:left w:w="28" w:type="dxa"/>
              <w:right w:w="28" w:type="dxa"/>
            </w:tcMar>
          </w:tcPr>
          <w:p w14:paraId="67C8EF49"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39F47007" w14:textId="77777777" w:rsidTr="00933A57">
        <w:trPr>
          <w:cantSplit/>
        </w:trPr>
        <w:tc>
          <w:tcPr>
            <w:tcW w:w="567" w:type="dxa"/>
            <w:tcBorders>
              <w:bottom w:val="dotted" w:sz="4" w:space="0" w:color="auto"/>
            </w:tcBorders>
          </w:tcPr>
          <w:p w14:paraId="22A69070"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bottom w:val="dotted" w:sz="4" w:space="0" w:color="auto"/>
            </w:tcBorders>
          </w:tcPr>
          <w:p w14:paraId="6AFFE57D" w14:textId="77777777" w:rsidR="00042047" w:rsidRPr="00933A57" w:rsidRDefault="00042047" w:rsidP="009A1CD3">
            <w:pPr>
              <w:spacing w:line="0" w:lineRule="atLeast"/>
              <w:rPr>
                <w:b/>
                <w:bCs/>
                <w:color w:val="000000" w:themeColor="text1"/>
              </w:rPr>
            </w:pPr>
            <w:r w:rsidRPr="00933A57">
              <w:rPr>
                <w:rFonts w:hint="eastAsia"/>
                <w:b/>
                <w:bCs/>
                <w:color w:val="000000" w:themeColor="text1"/>
              </w:rPr>
              <w:t>第２章　性能基準</w:t>
            </w:r>
          </w:p>
        </w:tc>
        <w:tc>
          <w:tcPr>
            <w:tcW w:w="709" w:type="dxa"/>
            <w:tcBorders>
              <w:bottom w:val="dotted" w:sz="4" w:space="0" w:color="auto"/>
              <w:tl2br w:val="nil"/>
              <w:tr2bl w:val="single" w:sz="4" w:space="0" w:color="auto"/>
            </w:tcBorders>
          </w:tcPr>
          <w:p w14:paraId="7613CD37" w14:textId="77777777" w:rsidR="00042047" w:rsidRPr="00933A57" w:rsidRDefault="00042047" w:rsidP="009A1CD3">
            <w:pPr>
              <w:pStyle w:val="a8"/>
              <w:autoSpaceDE/>
              <w:autoSpaceDN/>
              <w:snapToGrid w:val="0"/>
              <w:spacing w:line="240" w:lineRule="auto"/>
              <w:textAlignment w:val="auto"/>
              <w:rPr>
                <w:rFonts w:asciiTheme="minorEastAsia" w:eastAsiaTheme="minorEastAsia" w:hAnsiTheme="minorEastAsia"/>
                <w:color w:val="000000" w:themeColor="text1"/>
                <w:kern w:val="0"/>
                <w:szCs w:val="20"/>
              </w:rPr>
            </w:pPr>
          </w:p>
        </w:tc>
        <w:tc>
          <w:tcPr>
            <w:tcW w:w="709" w:type="dxa"/>
            <w:tcBorders>
              <w:bottom w:val="dotted" w:sz="4" w:space="0" w:color="auto"/>
              <w:tl2br w:val="nil"/>
              <w:tr2bl w:val="single" w:sz="4" w:space="0" w:color="auto"/>
            </w:tcBorders>
            <w:noWrap/>
            <w:tcMar>
              <w:top w:w="0" w:type="dxa"/>
              <w:left w:w="28" w:type="dxa"/>
              <w:bottom w:w="0" w:type="dxa"/>
              <w:right w:w="28" w:type="dxa"/>
            </w:tcMar>
          </w:tcPr>
          <w:p w14:paraId="70B4AAE4" w14:textId="77777777" w:rsidR="00042047" w:rsidRPr="00933A57" w:rsidRDefault="00042047" w:rsidP="009A1CD3">
            <w:pPr>
              <w:snapToGrid w:val="0"/>
              <w:jc w:val="center"/>
              <w:rPr>
                <w:rFonts w:asciiTheme="minorEastAsia" w:eastAsiaTheme="minorEastAsia" w:hAnsiTheme="minorEastAsia"/>
                <w:color w:val="000000" w:themeColor="text1"/>
              </w:rPr>
            </w:pPr>
          </w:p>
        </w:tc>
        <w:tc>
          <w:tcPr>
            <w:tcW w:w="1559" w:type="dxa"/>
            <w:tcBorders>
              <w:bottom w:val="dotted" w:sz="4" w:space="0" w:color="auto"/>
              <w:tl2br w:val="nil"/>
              <w:tr2bl w:val="single" w:sz="4" w:space="0" w:color="auto"/>
            </w:tcBorders>
            <w:noWrap/>
            <w:tcMar>
              <w:left w:w="28" w:type="dxa"/>
              <w:right w:w="28" w:type="dxa"/>
            </w:tcMar>
          </w:tcPr>
          <w:p w14:paraId="5E0CED07"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l2br w:val="nil"/>
              <w:tr2bl w:val="single" w:sz="4" w:space="0" w:color="auto"/>
            </w:tcBorders>
            <w:noWrap/>
            <w:tcMar>
              <w:left w:w="28" w:type="dxa"/>
              <w:right w:w="28" w:type="dxa"/>
            </w:tcMar>
          </w:tcPr>
          <w:p w14:paraId="30EE1DA7"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4E38683" w14:textId="77777777" w:rsidTr="00933A57">
        <w:trPr>
          <w:cantSplit/>
        </w:trPr>
        <w:tc>
          <w:tcPr>
            <w:tcW w:w="567" w:type="dxa"/>
            <w:tcBorders>
              <w:top w:val="dotted" w:sz="4" w:space="0" w:color="auto"/>
            </w:tcBorders>
          </w:tcPr>
          <w:p w14:paraId="717A86A5" w14:textId="77777777" w:rsidR="000522D8" w:rsidRPr="00933A57" w:rsidRDefault="000522D8" w:rsidP="009A1CD3">
            <w:pPr>
              <w:numPr>
                <w:ilvl w:val="0"/>
                <w:numId w:val="4"/>
              </w:numPr>
              <w:tabs>
                <w:tab w:val="clear" w:pos="289"/>
              </w:tabs>
              <w:adjustRightInd w:val="0"/>
              <w:snapToGrid w:val="0"/>
              <w:jc w:val="right"/>
              <w:rPr>
                <w:color w:val="000000" w:themeColor="text1"/>
              </w:rPr>
            </w:pPr>
          </w:p>
        </w:tc>
        <w:tc>
          <w:tcPr>
            <w:tcW w:w="5812" w:type="dxa"/>
            <w:tcBorders>
              <w:top w:val="dotted" w:sz="4" w:space="0" w:color="auto"/>
            </w:tcBorders>
          </w:tcPr>
          <w:p w14:paraId="048C5A70" w14:textId="77777777" w:rsidR="000522D8" w:rsidRPr="00933A57" w:rsidRDefault="000522D8" w:rsidP="009A1CD3">
            <w:pPr>
              <w:spacing w:line="0" w:lineRule="atLeast"/>
              <w:rPr>
                <w:b/>
                <w:bCs/>
                <w:color w:val="000000" w:themeColor="text1"/>
              </w:rPr>
            </w:pPr>
            <w:r w:rsidRPr="00933A57">
              <w:rPr>
                <w:rFonts w:hint="eastAsia"/>
                <w:b/>
                <w:bCs/>
                <w:color w:val="000000" w:themeColor="text1"/>
              </w:rPr>
              <w:t>Ⅰ　通則</w:t>
            </w:r>
          </w:p>
          <w:p w14:paraId="17761CC8" w14:textId="369D6224" w:rsidR="000522D8" w:rsidRPr="00933A57" w:rsidRDefault="000522D8"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１．適用範囲</w:t>
            </w:r>
          </w:p>
          <w:p w14:paraId="293AF0EF" w14:textId="77777777" w:rsidR="000522D8" w:rsidRPr="00933A57" w:rsidRDefault="000522D8" w:rsidP="009A1CD3">
            <w:pPr>
              <w:spacing w:line="0" w:lineRule="atLeast"/>
              <w:ind w:leftChars="57" w:left="114" w:firstLineChars="100" w:firstLine="200"/>
              <w:rPr>
                <w:color w:val="000000" w:themeColor="text1"/>
              </w:rPr>
            </w:pPr>
            <w:r w:rsidRPr="00933A57">
              <w:rPr>
                <w:rFonts w:hint="eastAsia"/>
                <w:color w:val="000000" w:themeColor="text1"/>
              </w:rPr>
              <w:t>５階建て以下の既存階段室型共同住宅（以下「既存共同住宅」とする）の階段室に設置される、独立した機械室を必要としない乗用ロープ式エレベーター及び当該エレベーターを設置する昇降路建物（接続通路を含む）の双方が一体となったもので、以下の各要件に適合するものとする。</w:t>
            </w:r>
          </w:p>
        </w:tc>
        <w:tc>
          <w:tcPr>
            <w:tcW w:w="709" w:type="dxa"/>
            <w:tcBorders>
              <w:top w:val="dotted" w:sz="4" w:space="0" w:color="auto"/>
              <w:tl2br w:val="nil"/>
              <w:tr2bl w:val="nil"/>
            </w:tcBorders>
          </w:tcPr>
          <w:p w14:paraId="5539D737" w14:textId="042A5EB8" w:rsidR="00A26DCD" w:rsidRPr="00933A57" w:rsidRDefault="000522D8" w:rsidP="00C53488">
            <w:pPr>
              <w:snapToGrid w:val="0"/>
              <w:jc w:val="center"/>
              <w:rPr>
                <w:rFonts w:ascii="ＭＳ 明朝" w:hAnsi="ＭＳ 明朝"/>
                <w:color w:val="000000" w:themeColor="text1"/>
                <w:sz w:val="22"/>
              </w:rPr>
            </w:pPr>
            <w:r w:rsidRPr="00933A57">
              <w:rPr>
                <w:rFonts w:ascii="ＭＳ 明朝" w:hAnsi="ＭＳ 明朝" w:hint="eastAsia"/>
                <w:color w:val="000000" w:themeColor="text1"/>
                <w:szCs w:val="16"/>
              </w:rPr>
              <w:t>図書</w:t>
            </w:r>
          </w:p>
        </w:tc>
        <w:tc>
          <w:tcPr>
            <w:tcW w:w="709" w:type="dxa"/>
            <w:tcBorders>
              <w:top w:val="dotted" w:sz="4" w:space="0" w:color="auto"/>
              <w:tl2br w:val="nil"/>
              <w:tr2bl w:val="nil"/>
            </w:tcBorders>
            <w:noWrap/>
            <w:tcMar>
              <w:top w:w="0" w:type="dxa"/>
              <w:left w:w="28" w:type="dxa"/>
              <w:bottom w:w="0" w:type="dxa"/>
              <w:right w:w="28" w:type="dxa"/>
            </w:tcMar>
          </w:tcPr>
          <w:p w14:paraId="27024361" w14:textId="77777777" w:rsidR="000522D8" w:rsidRPr="00933A57" w:rsidRDefault="000522D8"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tl2br w:val="nil"/>
              <w:tr2bl w:val="nil"/>
            </w:tcBorders>
            <w:noWrap/>
            <w:tcMar>
              <w:left w:w="28" w:type="dxa"/>
              <w:right w:w="28" w:type="dxa"/>
            </w:tcMar>
          </w:tcPr>
          <w:p w14:paraId="1CDFB762" w14:textId="77777777" w:rsidR="000522D8" w:rsidRPr="00933A57" w:rsidRDefault="000522D8" w:rsidP="00933A57">
            <w:pPr>
              <w:snapToGrid w:val="0"/>
              <w:jc w:val="left"/>
              <w:rPr>
                <w:rFonts w:asciiTheme="minorEastAsia" w:eastAsiaTheme="minorEastAsia" w:hAnsiTheme="minorEastAsia"/>
                <w:color w:val="000000" w:themeColor="text1"/>
              </w:rPr>
            </w:pPr>
          </w:p>
        </w:tc>
        <w:tc>
          <w:tcPr>
            <w:tcW w:w="1134" w:type="dxa"/>
            <w:tcBorders>
              <w:top w:val="dotted" w:sz="4" w:space="0" w:color="auto"/>
              <w:tl2br w:val="nil"/>
              <w:tr2bl w:val="nil"/>
            </w:tcBorders>
            <w:noWrap/>
            <w:tcMar>
              <w:left w:w="28" w:type="dxa"/>
              <w:right w:w="28" w:type="dxa"/>
            </w:tcMar>
          </w:tcPr>
          <w:p w14:paraId="4D8AE798" w14:textId="77777777" w:rsidR="000522D8" w:rsidRPr="00933A57" w:rsidRDefault="000522D8" w:rsidP="00933A57">
            <w:pPr>
              <w:snapToGrid w:val="0"/>
              <w:jc w:val="left"/>
              <w:rPr>
                <w:rFonts w:asciiTheme="minorEastAsia" w:eastAsiaTheme="minorEastAsia" w:hAnsiTheme="minorEastAsia"/>
                <w:color w:val="000000" w:themeColor="text1"/>
              </w:rPr>
            </w:pPr>
          </w:p>
        </w:tc>
      </w:tr>
      <w:tr w:rsidR="00933A57" w:rsidRPr="00933A57" w14:paraId="63F3A36D" w14:textId="77777777" w:rsidTr="00933A57">
        <w:trPr>
          <w:cantSplit/>
          <w:trHeight w:val="243"/>
        </w:trPr>
        <w:tc>
          <w:tcPr>
            <w:tcW w:w="567" w:type="dxa"/>
            <w:tcBorders>
              <w:bottom w:val="single" w:sz="4" w:space="0" w:color="auto"/>
            </w:tcBorders>
          </w:tcPr>
          <w:p w14:paraId="07AC36B2"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bottom w:val="single" w:sz="4" w:space="0" w:color="auto"/>
            </w:tcBorders>
          </w:tcPr>
          <w:p w14:paraId="445880E3" w14:textId="3A480075" w:rsidR="00042047" w:rsidRPr="00933A57" w:rsidRDefault="00042047" w:rsidP="009A1CD3">
            <w:pPr>
              <w:spacing w:line="0" w:lineRule="atLeast"/>
              <w:rPr>
                <w:color w:val="000000" w:themeColor="text1"/>
              </w:rPr>
            </w:pPr>
            <w:r w:rsidRPr="00933A57">
              <w:rPr>
                <w:rFonts w:asciiTheme="majorEastAsia" w:eastAsiaTheme="majorEastAsia" w:hAnsiTheme="majorEastAsia" w:hint="eastAsia"/>
                <w:color w:val="000000" w:themeColor="text1"/>
              </w:rPr>
              <w:t>２．用語の定義</w:t>
            </w:r>
            <w:r w:rsidR="00306F5A" w:rsidRPr="00933A57">
              <w:rPr>
                <w:rFonts w:hint="eastAsia"/>
                <w:b/>
                <w:bCs/>
                <w:color w:val="000000" w:themeColor="text1"/>
              </w:rPr>
              <w:t xml:space="preserve">　</w:t>
            </w:r>
            <w:r w:rsidRPr="00933A57">
              <w:rPr>
                <w:rFonts w:hint="eastAsia"/>
                <w:color w:val="000000" w:themeColor="text1"/>
              </w:rPr>
              <w:t>（略）</w:t>
            </w:r>
          </w:p>
        </w:tc>
        <w:tc>
          <w:tcPr>
            <w:tcW w:w="709" w:type="dxa"/>
            <w:tcBorders>
              <w:bottom w:val="single" w:sz="4" w:space="0" w:color="auto"/>
              <w:tl2br w:val="nil"/>
              <w:tr2bl w:val="single" w:sz="4" w:space="0" w:color="auto"/>
            </w:tcBorders>
            <w:tcMar>
              <w:left w:w="28" w:type="dxa"/>
              <w:right w:w="28" w:type="dxa"/>
            </w:tcMar>
          </w:tcPr>
          <w:p w14:paraId="12556ECB" w14:textId="77777777" w:rsidR="00042047" w:rsidRPr="00933A57" w:rsidRDefault="00042047" w:rsidP="009A1CD3">
            <w:pPr>
              <w:snapToGrid w:val="0"/>
              <w:jc w:val="center"/>
              <w:rPr>
                <w:rFonts w:asciiTheme="minorEastAsia" w:eastAsiaTheme="minorEastAsia" w:hAnsiTheme="minorEastAsia"/>
                <w:color w:val="000000" w:themeColor="text1"/>
                <w:sz w:val="22"/>
              </w:rPr>
            </w:pPr>
          </w:p>
        </w:tc>
        <w:tc>
          <w:tcPr>
            <w:tcW w:w="709" w:type="dxa"/>
            <w:tcBorders>
              <w:bottom w:val="single" w:sz="4" w:space="0" w:color="auto"/>
              <w:tl2br w:val="nil"/>
              <w:tr2bl w:val="single" w:sz="4" w:space="0" w:color="auto"/>
            </w:tcBorders>
            <w:noWrap/>
            <w:tcMar>
              <w:left w:w="28" w:type="dxa"/>
              <w:right w:w="28" w:type="dxa"/>
            </w:tcMar>
          </w:tcPr>
          <w:p w14:paraId="72880B8E" w14:textId="77777777" w:rsidR="00042047" w:rsidRPr="00933A57" w:rsidRDefault="00042047" w:rsidP="009A1CD3">
            <w:pPr>
              <w:snapToGrid w:val="0"/>
              <w:jc w:val="center"/>
              <w:rPr>
                <w:rFonts w:asciiTheme="minorEastAsia" w:eastAsiaTheme="minorEastAsia" w:hAnsiTheme="minorEastAsia"/>
                <w:color w:val="000000" w:themeColor="text1"/>
              </w:rPr>
            </w:pPr>
          </w:p>
        </w:tc>
        <w:tc>
          <w:tcPr>
            <w:tcW w:w="1559" w:type="dxa"/>
            <w:tcBorders>
              <w:bottom w:val="single" w:sz="4" w:space="0" w:color="auto"/>
              <w:tl2br w:val="nil"/>
              <w:tr2bl w:val="single" w:sz="4" w:space="0" w:color="auto"/>
            </w:tcBorders>
            <w:noWrap/>
            <w:tcMar>
              <w:left w:w="28" w:type="dxa"/>
              <w:right w:w="28" w:type="dxa"/>
            </w:tcMar>
          </w:tcPr>
          <w:p w14:paraId="68302E0F"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single" w:sz="4" w:space="0" w:color="auto"/>
              <w:tl2br w:val="nil"/>
              <w:tr2bl w:val="single" w:sz="4" w:space="0" w:color="auto"/>
            </w:tcBorders>
            <w:noWrap/>
            <w:tcMar>
              <w:left w:w="28" w:type="dxa"/>
              <w:right w:w="28" w:type="dxa"/>
            </w:tcMar>
          </w:tcPr>
          <w:p w14:paraId="1B63EFCF"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24C75481" w14:textId="77777777" w:rsidTr="00933A57">
        <w:trPr>
          <w:cantSplit/>
          <w:trHeight w:val="7188"/>
        </w:trPr>
        <w:tc>
          <w:tcPr>
            <w:tcW w:w="567" w:type="dxa"/>
            <w:tcBorders>
              <w:bottom w:val="single" w:sz="4" w:space="0" w:color="auto"/>
            </w:tcBorders>
          </w:tcPr>
          <w:p w14:paraId="7327C9A9" w14:textId="77777777" w:rsidR="0021493E" w:rsidRPr="00933A57" w:rsidRDefault="0021493E" w:rsidP="009A1CD3">
            <w:pPr>
              <w:numPr>
                <w:ilvl w:val="0"/>
                <w:numId w:val="4"/>
              </w:numPr>
              <w:tabs>
                <w:tab w:val="clear" w:pos="289"/>
              </w:tabs>
              <w:adjustRightInd w:val="0"/>
              <w:snapToGrid w:val="0"/>
              <w:jc w:val="right"/>
              <w:rPr>
                <w:color w:val="000000" w:themeColor="text1"/>
              </w:rPr>
            </w:pPr>
          </w:p>
        </w:tc>
        <w:tc>
          <w:tcPr>
            <w:tcW w:w="5812" w:type="dxa"/>
            <w:tcBorders>
              <w:bottom w:val="single" w:sz="4" w:space="0" w:color="auto"/>
            </w:tcBorders>
          </w:tcPr>
          <w:p w14:paraId="214D743B" w14:textId="77777777" w:rsidR="0021493E" w:rsidRPr="00933A57" w:rsidRDefault="0021493E"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３．部品の構成</w:t>
            </w:r>
          </w:p>
          <w:p w14:paraId="3370CA42" w14:textId="77777777" w:rsidR="0021493E" w:rsidRPr="00933A57" w:rsidRDefault="0021493E"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［３－Ａ　エレベーターの構成］</w:t>
            </w:r>
          </w:p>
          <w:p w14:paraId="090C231E" w14:textId="77777777" w:rsidR="0021493E" w:rsidRPr="00933A57" w:rsidRDefault="0021493E" w:rsidP="009A1CD3">
            <w:pPr>
              <w:spacing w:line="0" w:lineRule="atLeast"/>
              <w:ind w:leftChars="57" w:left="114"/>
              <w:rPr>
                <w:rFonts w:ascii="ＭＳ 明朝" w:hAnsi="ＭＳ 明朝"/>
                <w:color w:val="000000" w:themeColor="text1"/>
              </w:rPr>
            </w:pPr>
            <w:r w:rsidRPr="00933A57">
              <w:rPr>
                <w:rFonts w:ascii="ＭＳ 明朝" w:hAnsi="ＭＳ 明朝" w:hint="eastAsia"/>
                <w:color w:val="000000" w:themeColor="text1"/>
              </w:rPr>
              <w:t>ａ）エレベーターの構成は、表－１による。</w:t>
            </w:r>
          </w:p>
          <w:p w14:paraId="536AE5BC" w14:textId="66866F63" w:rsidR="0021493E" w:rsidRPr="00933A57" w:rsidRDefault="0021493E" w:rsidP="009A1CD3">
            <w:pPr>
              <w:spacing w:line="0" w:lineRule="atLeast"/>
              <w:ind w:leftChars="57" w:left="114"/>
              <w:rPr>
                <w:rFonts w:ascii="ＭＳ 明朝" w:hAnsi="ＭＳ 明朝"/>
                <w:color w:val="000000" w:themeColor="text1"/>
              </w:rPr>
            </w:pPr>
            <w:r w:rsidRPr="00933A57">
              <w:rPr>
                <w:rFonts w:ascii="ＭＳ 明朝" w:hAnsi="ＭＳ 明朝" w:hint="eastAsia"/>
                <w:color w:val="000000" w:themeColor="text1"/>
              </w:rPr>
              <w:t>表－</w:t>
            </w:r>
            <w:r w:rsidRPr="00933A57">
              <w:rPr>
                <w:rFonts w:ascii="ＭＳ 明朝" w:hAnsi="ＭＳ 明朝"/>
                <w:color w:val="000000" w:themeColor="text1"/>
              </w:rPr>
              <w:t>1</w:t>
            </w:r>
            <w:r w:rsidRPr="00933A57">
              <w:rPr>
                <w:rFonts w:ascii="ＭＳ 明朝" w:hAnsi="ＭＳ 明朝" w:hint="eastAsia"/>
                <w:color w:val="000000" w:themeColor="text1"/>
              </w:rPr>
              <w:t xml:space="preserve">　エレベーター構成</w:t>
            </w:r>
          </w:p>
          <w:tbl>
            <w:tblPr>
              <w:tblW w:w="572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851"/>
              <w:gridCol w:w="2035"/>
            </w:tblGrid>
            <w:tr w:rsidR="00933A57" w:rsidRPr="00933A57" w14:paraId="14DA6651" w14:textId="77777777" w:rsidTr="007942FD">
              <w:trPr>
                <w:trHeight w:val="240"/>
              </w:trPr>
              <w:tc>
                <w:tcPr>
                  <w:tcW w:w="2835" w:type="dxa"/>
                  <w:vAlign w:val="center"/>
                </w:tcPr>
                <w:p w14:paraId="5F9CDFCF" w14:textId="77777777" w:rsidR="0021493E" w:rsidRPr="00933A57" w:rsidRDefault="0021493E" w:rsidP="009A1CD3">
                  <w:pPr>
                    <w:tabs>
                      <w:tab w:val="left" w:pos="482"/>
                    </w:tabs>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構成部品</w:t>
                  </w:r>
                </w:p>
              </w:tc>
              <w:tc>
                <w:tcPr>
                  <w:tcW w:w="851" w:type="dxa"/>
                  <w:vAlign w:val="center"/>
                </w:tcPr>
                <w:p w14:paraId="2042E2A4"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構成の別注</w:t>
                  </w:r>
                  <w:r w:rsidRPr="00933A57">
                    <w:rPr>
                      <w:rFonts w:asciiTheme="minorEastAsia" w:eastAsiaTheme="minorEastAsia" w:hAnsiTheme="minorEastAsia"/>
                      <w:color w:val="000000" w:themeColor="text1"/>
                      <w:sz w:val="18"/>
                      <w:szCs w:val="18"/>
                    </w:rPr>
                    <w:t>1）</w:t>
                  </w:r>
                </w:p>
              </w:tc>
              <w:tc>
                <w:tcPr>
                  <w:tcW w:w="2035" w:type="dxa"/>
                  <w:vAlign w:val="center"/>
                </w:tcPr>
                <w:p w14:paraId="40FD6A45" w14:textId="77777777" w:rsidR="0021493E" w:rsidRPr="00933A57" w:rsidRDefault="0021493E" w:rsidP="009A1CD3">
                  <w:pPr>
                    <w:tabs>
                      <w:tab w:val="left" w:pos="482"/>
                    </w:tabs>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特記事項</w:t>
                  </w:r>
                </w:p>
              </w:tc>
            </w:tr>
            <w:tr w:rsidR="00933A57" w:rsidRPr="00933A57" w14:paraId="5FBF2B5B" w14:textId="77777777" w:rsidTr="007942FD">
              <w:trPr>
                <w:trHeight w:val="240"/>
              </w:trPr>
              <w:tc>
                <w:tcPr>
                  <w:tcW w:w="2835" w:type="dxa"/>
                </w:tcPr>
                <w:p w14:paraId="18B3F76C"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制御盤</w:t>
                  </w:r>
                </w:p>
              </w:tc>
              <w:tc>
                <w:tcPr>
                  <w:tcW w:w="851" w:type="dxa"/>
                </w:tcPr>
                <w:p w14:paraId="4B2799D0"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4944A784" w14:textId="77777777" w:rsidR="0021493E" w:rsidRPr="00933A57" w:rsidRDefault="0021493E" w:rsidP="009A1CD3">
                  <w:pPr>
                    <w:pStyle w:val="a5"/>
                    <w:tabs>
                      <w:tab w:val="clear" w:pos="4252"/>
                      <w:tab w:val="clear" w:pos="8504"/>
                      <w:tab w:val="left" w:pos="482"/>
                    </w:tabs>
                    <w:snapToGrid/>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階床選択機能を含む</w:t>
                  </w:r>
                </w:p>
              </w:tc>
            </w:tr>
            <w:tr w:rsidR="00933A57" w:rsidRPr="00933A57" w14:paraId="5A79A070" w14:textId="77777777" w:rsidTr="007942FD">
              <w:trPr>
                <w:trHeight w:val="240"/>
              </w:trPr>
              <w:tc>
                <w:tcPr>
                  <w:tcW w:w="2835" w:type="dxa"/>
                </w:tcPr>
                <w:p w14:paraId="1AAB359D"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巻上機</w:t>
                  </w:r>
                </w:p>
              </w:tc>
              <w:tc>
                <w:tcPr>
                  <w:tcW w:w="851" w:type="dxa"/>
                </w:tcPr>
                <w:p w14:paraId="35348B19"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3BC9075D"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25D0E0AA" w14:textId="77777777" w:rsidTr="007942FD">
              <w:trPr>
                <w:trHeight w:val="240"/>
              </w:trPr>
              <w:tc>
                <w:tcPr>
                  <w:tcW w:w="2835" w:type="dxa"/>
                </w:tcPr>
                <w:p w14:paraId="7FAC2755"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巻上機防振装置</w:t>
                  </w:r>
                </w:p>
              </w:tc>
              <w:tc>
                <w:tcPr>
                  <w:tcW w:w="851" w:type="dxa"/>
                </w:tcPr>
                <w:p w14:paraId="0A6DD667"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32C6DDE6"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03C5D275" w14:textId="77777777" w:rsidTr="007942FD">
              <w:trPr>
                <w:trHeight w:val="240"/>
              </w:trPr>
              <w:tc>
                <w:tcPr>
                  <w:tcW w:w="2835" w:type="dxa"/>
                </w:tcPr>
                <w:p w14:paraId="10DEA60D"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電動機</w:t>
                  </w:r>
                </w:p>
              </w:tc>
              <w:tc>
                <w:tcPr>
                  <w:tcW w:w="851" w:type="dxa"/>
                </w:tcPr>
                <w:p w14:paraId="4894FFF6"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172C65E6"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63A32D7B" w14:textId="77777777" w:rsidTr="007942FD">
              <w:trPr>
                <w:trHeight w:val="240"/>
              </w:trPr>
              <w:tc>
                <w:tcPr>
                  <w:tcW w:w="2835" w:type="dxa"/>
                </w:tcPr>
                <w:p w14:paraId="4FB4086E"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調速機</w:t>
                  </w:r>
                </w:p>
              </w:tc>
              <w:tc>
                <w:tcPr>
                  <w:tcW w:w="851" w:type="dxa"/>
                </w:tcPr>
                <w:p w14:paraId="48B44644"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46F88488"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5979D762" w14:textId="77777777" w:rsidTr="007942FD">
              <w:trPr>
                <w:trHeight w:val="240"/>
              </w:trPr>
              <w:tc>
                <w:tcPr>
                  <w:tcW w:w="2835" w:type="dxa"/>
                </w:tcPr>
                <w:p w14:paraId="12A0FF85"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制動機</w:t>
                  </w:r>
                </w:p>
              </w:tc>
              <w:tc>
                <w:tcPr>
                  <w:tcW w:w="851" w:type="dxa"/>
                </w:tcPr>
                <w:p w14:paraId="45774EC2"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0D154039"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48B97769" w14:textId="77777777" w:rsidTr="007942FD">
              <w:trPr>
                <w:trHeight w:val="240"/>
              </w:trPr>
              <w:tc>
                <w:tcPr>
                  <w:tcW w:w="2835" w:type="dxa"/>
                </w:tcPr>
                <w:p w14:paraId="4D36D688"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調速機ﾛｰﾌﾟ及び調速機ﾛｰﾌﾟ用張り車</w:t>
                  </w:r>
                </w:p>
              </w:tc>
              <w:tc>
                <w:tcPr>
                  <w:tcW w:w="851" w:type="dxa"/>
                </w:tcPr>
                <w:p w14:paraId="4BD10982"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2D669280"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ｽﾗｯｸﾛｰﾌﾟ付のものは不要</w:t>
                  </w:r>
                </w:p>
              </w:tc>
            </w:tr>
            <w:tr w:rsidR="00933A57" w:rsidRPr="00933A57" w14:paraId="05152874" w14:textId="77777777" w:rsidTr="007942FD">
              <w:trPr>
                <w:trHeight w:val="240"/>
              </w:trPr>
              <w:tc>
                <w:tcPr>
                  <w:tcW w:w="2835" w:type="dxa"/>
                </w:tcPr>
                <w:p w14:paraId="01094A45"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そらせ車</w:t>
                  </w:r>
                </w:p>
              </w:tc>
              <w:tc>
                <w:tcPr>
                  <w:tcW w:w="851" w:type="dxa"/>
                </w:tcPr>
                <w:p w14:paraId="5C72E174"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3E3FF54F"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70D6CB00" w14:textId="77777777" w:rsidTr="007942FD">
              <w:trPr>
                <w:trHeight w:val="240"/>
              </w:trPr>
              <w:tc>
                <w:tcPr>
                  <w:tcW w:w="2835" w:type="dxa"/>
                </w:tcPr>
                <w:p w14:paraId="0162E086"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頂部綱車</w:t>
                  </w:r>
                </w:p>
              </w:tc>
              <w:tc>
                <w:tcPr>
                  <w:tcW w:w="851" w:type="dxa"/>
                </w:tcPr>
                <w:p w14:paraId="494C1FD7"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086E4690"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732C410B" w14:textId="77777777" w:rsidTr="007942FD">
              <w:trPr>
                <w:trHeight w:val="240"/>
              </w:trPr>
              <w:tc>
                <w:tcPr>
                  <w:tcW w:w="2835" w:type="dxa"/>
                </w:tcPr>
                <w:p w14:paraId="50A24A16"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支持ばり</w:t>
                  </w:r>
                </w:p>
              </w:tc>
              <w:tc>
                <w:tcPr>
                  <w:tcW w:w="851" w:type="dxa"/>
                </w:tcPr>
                <w:p w14:paraId="7D0116AA"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2DCF6E72"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7C6B6940" w14:textId="77777777" w:rsidTr="007942FD">
              <w:trPr>
                <w:trHeight w:val="240"/>
              </w:trPr>
              <w:tc>
                <w:tcPr>
                  <w:tcW w:w="2835" w:type="dxa"/>
                </w:tcPr>
                <w:p w14:paraId="12E5D2E9"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主索及び止め金具</w:t>
                  </w:r>
                </w:p>
              </w:tc>
              <w:tc>
                <w:tcPr>
                  <w:tcW w:w="851" w:type="dxa"/>
                </w:tcPr>
                <w:p w14:paraId="15D8F9A8"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3FEE60AC"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467AFA83" w14:textId="77777777" w:rsidTr="007942FD">
              <w:trPr>
                <w:trHeight w:val="240"/>
              </w:trPr>
              <w:tc>
                <w:tcPr>
                  <w:tcW w:w="2835" w:type="dxa"/>
                </w:tcPr>
                <w:p w14:paraId="02104BA8"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つり合おもり</w:t>
                  </w:r>
                </w:p>
              </w:tc>
              <w:tc>
                <w:tcPr>
                  <w:tcW w:w="851" w:type="dxa"/>
                </w:tcPr>
                <w:p w14:paraId="4633255A"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332CC5D0"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6F8B0F7C" w14:textId="77777777" w:rsidTr="007942FD">
              <w:trPr>
                <w:trHeight w:val="240"/>
              </w:trPr>
              <w:tc>
                <w:tcPr>
                  <w:tcW w:w="2835" w:type="dxa"/>
                </w:tcPr>
                <w:p w14:paraId="3AA35141"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ｶﾞｲﾄﾞｼｭｰ又はｶﾞｲﾄﾞﾛｰﾗｰ</w:t>
                  </w:r>
                </w:p>
              </w:tc>
              <w:tc>
                <w:tcPr>
                  <w:tcW w:w="851" w:type="dxa"/>
                </w:tcPr>
                <w:p w14:paraId="2670F10C"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55DC294F"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1CF4BE41" w14:textId="77777777" w:rsidTr="007942FD">
              <w:trPr>
                <w:trHeight w:val="240"/>
              </w:trPr>
              <w:tc>
                <w:tcPr>
                  <w:tcW w:w="2835" w:type="dxa"/>
                </w:tcPr>
                <w:p w14:paraId="2743CD5A"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かご用ガイドレール</w:t>
                  </w:r>
                </w:p>
              </w:tc>
              <w:tc>
                <w:tcPr>
                  <w:tcW w:w="851" w:type="dxa"/>
                </w:tcPr>
                <w:p w14:paraId="6F29B8E7"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2EA77380"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1312CDFC" w14:textId="77777777" w:rsidTr="007942FD">
              <w:trPr>
                <w:trHeight w:val="240"/>
              </w:trPr>
              <w:tc>
                <w:tcPr>
                  <w:tcW w:w="2835" w:type="dxa"/>
                </w:tcPr>
                <w:p w14:paraId="4205B40A"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つり合おもり用ガイドレール</w:t>
                  </w:r>
                </w:p>
              </w:tc>
              <w:tc>
                <w:tcPr>
                  <w:tcW w:w="851" w:type="dxa"/>
                </w:tcPr>
                <w:p w14:paraId="6FD8CB1B"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6AF4C517"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16B4ED95" w14:textId="77777777" w:rsidTr="007942FD">
              <w:trPr>
                <w:trHeight w:val="240"/>
              </w:trPr>
              <w:tc>
                <w:tcPr>
                  <w:tcW w:w="2835" w:type="dxa"/>
                </w:tcPr>
                <w:p w14:paraId="086B7BF2"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かご側緩衝器</w:t>
                  </w:r>
                </w:p>
              </w:tc>
              <w:tc>
                <w:tcPr>
                  <w:tcW w:w="851" w:type="dxa"/>
                </w:tcPr>
                <w:p w14:paraId="1E7EAA83"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7C6034E2"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38D3860F" w14:textId="77777777" w:rsidTr="007942FD">
              <w:trPr>
                <w:trHeight w:val="240"/>
              </w:trPr>
              <w:tc>
                <w:tcPr>
                  <w:tcW w:w="2835" w:type="dxa"/>
                </w:tcPr>
                <w:p w14:paraId="6A75D6B4"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つり合おもり側緩衝器</w:t>
                  </w:r>
                </w:p>
              </w:tc>
              <w:tc>
                <w:tcPr>
                  <w:tcW w:w="851" w:type="dxa"/>
                </w:tcPr>
                <w:p w14:paraId="45BAA7A2"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24BDCF70"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4AE76234" w14:textId="77777777" w:rsidTr="007942FD">
              <w:trPr>
                <w:trHeight w:val="240"/>
              </w:trPr>
              <w:tc>
                <w:tcPr>
                  <w:tcW w:w="2835" w:type="dxa"/>
                </w:tcPr>
                <w:p w14:paraId="460AD661"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かご</w:t>
                  </w:r>
                </w:p>
              </w:tc>
              <w:tc>
                <w:tcPr>
                  <w:tcW w:w="851" w:type="dxa"/>
                </w:tcPr>
                <w:p w14:paraId="28CF2832"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2E45E1A7"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1BB1A723" w14:textId="77777777" w:rsidTr="007942FD">
              <w:trPr>
                <w:trHeight w:val="240"/>
              </w:trPr>
              <w:tc>
                <w:tcPr>
                  <w:tcW w:w="2835" w:type="dxa"/>
                </w:tcPr>
                <w:p w14:paraId="60DE4440"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戸開閉装置</w:t>
                  </w:r>
                </w:p>
              </w:tc>
              <w:tc>
                <w:tcPr>
                  <w:tcW w:w="851" w:type="dxa"/>
                </w:tcPr>
                <w:p w14:paraId="49ED4815"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2EF318A2"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31EBDFA0" w14:textId="77777777" w:rsidTr="007942FD">
              <w:trPr>
                <w:trHeight w:val="240"/>
              </w:trPr>
              <w:tc>
                <w:tcPr>
                  <w:tcW w:w="2835" w:type="dxa"/>
                </w:tcPr>
                <w:p w14:paraId="36F43BBE"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フエッシャープレート</w:t>
                  </w:r>
                </w:p>
              </w:tc>
              <w:tc>
                <w:tcPr>
                  <w:tcW w:w="851" w:type="dxa"/>
                </w:tcPr>
                <w:p w14:paraId="52A4B8CC"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14523C9C"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426FB423" w14:textId="77777777" w:rsidTr="007942FD">
              <w:trPr>
                <w:trHeight w:val="240"/>
              </w:trPr>
              <w:tc>
                <w:tcPr>
                  <w:tcW w:w="2835" w:type="dxa"/>
                </w:tcPr>
                <w:p w14:paraId="40EEC462"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かご下エプロン</w:t>
                  </w:r>
                </w:p>
              </w:tc>
              <w:tc>
                <w:tcPr>
                  <w:tcW w:w="851" w:type="dxa"/>
                </w:tcPr>
                <w:p w14:paraId="22F0B37A" w14:textId="77777777" w:rsidR="0021493E" w:rsidRPr="00933A57" w:rsidRDefault="0021493E" w:rsidP="009A1CD3">
                  <w:pPr>
                    <w:spacing w:line="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07221AED"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注</w:t>
                  </w:r>
                  <w:r w:rsidRPr="00933A57">
                    <w:rPr>
                      <w:rFonts w:asciiTheme="minorEastAsia" w:eastAsiaTheme="minorEastAsia" w:hAnsiTheme="minorEastAsia"/>
                      <w:color w:val="000000" w:themeColor="text1"/>
                      <w:sz w:val="18"/>
                      <w:szCs w:val="18"/>
                    </w:rPr>
                    <w:t>2）</w:t>
                  </w:r>
                </w:p>
              </w:tc>
            </w:tr>
            <w:tr w:rsidR="00933A57" w:rsidRPr="00933A57" w14:paraId="352E83BD" w14:textId="77777777" w:rsidTr="007942FD">
              <w:trPr>
                <w:trHeight w:val="240"/>
              </w:trPr>
              <w:tc>
                <w:tcPr>
                  <w:tcW w:w="2835" w:type="dxa"/>
                </w:tcPr>
                <w:p w14:paraId="525E8BD7"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テールコード</w:t>
                  </w:r>
                </w:p>
              </w:tc>
              <w:tc>
                <w:tcPr>
                  <w:tcW w:w="851" w:type="dxa"/>
                </w:tcPr>
                <w:p w14:paraId="10278AE1" w14:textId="77777777" w:rsidR="0021493E" w:rsidRPr="00933A57" w:rsidRDefault="0021493E" w:rsidP="009A1CD3">
                  <w:pPr>
                    <w:spacing w:line="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5807900F"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199E035F" w14:textId="77777777" w:rsidTr="007942FD">
              <w:trPr>
                <w:trHeight w:val="240"/>
              </w:trPr>
              <w:tc>
                <w:tcPr>
                  <w:tcW w:w="2835" w:type="dxa"/>
                </w:tcPr>
                <w:p w14:paraId="5480BFE7"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外部連絡装置（インターホン）</w:t>
                  </w:r>
                </w:p>
              </w:tc>
              <w:tc>
                <w:tcPr>
                  <w:tcW w:w="851" w:type="dxa"/>
                </w:tcPr>
                <w:p w14:paraId="6A4EDD61"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6E8FB19F"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31E44AAC" w14:textId="77777777" w:rsidTr="007942FD">
              <w:trPr>
                <w:trHeight w:val="240"/>
              </w:trPr>
              <w:tc>
                <w:tcPr>
                  <w:tcW w:w="2835" w:type="dxa"/>
                </w:tcPr>
                <w:p w14:paraId="5DF4087C"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ﾘﾐｯﾄｽｲｯﾁ、ﾌｧｲﾅﾙﾘﾐｯﾄｽｲｯﾁ</w:t>
                  </w:r>
                </w:p>
              </w:tc>
              <w:tc>
                <w:tcPr>
                  <w:tcW w:w="851" w:type="dxa"/>
                </w:tcPr>
                <w:p w14:paraId="75F666FE"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08DA1856"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44772CFE" w14:textId="77777777" w:rsidTr="007942FD">
              <w:trPr>
                <w:trHeight w:val="240"/>
              </w:trPr>
              <w:tc>
                <w:tcPr>
                  <w:tcW w:w="2835" w:type="dxa"/>
                </w:tcPr>
                <w:p w14:paraId="1E118180"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ﾘﾐｯﾄｽｲｯﾁ用カム</w:t>
                  </w:r>
                </w:p>
              </w:tc>
              <w:tc>
                <w:tcPr>
                  <w:tcW w:w="851" w:type="dxa"/>
                </w:tcPr>
                <w:p w14:paraId="20A1DD40"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7CB19A3E"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76B75D43" w14:textId="77777777" w:rsidTr="007942FD">
              <w:trPr>
                <w:trHeight w:val="240"/>
              </w:trPr>
              <w:tc>
                <w:tcPr>
                  <w:tcW w:w="2835" w:type="dxa"/>
                </w:tcPr>
                <w:p w14:paraId="2B05D87A"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終端階減速装置</w:t>
                  </w:r>
                </w:p>
              </w:tc>
              <w:tc>
                <w:tcPr>
                  <w:tcW w:w="851" w:type="dxa"/>
                </w:tcPr>
                <w:p w14:paraId="1A4E8FBF"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52ED5A8B"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78135A8A" w14:textId="77777777" w:rsidTr="007942FD">
              <w:trPr>
                <w:trHeight w:val="240"/>
              </w:trPr>
              <w:tc>
                <w:tcPr>
                  <w:tcW w:w="2835" w:type="dxa"/>
                </w:tcPr>
                <w:p w14:paraId="7381BA37"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戸閉め安全装置</w:t>
                  </w:r>
                </w:p>
              </w:tc>
              <w:tc>
                <w:tcPr>
                  <w:tcW w:w="851" w:type="dxa"/>
                </w:tcPr>
                <w:p w14:paraId="52D1B8F4"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52B154E9"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p>
              </w:tc>
            </w:tr>
            <w:tr w:rsidR="00933A57" w:rsidRPr="00933A57" w14:paraId="036D89C1" w14:textId="77777777" w:rsidTr="007942FD">
              <w:trPr>
                <w:trHeight w:val="240"/>
              </w:trPr>
              <w:tc>
                <w:tcPr>
                  <w:tcW w:w="2835" w:type="dxa"/>
                </w:tcPr>
                <w:p w14:paraId="19854F8E"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かご非常止め装置</w:t>
                  </w:r>
                </w:p>
              </w:tc>
              <w:tc>
                <w:tcPr>
                  <w:tcW w:w="851" w:type="dxa"/>
                </w:tcPr>
                <w:p w14:paraId="2A49B1F6"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683CE6C2"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58F90FFD" w14:textId="77777777" w:rsidTr="007942FD">
              <w:trPr>
                <w:trHeight w:val="240"/>
              </w:trPr>
              <w:tc>
                <w:tcPr>
                  <w:tcW w:w="2835" w:type="dxa"/>
                </w:tcPr>
                <w:p w14:paraId="1C4A6C76"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かご内照明</w:t>
                  </w:r>
                  <w:r w:rsidRPr="00933A57">
                    <w:rPr>
                      <w:rFonts w:asciiTheme="minorEastAsia" w:eastAsiaTheme="minorEastAsia" w:hAnsiTheme="minorEastAsia"/>
                      <w:color w:val="000000" w:themeColor="text1"/>
                      <w:sz w:val="18"/>
                      <w:szCs w:val="18"/>
                    </w:rPr>
                    <w:t>(停電灯除く)</w:t>
                  </w:r>
                </w:p>
              </w:tc>
              <w:tc>
                <w:tcPr>
                  <w:tcW w:w="851" w:type="dxa"/>
                </w:tcPr>
                <w:p w14:paraId="6E2F98F2"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330B70F4"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光源</w:t>
                  </w:r>
                  <w:r w:rsidRPr="00933A57">
                    <w:rPr>
                      <w:rFonts w:asciiTheme="minorEastAsia" w:eastAsiaTheme="minorEastAsia" w:hAnsiTheme="minorEastAsia"/>
                      <w:color w:val="000000" w:themeColor="text1"/>
                      <w:sz w:val="18"/>
                      <w:szCs w:val="18"/>
                    </w:rPr>
                    <w:t>はＬＥＤとする。</w:t>
                  </w:r>
                </w:p>
              </w:tc>
            </w:tr>
            <w:tr w:rsidR="00933A57" w:rsidRPr="00933A57" w14:paraId="7244A274" w14:textId="77777777" w:rsidTr="007942FD">
              <w:trPr>
                <w:trHeight w:val="240"/>
              </w:trPr>
              <w:tc>
                <w:tcPr>
                  <w:tcW w:w="2835" w:type="dxa"/>
                </w:tcPr>
                <w:p w14:paraId="65E74476" w14:textId="77777777" w:rsidR="0021493E" w:rsidRPr="00933A57" w:rsidRDefault="0021493E" w:rsidP="009A1CD3">
                  <w:pPr>
                    <w:tabs>
                      <w:tab w:val="left" w:pos="482"/>
                    </w:tabs>
                    <w:spacing w:line="24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かご内停電灯</w:t>
                  </w:r>
                </w:p>
              </w:tc>
              <w:tc>
                <w:tcPr>
                  <w:tcW w:w="851" w:type="dxa"/>
                </w:tcPr>
                <w:p w14:paraId="743A3DC1"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795FFB9D"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4994422D" w14:textId="77777777" w:rsidTr="007942FD">
              <w:trPr>
                <w:trHeight w:val="240"/>
              </w:trPr>
              <w:tc>
                <w:tcPr>
                  <w:tcW w:w="2835" w:type="dxa"/>
                </w:tcPr>
                <w:p w14:paraId="4E19360C"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かご内操作盤・乗場押しボタン</w:t>
                  </w:r>
                </w:p>
              </w:tc>
              <w:tc>
                <w:tcPr>
                  <w:tcW w:w="851" w:type="dxa"/>
                </w:tcPr>
                <w:p w14:paraId="383B5894"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57C20705"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29914B3D" w14:textId="77777777" w:rsidTr="007942FD">
              <w:trPr>
                <w:trHeight w:val="240"/>
              </w:trPr>
              <w:tc>
                <w:tcPr>
                  <w:tcW w:w="2835" w:type="dxa"/>
                </w:tcPr>
                <w:p w14:paraId="57BB9FBF"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照明等自動休止装置</w:t>
                  </w:r>
                </w:p>
              </w:tc>
              <w:tc>
                <w:tcPr>
                  <w:tcW w:w="851" w:type="dxa"/>
                </w:tcPr>
                <w:p w14:paraId="53EC55B3"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2CA0A2C6"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48853E6D" w14:textId="77777777" w:rsidTr="007942FD">
              <w:trPr>
                <w:trHeight w:val="240"/>
              </w:trPr>
              <w:tc>
                <w:tcPr>
                  <w:tcW w:w="2835" w:type="dxa"/>
                </w:tcPr>
                <w:p w14:paraId="46003DAC"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位置表示器</w:t>
                  </w:r>
                </w:p>
              </w:tc>
              <w:tc>
                <w:tcPr>
                  <w:tcW w:w="851" w:type="dxa"/>
                </w:tcPr>
                <w:p w14:paraId="124AD983"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5C872AE3"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4E5542B7" w14:textId="77777777" w:rsidTr="007942FD">
              <w:trPr>
                <w:trHeight w:val="240"/>
              </w:trPr>
              <w:tc>
                <w:tcPr>
                  <w:tcW w:w="2835" w:type="dxa"/>
                </w:tcPr>
                <w:p w14:paraId="3AB8AE05"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かご戸（防犯窓付）</w:t>
                  </w:r>
                </w:p>
              </w:tc>
              <w:tc>
                <w:tcPr>
                  <w:tcW w:w="851" w:type="dxa"/>
                </w:tcPr>
                <w:p w14:paraId="59F8C829"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3823BEA3"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4C04C035" w14:textId="77777777" w:rsidTr="007942FD">
              <w:trPr>
                <w:trHeight w:val="240"/>
              </w:trPr>
              <w:tc>
                <w:tcPr>
                  <w:tcW w:w="2835" w:type="dxa"/>
                </w:tcPr>
                <w:p w14:paraId="37ED359B"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乗場戸（防犯窓付）</w:t>
                  </w:r>
                </w:p>
              </w:tc>
              <w:tc>
                <w:tcPr>
                  <w:tcW w:w="851" w:type="dxa"/>
                </w:tcPr>
                <w:p w14:paraId="222E4DF5"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657170E4"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bl>
          <w:p w14:paraId="58704317" w14:textId="3C8E67FE" w:rsidR="0021493E" w:rsidRPr="00933A57" w:rsidRDefault="0021493E" w:rsidP="00933A57">
            <w:pPr>
              <w:ind w:leftChars="266" w:left="532"/>
              <w:rPr>
                <w:color w:val="000000" w:themeColor="text1"/>
              </w:rPr>
            </w:pPr>
          </w:p>
        </w:tc>
        <w:tc>
          <w:tcPr>
            <w:tcW w:w="709" w:type="dxa"/>
            <w:tcBorders>
              <w:bottom w:val="single" w:sz="4" w:space="0" w:color="auto"/>
              <w:tl2br w:val="nil"/>
              <w:tr2bl w:val="nil"/>
            </w:tcBorders>
            <w:tcMar>
              <w:left w:w="28" w:type="dxa"/>
              <w:right w:w="28" w:type="dxa"/>
            </w:tcMar>
          </w:tcPr>
          <w:p w14:paraId="131EF706" w14:textId="77777777" w:rsidR="0021493E" w:rsidRPr="00933A57" w:rsidRDefault="0021493E"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65CABC5E" w14:textId="25F76905" w:rsidR="0021493E" w:rsidRPr="00933A57" w:rsidRDefault="0021493E"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single" w:sz="4" w:space="0" w:color="auto"/>
              <w:tl2br w:val="nil"/>
              <w:tr2bl w:val="nil"/>
            </w:tcBorders>
            <w:noWrap/>
            <w:tcMar>
              <w:left w:w="28" w:type="dxa"/>
              <w:right w:w="28" w:type="dxa"/>
            </w:tcMar>
          </w:tcPr>
          <w:p w14:paraId="2DA95B62" w14:textId="1F84A790" w:rsidR="0021493E" w:rsidRPr="00933A57" w:rsidRDefault="0021493E"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single" w:sz="4" w:space="0" w:color="auto"/>
              <w:tl2br w:val="nil"/>
              <w:tr2bl w:val="nil"/>
            </w:tcBorders>
            <w:noWrap/>
            <w:tcMar>
              <w:left w:w="28" w:type="dxa"/>
              <w:right w:w="28" w:type="dxa"/>
            </w:tcMar>
          </w:tcPr>
          <w:p w14:paraId="55239465" w14:textId="77777777" w:rsidR="0021493E" w:rsidRPr="00933A57" w:rsidRDefault="0021493E" w:rsidP="009A1CD3">
            <w:pPr>
              <w:snapToGrid w:val="0"/>
              <w:jc w:val="left"/>
              <w:rPr>
                <w:rFonts w:asciiTheme="minorEastAsia" w:eastAsiaTheme="minorEastAsia" w:hAnsiTheme="minorEastAsia"/>
                <w:color w:val="000000" w:themeColor="text1"/>
              </w:rPr>
            </w:pPr>
          </w:p>
        </w:tc>
        <w:tc>
          <w:tcPr>
            <w:tcW w:w="1134" w:type="dxa"/>
            <w:tcBorders>
              <w:bottom w:val="single" w:sz="4" w:space="0" w:color="auto"/>
              <w:tl2br w:val="nil"/>
              <w:tr2bl w:val="nil"/>
            </w:tcBorders>
            <w:noWrap/>
            <w:tcMar>
              <w:left w:w="28" w:type="dxa"/>
              <w:right w:w="28" w:type="dxa"/>
            </w:tcMar>
          </w:tcPr>
          <w:p w14:paraId="5100BFB5" w14:textId="77777777" w:rsidR="0021493E" w:rsidRPr="00933A57" w:rsidRDefault="0021493E" w:rsidP="009A1CD3">
            <w:pPr>
              <w:snapToGrid w:val="0"/>
              <w:jc w:val="left"/>
              <w:rPr>
                <w:rFonts w:asciiTheme="minorEastAsia" w:eastAsiaTheme="minorEastAsia" w:hAnsiTheme="minorEastAsia"/>
                <w:color w:val="000000" w:themeColor="text1"/>
              </w:rPr>
            </w:pPr>
          </w:p>
        </w:tc>
      </w:tr>
      <w:tr w:rsidR="00933A57" w:rsidRPr="00933A57" w14:paraId="019E68D6" w14:textId="77777777" w:rsidTr="00933A57">
        <w:trPr>
          <w:cantSplit/>
        </w:trPr>
        <w:tc>
          <w:tcPr>
            <w:tcW w:w="567" w:type="dxa"/>
            <w:tcBorders>
              <w:bottom w:val="dotted" w:sz="4" w:space="0" w:color="auto"/>
            </w:tcBorders>
          </w:tcPr>
          <w:p w14:paraId="79C00AA7" w14:textId="77777777" w:rsidR="0021493E" w:rsidRPr="00933A57" w:rsidRDefault="0021493E" w:rsidP="009A1CD3">
            <w:pPr>
              <w:numPr>
                <w:ilvl w:val="0"/>
                <w:numId w:val="4"/>
              </w:numPr>
              <w:tabs>
                <w:tab w:val="clear" w:pos="289"/>
              </w:tabs>
              <w:adjustRightInd w:val="0"/>
              <w:snapToGrid w:val="0"/>
              <w:jc w:val="right"/>
              <w:rPr>
                <w:color w:val="000000" w:themeColor="text1"/>
              </w:rPr>
            </w:pPr>
          </w:p>
        </w:tc>
        <w:tc>
          <w:tcPr>
            <w:tcW w:w="5812" w:type="dxa"/>
            <w:tcBorders>
              <w:bottom w:val="dotted" w:sz="4" w:space="0" w:color="auto"/>
            </w:tcBorders>
          </w:tcPr>
          <w:tbl>
            <w:tblPr>
              <w:tblW w:w="572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851"/>
              <w:gridCol w:w="2035"/>
            </w:tblGrid>
            <w:tr w:rsidR="00933A57" w:rsidRPr="00933A57" w14:paraId="4DEBF327" w14:textId="77777777" w:rsidTr="007942FD">
              <w:trPr>
                <w:trHeight w:val="240"/>
              </w:trPr>
              <w:tc>
                <w:tcPr>
                  <w:tcW w:w="2835" w:type="dxa"/>
                </w:tcPr>
                <w:p w14:paraId="1D82DB7B"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警報装置</w:t>
                  </w:r>
                </w:p>
              </w:tc>
              <w:tc>
                <w:tcPr>
                  <w:tcW w:w="851" w:type="dxa"/>
                </w:tcPr>
                <w:p w14:paraId="402AC2EB"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438484EB"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487289DB" w14:textId="77777777" w:rsidTr="007942FD">
              <w:trPr>
                <w:trHeight w:val="240"/>
              </w:trPr>
              <w:tc>
                <w:tcPr>
                  <w:tcW w:w="2835" w:type="dxa"/>
                </w:tcPr>
                <w:p w14:paraId="6FDBF974"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三方枠</w:t>
                  </w:r>
                </w:p>
              </w:tc>
              <w:tc>
                <w:tcPr>
                  <w:tcW w:w="851" w:type="dxa"/>
                </w:tcPr>
                <w:p w14:paraId="64FDD29F"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788604C9"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04CFA642" w14:textId="77777777" w:rsidTr="007942FD">
              <w:trPr>
                <w:trHeight w:val="240"/>
              </w:trPr>
              <w:tc>
                <w:tcPr>
                  <w:tcW w:w="2835" w:type="dxa"/>
                </w:tcPr>
                <w:p w14:paraId="6D1F73B1"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電材類</w:t>
                  </w:r>
                </w:p>
              </w:tc>
              <w:tc>
                <w:tcPr>
                  <w:tcW w:w="851" w:type="dxa"/>
                </w:tcPr>
                <w:p w14:paraId="6AA64509"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07B34E4D"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293D83FD" w14:textId="77777777" w:rsidTr="007942FD">
              <w:trPr>
                <w:trHeight w:val="240"/>
              </w:trPr>
              <w:tc>
                <w:tcPr>
                  <w:tcW w:w="2835" w:type="dxa"/>
                </w:tcPr>
                <w:p w14:paraId="2D29F3FD"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地震時管制運転装置</w:t>
                  </w:r>
                </w:p>
              </w:tc>
              <w:tc>
                <w:tcPr>
                  <w:tcW w:w="851" w:type="dxa"/>
                </w:tcPr>
                <w:p w14:paraId="3D820BB9"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vAlign w:val="center"/>
                </w:tcPr>
                <w:p w14:paraId="410897BE" w14:textId="77777777" w:rsidR="0021493E" w:rsidRPr="00933A57" w:rsidRDefault="0021493E" w:rsidP="00933A57">
                  <w:pPr>
                    <w:tabs>
                      <w:tab w:val="left" w:pos="482"/>
                    </w:tabs>
                    <w:spacing w:line="240" w:lineRule="exact"/>
                    <w:ind w:right="57"/>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閉じ込め時リスタート運転機能を持つこと。</w:t>
                  </w:r>
                </w:p>
                <w:p w14:paraId="01B21E35" w14:textId="77777777" w:rsidR="0021493E" w:rsidRPr="00933A57" w:rsidRDefault="0021493E" w:rsidP="00933A57">
                  <w:pPr>
                    <w:tabs>
                      <w:tab w:val="left" w:pos="482"/>
                    </w:tabs>
                    <w:spacing w:line="240" w:lineRule="exac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昇降行程</w:t>
                  </w:r>
                  <w:r w:rsidRPr="00933A57">
                    <w:rPr>
                      <w:rFonts w:asciiTheme="minorEastAsia" w:eastAsiaTheme="minorEastAsia" w:hAnsiTheme="minorEastAsia"/>
                      <w:color w:val="000000" w:themeColor="text1"/>
                      <w:sz w:val="18"/>
                      <w:szCs w:val="18"/>
                    </w:rPr>
                    <w:t>7</w:t>
                  </w:r>
                  <w:r w:rsidRPr="00933A57">
                    <w:rPr>
                      <w:rFonts w:asciiTheme="minorEastAsia" w:eastAsiaTheme="minorEastAsia" w:hAnsiTheme="minorEastAsia" w:hint="eastAsia"/>
                      <w:color w:val="000000" w:themeColor="text1"/>
                      <w:sz w:val="18"/>
                      <w:szCs w:val="18"/>
                    </w:rPr>
                    <w:t>ｍ以下はセットフリー部品とする。</w:t>
                  </w:r>
                </w:p>
              </w:tc>
            </w:tr>
            <w:tr w:rsidR="00933A57" w:rsidRPr="00933A57" w14:paraId="35291397" w14:textId="77777777" w:rsidTr="007942FD">
              <w:trPr>
                <w:trHeight w:val="240"/>
              </w:trPr>
              <w:tc>
                <w:tcPr>
                  <w:tcW w:w="2835" w:type="dxa"/>
                </w:tcPr>
                <w:p w14:paraId="37FD453F"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火災時管制運転装置</w:t>
                  </w:r>
                </w:p>
              </w:tc>
              <w:tc>
                <w:tcPr>
                  <w:tcW w:w="851" w:type="dxa"/>
                </w:tcPr>
                <w:p w14:paraId="0A56658C"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2035" w:type="dxa"/>
                </w:tcPr>
                <w:p w14:paraId="2F824F4D"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340971B8" w14:textId="77777777" w:rsidTr="007942FD">
              <w:trPr>
                <w:trHeight w:val="240"/>
              </w:trPr>
              <w:tc>
                <w:tcPr>
                  <w:tcW w:w="2835" w:type="dxa"/>
                </w:tcPr>
                <w:p w14:paraId="03E160CD"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かご上部点検灯又はコンセント</w:t>
                  </w:r>
                </w:p>
              </w:tc>
              <w:tc>
                <w:tcPr>
                  <w:tcW w:w="851" w:type="dxa"/>
                </w:tcPr>
                <w:p w14:paraId="784B3CE2"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796BB4F1"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18C42B81" w14:textId="77777777" w:rsidTr="007942FD">
              <w:trPr>
                <w:trHeight w:val="240"/>
              </w:trPr>
              <w:tc>
                <w:tcPr>
                  <w:tcW w:w="2835" w:type="dxa"/>
                </w:tcPr>
                <w:p w14:paraId="695C7689"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基準階帰着制御装置</w:t>
                  </w:r>
                </w:p>
              </w:tc>
              <w:tc>
                <w:tcPr>
                  <w:tcW w:w="851" w:type="dxa"/>
                </w:tcPr>
                <w:p w14:paraId="1B3C45AE"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7249EADE"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1C996B66" w14:textId="77777777" w:rsidTr="007942FD">
              <w:trPr>
                <w:trHeight w:val="240"/>
              </w:trPr>
              <w:tc>
                <w:tcPr>
                  <w:tcW w:w="2835" w:type="dxa"/>
                </w:tcPr>
                <w:p w14:paraId="38C5BA39"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遠隔監視ﾒﾝﾃﾅﾝｽ用ｲﾝﾀｰﾌｪｰｽ</w:t>
                  </w:r>
                </w:p>
              </w:tc>
              <w:tc>
                <w:tcPr>
                  <w:tcW w:w="851" w:type="dxa"/>
                </w:tcPr>
                <w:p w14:paraId="1485E5B1"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6FC967A0"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7EB8F929" w14:textId="77777777" w:rsidTr="007942FD">
              <w:trPr>
                <w:trHeight w:val="240"/>
              </w:trPr>
              <w:tc>
                <w:tcPr>
                  <w:tcW w:w="2835" w:type="dxa"/>
                </w:tcPr>
                <w:p w14:paraId="44B9EEB6"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２方向出入口</w:t>
                  </w:r>
                </w:p>
              </w:tc>
              <w:tc>
                <w:tcPr>
                  <w:tcW w:w="851" w:type="dxa"/>
                </w:tcPr>
                <w:p w14:paraId="2C07A0F9"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3BB736AA"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61E17DC4" w14:textId="77777777" w:rsidTr="007942FD">
              <w:trPr>
                <w:trHeight w:val="240"/>
              </w:trPr>
              <w:tc>
                <w:tcPr>
                  <w:tcW w:w="2835" w:type="dxa"/>
                </w:tcPr>
                <w:p w14:paraId="193B9F32"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かご内換気扇</w:t>
                  </w:r>
                </w:p>
              </w:tc>
              <w:tc>
                <w:tcPr>
                  <w:tcW w:w="851" w:type="dxa"/>
                </w:tcPr>
                <w:p w14:paraId="1F56FA09"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w:t>
                  </w:r>
                </w:p>
              </w:tc>
              <w:tc>
                <w:tcPr>
                  <w:tcW w:w="2035" w:type="dxa"/>
                  <w:vAlign w:val="center"/>
                </w:tcPr>
                <w:p w14:paraId="66C2FFF0"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49203762" w14:textId="77777777" w:rsidTr="007942FD">
              <w:trPr>
                <w:trHeight w:val="240"/>
              </w:trPr>
              <w:tc>
                <w:tcPr>
                  <w:tcW w:w="2835" w:type="dxa"/>
                </w:tcPr>
                <w:p w14:paraId="22A2B168" w14:textId="77777777" w:rsidR="0021493E" w:rsidRPr="00933A57" w:rsidRDefault="0021493E" w:rsidP="009A1CD3">
                  <w:pPr>
                    <w:tabs>
                      <w:tab w:val="left" w:pos="482"/>
                    </w:tabs>
                    <w:spacing w:line="240" w:lineRule="atLeast"/>
                    <w:ind w:hanging="28"/>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遠隔監視装置</w:t>
                  </w:r>
                </w:p>
              </w:tc>
              <w:tc>
                <w:tcPr>
                  <w:tcW w:w="851" w:type="dxa"/>
                </w:tcPr>
                <w:p w14:paraId="567C9728" w14:textId="77777777" w:rsidR="0021493E" w:rsidRPr="00933A57" w:rsidRDefault="0021493E" w:rsidP="009A1CD3">
                  <w:pPr>
                    <w:spacing w:line="240" w:lineRule="atLeast"/>
                    <w:jc w:val="center"/>
                    <w:rPr>
                      <w:rFonts w:asciiTheme="minorEastAsia" w:eastAsiaTheme="minorEastAsia" w:hAnsiTheme="minorEastAsia"/>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04BFB21A"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4559366A" w14:textId="77777777" w:rsidTr="007942FD">
              <w:trPr>
                <w:trHeight w:val="240"/>
              </w:trPr>
              <w:tc>
                <w:tcPr>
                  <w:tcW w:w="2835" w:type="dxa"/>
                </w:tcPr>
                <w:p w14:paraId="73F97D52" w14:textId="77777777" w:rsidR="0021493E" w:rsidRPr="00933A57" w:rsidRDefault="0021493E" w:rsidP="009A1CD3">
                  <w:pPr>
                    <w:tabs>
                      <w:tab w:val="left" w:pos="482"/>
                    </w:tabs>
                    <w:spacing w:line="240" w:lineRule="atLeast"/>
                    <w:ind w:hanging="28"/>
                    <w:rPr>
                      <w:rFonts w:ascii="ＭＳ 明朝" w:hAnsi="ＭＳ 明朝"/>
                      <w:color w:val="000000" w:themeColor="text1"/>
                      <w:sz w:val="18"/>
                      <w:szCs w:val="18"/>
                    </w:rPr>
                  </w:pPr>
                  <w:r w:rsidRPr="00933A57">
                    <w:rPr>
                      <w:rFonts w:ascii="ＭＳ 明朝" w:hAnsi="ＭＳ 明朝" w:hint="eastAsia"/>
                      <w:color w:val="000000" w:themeColor="text1"/>
                      <w:sz w:val="18"/>
                      <w:szCs w:val="18"/>
                    </w:rPr>
                    <w:t>停電時自動着床装置</w:t>
                  </w:r>
                </w:p>
              </w:tc>
              <w:tc>
                <w:tcPr>
                  <w:tcW w:w="851" w:type="dxa"/>
                </w:tcPr>
                <w:p w14:paraId="4549A102" w14:textId="77777777" w:rsidR="0021493E" w:rsidRPr="00933A57" w:rsidRDefault="0021493E" w:rsidP="009A1CD3">
                  <w:pPr>
                    <w:spacing w:line="240" w:lineRule="atLeas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34B2AB0F"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1C5C00E4" w14:textId="77777777" w:rsidTr="007942FD">
              <w:trPr>
                <w:trHeight w:val="240"/>
              </w:trPr>
              <w:tc>
                <w:tcPr>
                  <w:tcW w:w="2835" w:type="dxa"/>
                </w:tcPr>
                <w:p w14:paraId="0A8963CB" w14:textId="77777777" w:rsidR="0021493E" w:rsidRPr="00933A57" w:rsidRDefault="0021493E" w:rsidP="009A1CD3">
                  <w:pPr>
                    <w:tabs>
                      <w:tab w:val="left" w:pos="482"/>
                    </w:tabs>
                    <w:spacing w:line="240" w:lineRule="atLeast"/>
                    <w:ind w:hanging="28"/>
                    <w:rPr>
                      <w:rFonts w:ascii="ＭＳ 明朝" w:hAnsi="ＭＳ 明朝"/>
                      <w:color w:val="000000" w:themeColor="text1"/>
                      <w:sz w:val="18"/>
                      <w:szCs w:val="18"/>
                    </w:rPr>
                  </w:pPr>
                  <w:r w:rsidRPr="00933A57">
                    <w:rPr>
                      <w:rFonts w:ascii="ＭＳ 明朝" w:hAnsi="ＭＳ 明朝" w:hint="eastAsia"/>
                      <w:color w:val="000000" w:themeColor="text1"/>
                      <w:sz w:val="18"/>
                      <w:szCs w:val="18"/>
                    </w:rPr>
                    <w:t>低速自動救出運転装置</w:t>
                  </w:r>
                </w:p>
              </w:tc>
              <w:tc>
                <w:tcPr>
                  <w:tcW w:w="851" w:type="dxa"/>
                </w:tcPr>
                <w:p w14:paraId="53C609B5" w14:textId="77777777" w:rsidR="0021493E" w:rsidRPr="00933A57" w:rsidRDefault="0021493E" w:rsidP="009A1CD3">
                  <w:pPr>
                    <w:spacing w:line="240" w:lineRule="atLeas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6F6F4FF9"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7FE5CA6B" w14:textId="77777777" w:rsidTr="007942FD">
              <w:trPr>
                <w:trHeight w:val="240"/>
              </w:trPr>
              <w:tc>
                <w:tcPr>
                  <w:tcW w:w="2835" w:type="dxa"/>
                </w:tcPr>
                <w:p w14:paraId="109AE101" w14:textId="77777777" w:rsidR="0021493E" w:rsidRPr="00933A57" w:rsidRDefault="0021493E" w:rsidP="009A1CD3">
                  <w:pPr>
                    <w:tabs>
                      <w:tab w:val="left" w:pos="482"/>
                    </w:tabs>
                    <w:spacing w:line="240" w:lineRule="atLeast"/>
                    <w:ind w:hanging="28"/>
                    <w:rPr>
                      <w:rFonts w:ascii="ＭＳ 明朝" w:hAnsi="ＭＳ 明朝"/>
                      <w:color w:val="000000" w:themeColor="text1"/>
                      <w:sz w:val="18"/>
                      <w:szCs w:val="18"/>
                    </w:rPr>
                  </w:pPr>
                  <w:r w:rsidRPr="00933A57">
                    <w:rPr>
                      <w:rFonts w:ascii="ＭＳ 明朝" w:hAnsi="ＭＳ 明朝" w:hint="eastAsia"/>
                      <w:color w:val="000000" w:themeColor="text1"/>
                      <w:sz w:val="18"/>
                      <w:szCs w:val="18"/>
                    </w:rPr>
                    <w:t>夜間各階停止運転</w:t>
                  </w:r>
                  <w:r w:rsidRPr="00933A57">
                    <w:rPr>
                      <w:rFonts w:ascii="ＭＳ 明朝" w:hAnsi="ＭＳ 明朝"/>
                      <w:color w:val="000000" w:themeColor="text1"/>
                      <w:sz w:val="18"/>
                      <w:szCs w:val="18"/>
                    </w:rPr>
                    <w:t>(タイマー式)</w:t>
                  </w:r>
                </w:p>
              </w:tc>
              <w:tc>
                <w:tcPr>
                  <w:tcW w:w="851" w:type="dxa"/>
                </w:tcPr>
                <w:p w14:paraId="20B6A35B" w14:textId="77777777" w:rsidR="0021493E" w:rsidRPr="00933A57" w:rsidRDefault="0021493E" w:rsidP="009A1CD3">
                  <w:pPr>
                    <w:spacing w:line="240" w:lineRule="atLeas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19A5922F"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22B936EE" w14:textId="77777777" w:rsidTr="007942FD">
              <w:trPr>
                <w:trHeight w:val="240"/>
              </w:trPr>
              <w:tc>
                <w:tcPr>
                  <w:tcW w:w="2835" w:type="dxa"/>
                </w:tcPr>
                <w:p w14:paraId="2D9377AA" w14:textId="77777777" w:rsidR="0021493E" w:rsidRPr="00933A57" w:rsidRDefault="0021493E" w:rsidP="009A1CD3">
                  <w:pPr>
                    <w:tabs>
                      <w:tab w:val="left" w:pos="482"/>
                    </w:tabs>
                    <w:spacing w:line="240" w:lineRule="atLeast"/>
                    <w:ind w:hanging="28"/>
                    <w:rPr>
                      <w:rFonts w:ascii="ＭＳ 明朝" w:hAnsi="ＭＳ 明朝"/>
                      <w:color w:val="000000" w:themeColor="text1"/>
                      <w:sz w:val="18"/>
                      <w:szCs w:val="18"/>
                    </w:rPr>
                  </w:pPr>
                  <w:r w:rsidRPr="00933A57">
                    <w:rPr>
                      <w:rFonts w:ascii="ＭＳ 明朝" w:hAnsi="ＭＳ 明朝" w:hint="eastAsia"/>
                      <w:color w:val="000000" w:themeColor="text1"/>
                      <w:sz w:val="18"/>
                      <w:szCs w:val="18"/>
                    </w:rPr>
                    <w:t>光電管式ドアセンサー</w:t>
                  </w:r>
                </w:p>
              </w:tc>
              <w:tc>
                <w:tcPr>
                  <w:tcW w:w="851" w:type="dxa"/>
                </w:tcPr>
                <w:p w14:paraId="0D6273ED" w14:textId="77777777" w:rsidR="0021493E" w:rsidRPr="00933A57" w:rsidRDefault="0021493E" w:rsidP="009A1CD3">
                  <w:pPr>
                    <w:spacing w:line="240" w:lineRule="atLeas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1506034C"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66F10E59" w14:textId="77777777" w:rsidTr="007942FD">
              <w:trPr>
                <w:trHeight w:val="240"/>
              </w:trPr>
              <w:tc>
                <w:tcPr>
                  <w:tcW w:w="2835" w:type="dxa"/>
                </w:tcPr>
                <w:p w14:paraId="367D0468" w14:textId="77777777" w:rsidR="0021493E" w:rsidRPr="00933A57" w:rsidRDefault="0021493E" w:rsidP="009A1CD3">
                  <w:pPr>
                    <w:tabs>
                      <w:tab w:val="left" w:pos="482"/>
                    </w:tabs>
                    <w:spacing w:line="240" w:lineRule="atLeast"/>
                    <w:ind w:hanging="28"/>
                    <w:rPr>
                      <w:rFonts w:ascii="ＭＳ 明朝" w:hAnsi="ＭＳ 明朝"/>
                      <w:color w:val="000000" w:themeColor="text1"/>
                      <w:sz w:val="18"/>
                      <w:szCs w:val="18"/>
                    </w:rPr>
                  </w:pPr>
                  <w:r w:rsidRPr="00933A57">
                    <w:rPr>
                      <w:rFonts w:ascii="ＭＳ 明朝" w:hAnsi="ＭＳ 明朝" w:hint="eastAsia"/>
                      <w:color w:val="000000" w:themeColor="text1"/>
                      <w:sz w:val="18"/>
                      <w:szCs w:val="18"/>
                    </w:rPr>
                    <w:t>かご内手すり</w:t>
                  </w:r>
                </w:p>
              </w:tc>
              <w:tc>
                <w:tcPr>
                  <w:tcW w:w="851" w:type="dxa"/>
                </w:tcPr>
                <w:p w14:paraId="751EC93E" w14:textId="77777777" w:rsidR="0021493E" w:rsidRPr="00933A57" w:rsidRDefault="0021493E" w:rsidP="009A1CD3">
                  <w:pPr>
                    <w:spacing w:line="240" w:lineRule="atLeas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391B49F5"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7B1CEB24" w14:textId="77777777" w:rsidTr="007942FD">
              <w:trPr>
                <w:trHeight w:val="240"/>
              </w:trPr>
              <w:tc>
                <w:tcPr>
                  <w:tcW w:w="2835" w:type="dxa"/>
                </w:tcPr>
                <w:p w14:paraId="48C05E13" w14:textId="77777777" w:rsidR="0021493E" w:rsidRPr="00933A57" w:rsidRDefault="0021493E" w:rsidP="009A1CD3">
                  <w:pPr>
                    <w:tabs>
                      <w:tab w:val="left" w:pos="482"/>
                    </w:tabs>
                    <w:spacing w:line="240" w:lineRule="atLeast"/>
                    <w:ind w:hanging="28"/>
                    <w:rPr>
                      <w:rFonts w:ascii="ＭＳ 明朝" w:hAnsi="ＭＳ 明朝"/>
                      <w:color w:val="000000" w:themeColor="text1"/>
                      <w:sz w:val="18"/>
                      <w:szCs w:val="18"/>
                    </w:rPr>
                  </w:pPr>
                  <w:r w:rsidRPr="00933A57">
                    <w:rPr>
                      <w:rFonts w:ascii="ＭＳ 明朝" w:hAnsi="ＭＳ 明朝" w:hint="eastAsia"/>
                      <w:color w:val="000000" w:themeColor="text1"/>
                      <w:sz w:val="18"/>
                      <w:szCs w:val="18"/>
                    </w:rPr>
                    <w:t>車椅子用かご内背面鏡</w:t>
                  </w:r>
                </w:p>
              </w:tc>
              <w:tc>
                <w:tcPr>
                  <w:tcW w:w="851" w:type="dxa"/>
                </w:tcPr>
                <w:p w14:paraId="16E5CE67" w14:textId="77777777" w:rsidR="0021493E" w:rsidRPr="00933A57" w:rsidRDefault="0021493E" w:rsidP="009A1CD3">
                  <w:pPr>
                    <w:spacing w:line="240" w:lineRule="atLeas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092C148C"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2E72D145" w14:textId="77777777" w:rsidTr="007942FD">
              <w:trPr>
                <w:trHeight w:val="240"/>
              </w:trPr>
              <w:tc>
                <w:tcPr>
                  <w:tcW w:w="2835" w:type="dxa"/>
                </w:tcPr>
                <w:p w14:paraId="1F75AB55" w14:textId="77777777" w:rsidR="0021493E" w:rsidRPr="00933A57" w:rsidRDefault="0021493E" w:rsidP="009A1CD3">
                  <w:pPr>
                    <w:tabs>
                      <w:tab w:val="left" w:pos="482"/>
                    </w:tabs>
                    <w:spacing w:line="240" w:lineRule="atLeast"/>
                    <w:ind w:hanging="28"/>
                    <w:rPr>
                      <w:rFonts w:ascii="ＭＳ 明朝" w:hAnsi="ＭＳ 明朝"/>
                      <w:color w:val="000000" w:themeColor="text1"/>
                      <w:sz w:val="18"/>
                      <w:szCs w:val="18"/>
                    </w:rPr>
                  </w:pPr>
                  <w:r w:rsidRPr="00933A57">
                    <w:rPr>
                      <w:rFonts w:ascii="ＭＳ 明朝" w:hAnsi="ＭＳ 明朝" w:hint="eastAsia"/>
                      <w:color w:val="000000" w:themeColor="text1"/>
                      <w:sz w:val="18"/>
                      <w:szCs w:val="18"/>
                    </w:rPr>
                    <w:t>かご内キックプレート</w:t>
                  </w:r>
                </w:p>
              </w:tc>
              <w:tc>
                <w:tcPr>
                  <w:tcW w:w="851" w:type="dxa"/>
                </w:tcPr>
                <w:p w14:paraId="003A9B0C" w14:textId="77777777" w:rsidR="0021493E" w:rsidRPr="00933A57" w:rsidRDefault="0021493E" w:rsidP="009A1CD3">
                  <w:pPr>
                    <w:spacing w:line="240" w:lineRule="atLeas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635AD38E"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3E2D3729" w14:textId="77777777" w:rsidTr="007942FD">
              <w:trPr>
                <w:trHeight w:val="240"/>
              </w:trPr>
              <w:tc>
                <w:tcPr>
                  <w:tcW w:w="2835" w:type="dxa"/>
                </w:tcPr>
                <w:p w14:paraId="05D30E66" w14:textId="77777777" w:rsidR="0021493E" w:rsidRPr="00933A57" w:rsidRDefault="0021493E" w:rsidP="009A1CD3">
                  <w:pPr>
                    <w:tabs>
                      <w:tab w:val="left" w:pos="482"/>
                    </w:tabs>
                    <w:spacing w:line="240" w:lineRule="atLeast"/>
                    <w:ind w:hanging="28"/>
                    <w:rPr>
                      <w:rFonts w:ascii="ＭＳ 明朝" w:hAnsi="ＭＳ 明朝"/>
                      <w:color w:val="000000" w:themeColor="text1"/>
                      <w:sz w:val="18"/>
                      <w:szCs w:val="18"/>
                    </w:rPr>
                  </w:pPr>
                  <w:r w:rsidRPr="00933A57">
                    <w:rPr>
                      <w:rFonts w:ascii="ＭＳ 明朝" w:hAnsi="ＭＳ 明朝" w:hint="eastAsia"/>
                      <w:color w:val="000000" w:themeColor="text1"/>
                      <w:sz w:val="18"/>
                      <w:szCs w:val="18"/>
                    </w:rPr>
                    <w:t>点字プレート</w:t>
                  </w:r>
                </w:p>
              </w:tc>
              <w:tc>
                <w:tcPr>
                  <w:tcW w:w="851" w:type="dxa"/>
                </w:tcPr>
                <w:p w14:paraId="0CDC19BA" w14:textId="77777777" w:rsidR="0021493E" w:rsidRPr="00933A57" w:rsidRDefault="0021493E" w:rsidP="009A1CD3">
                  <w:pPr>
                    <w:spacing w:line="240" w:lineRule="atLeas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72D3B0A9"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681BB6A1" w14:textId="77777777" w:rsidTr="007942FD">
              <w:trPr>
                <w:trHeight w:val="240"/>
              </w:trPr>
              <w:tc>
                <w:tcPr>
                  <w:tcW w:w="2835" w:type="dxa"/>
                </w:tcPr>
                <w:p w14:paraId="67A9EBCB" w14:textId="77777777" w:rsidR="0021493E" w:rsidRPr="00933A57" w:rsidRDefault="0021493E" w:rsidP="009A1CD3">
                  <w:pPr>
                    <w:tabs>
                      <w:tab w:val="left" w:pos="482"/>
                    </w:tabs>
                    <w:spacing w:line="240" w:lineRule="atLeast"/>
                    <w:ind w:hanging="28"/>
                    <w:rPr>
                      <w:rFonts w:ascii="ＭＳ 明朝" w:hAnsi="ＭＳ 明朝"/>
                      <w:color w:val="000000" w:themeColor="text1"/>
                      <w:sz w:val="18"/>
                      <w:szCs w:val="18"/>
                    </w:rPr>
                  </w:pPr>
                  <w:r w:rsidRPr="00933A57">
                    <w:rPr>
                      <w:rFonts w:ascii="ＭＳ 明朝" w:hAnsi="ＭＳ 明朝" w:hint="eastAsia"/>
                      <w:color w:val="000000" w:themeColor="text1"/>
                      <w:sz w:val="18"/>
                      <w:szCs w:val="18"/>
                    </w:rPr>
                    <w:t>いたずら誤操作防止装置</w:t>
                  </w:r>
                </w:p>
              </w:tc>
              <w:tc>
                <w:tcPr>
                  <w:tcW w:w="851" w:type="dxa"/>
                </w:tcPr>
                <w:p w14:paraId="7CC7CB05" w14:textId="77777777" w:rsidR="0021493E" w:rsidRPr="00933A57" w:rsidRDefault="0021493E" w:rsidP="009A1CD3">
                  <w:pPr>
                    <w:spacing w:line="240" w:lineRule="atLeas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17C47DD3"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462FE180" w14:textId="77777777" w:rsidTr="007942FD">
              <w:trPr>
                <w:trHeight w:val="240"/>
              </w:trPr>
              <w:tc>
                <w:tcPr>
                  <w:tcW w:w="2835" w:type="dxa"/>
                </w:tcPr>
                <w:p w14:paraId="0A3A3A6C" w14:textId="77777777" w:rsidR="0021493E" w:rsidRPr="00933A57" w:rsidRDefault="0021493E" w:rsidP="009A1CD3">
                  <w:pPr>
                    <w:tabs>
                      <w:tab w:val="left" w:pos="482"/>
                    </w:tabs>
                    <w:spacing w:line="240" w:lineRule="atLeast"/>
                    <w:ind w:hanging="28"/>
                    <w:rPr>
                      <w:rFonts w:ascii="ＭＳ 明朝" w:hAnsi="ＭＳ 明朝"/>
                      <w:color w:val="000000" w:themeColor="text1"/>
                      <w:sz w:val="18"/>
                      <w:szCs w:val="18"/>
                    </w:rPr>
                  </w:pPr>
                  <w:r w:rsidRPr="00933A57">
                    <w:rPr>
                      <w:rFonts w:ascii="ＭＳ 明朝" w:hAnsi="ＭＳ 明朝" w:hint="eastAsia"/>
                      <w:color w:val="000000" w:themeColor="text1"/>
                      <w:sz w:val="18"/>
                      <w:szCs w:val="18"/>
                    </w:rPr>
                    <w:t>音声合成装置</w:t>
                  </w:r>
                </w:p>
              </w:tc>
              <w:tc>
                <w:tcPr>
                  <w:tcW w:w="851" w:type="dxa"/>
                </w:tcPr>
                <w:p w14:paraId="76E00557" w14:textId="77777777" w:rsidR="0021493E" w:rsidRPr="00933A57" w:rsidRDefault="0021493E" w:rsidP="009A1CD3">
                  <w:pPr>
                    <w:spacing w:line="240" w:lineRule="atLeas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w:t>
                  </w:r>
                </w:p>
              </w:tc>
              <w:tc>
                <w:tcPr>
                  <w:tcW w:w="2035" w:type="dxa"/>
                </w:tcPr>
                <w:p w14:paraId="0B39DF15"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p>
              </w:tc>
            </w:tr>
            <w:tr w:rsidR="00933A57" w:rsidRPr="00933A57" w14:paraId="2512704F" w14:textId="77777777" w:rsidTr="007942FD">
              <w:trPr>
                <w:trHeight w:val="240"/>
              </w:trPr>
              <w:tc>
                <w:tcPr>
                  <w:tcW w:w="2835" w:type="dxa"/>
                </w:tcPr>
                <w:p w14:paraId="35EAC02B" w14:textId="77777777" w:rsidR="0021493E" w:rsidRPr="00933A57" w:rsidRDefault="0021493E" w:rsidP="009A1CD3">
                  <w:pPr>
                    <w:tabs>
                      <w:tab w:val="left" w:pos="482"/>
                    </w:tabs>
                    <w:spacing w:line="240" w:lineRule="atLeast"/>
                    <w:ind w:hanging="28"/>
                    <w:rPr>
                      <w:rFonts w:ascii="ＭＳ 明朝" w:hAnsi="ＭＳ 明朝"/>
                      <w:color w:val="000000" w:themeColor="text1"/>
                      <w:sz w:val="18"/>
                      <w:szCs w:val="18"/>
                    </w:rPr>
                  </w:pPr>
                  <w:r w:rsidRPr="00933A57">
                    <w:rPr>
                      <w:rFonts w:ascii="ＭＳ 明朝" w:hAnsi="ＭＳ 明朝" w:hint="eastAsia"/>
                      <w:color w:val="000000" w:themeColor="text1"/>
                      <w:sz w:val="18"/>
                      <w:szCs w:val="18"/>
                    </w:rPr>
                    <w:t>戸開走行保護装置</w:t>
                  </w:r>
                </w:p>
              </w:tc>
              <w:tc>
                <w:tcPr>
                  <w:tcW w:w="851" w:type="dxa"/>
                </w:tcPr>
                <w:p w14:paraId="09DB1534" w14:textId="77777777" w:rsidR="0021493E" w:rsidRPr="00933A57" w:rsidRDefault="0021493E" w:rsidP="009A1CD3">
                  <w:pPr>
                    <w:spacing w:line="240" w:lineRule="atLeas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w:t>
                  </w:r>
                </w:p>
              </w:tc>
              <w:tc>
                <w:tcPr>
                  <w:tcW w:w="2035" w:type="dxa"/>
                  <w:vAlign w:val="center"/>
                </w:tcPr>
                <w:p w14:paraId="34C92EBA" w14:textId="77777777" w:rsidR="0021493E" w:rsidRPr="00933A57" w:rsidRDefault="0021493E" w:rsidP="009A1CD3">
                  <w:pPr>
                    <w:tabs>
                      <w:tab w:val="left" w:pos="482"/>
                    </w:tabs>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建築基準法施行令第</w:t>
                  </w:r>
                  <w:r w:rsidRPr="00933A57">
                    <w:rPr>
                      <w:rFonts w:asciiTheme="minorEastAsia" w:eastAsiaTheme="minorEastAsia" w:hAnsiTheme="minorEastAsia"/>
                      <w:color w:val="000000" w:themeColor="text1"/>
                      <w:sz w:val="18"/>
                      <w:szCs w:val="18"/>
                    </w:rPr>
                    <w:t>129</w:t>
                  </w:r>
                  <w:r w:rsidRPr="00933A57">
                    <w:rPr>
                      <w:rFonts w:asciiTheme="minorEastAsia" w:eastAsiaTheme="minorEastAsia" w:hAnsiTheme="minorEastAsia" w:hint="eastAsia"/>
                      <w:color w:val="000000" w:themeColor="text1"/>
                      <w:sz w:val="18"/>
                      <w:szCs w:val="18"/>
                    </w:rPr>
                    <w:t>条の</w:t>
                  </w:r>
                  <w:r w:rsidRPr="00933A57">
                    <w:rPr>
                      <w:rFonts w:asciiTheme="minorEastAsia" w:eastAsiaTheme="minorEastAsia" w:hAnsiTheme="minorEastAsia"/>
                      <w:color w:val="000000" w:themeColor="text1"/>
                      <w:sz w:val="18"/>
                      <w:szCs w:val="18"/>
                    </w:rPr>
                    <w:t>10</w:t>
                  </w:r>
                  <w:r w:rsidRPr="00933A57">
                    <w:rPr>
                      <w:rFonts w:asciiTheme="minorEastAsia" w:eastAsiaTheme="minorEastAsia" w:hAnsiTheme="minorEastAsia" w:hint="eastAsia"/>
                      <w:color w:val="000000" w:themeColor="text1"/>
                      <w:sz w:val="18"/>
                      <w:szCs w:val="18"/>
                    </w:rPr>
                    <w:t>第</w:t>
                  </w:r>
                  <w:r w:rsidRPr="00933A57">
                    <w:rPr>
                      <w:rFonts w:asciiTheme="minorEastAsia" w:eastAsiaTheme="minorEastAsia" w:hAnsiTheme="minorEastAsia"/>
                      <w:color w:val="000000" w:themeColor="text1"/>
                      <w:sz w:val="18"/>
                      <w:szCs w:val="18"/>
                    </w:rPr>
                    <w:t>4</w:t>
                  </w:r>
                  <w:r w:rsidRPr="00933A57">
                    <w:rPr>
                      <w:rFonts w:asciiTheme="minorEastAsia" w:eastAsiaTheme="minorEastAsia" w:hAnsiTheme="minorEastAsia" w:hint="eastAsia"/>
                      <w:color w:val="000000" w:themeColor="text1"/>
                      <w:sz w:val="18"/>
                      <w:szCs w:val="18"/>
                    </w:rPr>
                    <w:t>項で規定される戸開走行保護装置</w:t>
                  </w:r>
                </w:p>
              </w:tc>
            </w:tr>
          </w:tbl>
          <w:p w14:paraId="7DA1C0B9" w14:textId="77777777" w:rsidR="0021493E" w:rsidRPr="00933A57" w:rsidRDefault="0021493E" w:rsidP="009A1CD3">
            <w:pPr>
              <w:pStyle w:val="kb"/>
              <w:spacing w:before="0" w:line="240" w:lineRule="auto"/>
              <w:ind w:left="380" w:hanging="180"/>
              <w:rPr>
                <w:color w:val="000000" w:themeColor="text1"/>
                <w:sz w:val="18"/>
                <w:szCs w:val="18"/>
              </w:rPr>
            </w:pPr>
            <w:r w:rsidRPr="00933A57">
              <w:rPr>
                <w:rFonts w:hint="eastAsia"/>
                <w:color w:val="000000" w:themeColor="text1"/>
                <w:sz w:val="18"/>
                <w:szCs w:val="18"/>
              </w:rPr>
              <w:t>注</w:t>
            </w:r>
            <w:r w:rsidRPr="00933A57">
              <w:rPr>
                <w:color w:val="000000" w:themeColor="text1"/>
                <w:sz w:val="18"/>
                <w:szCs w:val="18"/>
              </w:rPr>
              <w:t>1) 構成の別</w:t>
            </w:r>
          </w:p>
          <w:p w14:paraId="416B8180" w14:textId="77777777" w:rsidR="0021493E" w:rsidRPr="00933A57" w:rsidRDefault="0021493E" w:rsidP="009A1CD3">
            <w:pPr>
              <w:pStyle w:val="kb"/>
              <w:spacing w:before="0" w:line="240" w:lineRule="auto"/>
              <w:ind w:left="560" w:hangingChars="200" w:hanging="360"/>
              <w:rPr>
                <w:color w:val="000000" w:themeColor="text1"/>
                <w:sz w:val="18"/>
                <w:szCs w:val="18"/>
              </w:rPr>
            </w:pPr>
            <w:r w:rsidRPr="00933A57">
              <w:rPr>
                <w:rFonts w:hint="eastAsia"/>
                <w:color w:val="000000" w:themeColor="text1"/>
                <w:sz w:val="18"/>
                <w:szCs w:val="18"/>
              </w:rPr>
              <w:t>●：住宅部品としての基本機能上、必ず装備されていなければならない部品及び部材を示す。（必須構成部品）</w:t>
            </w:r>
          </w:p>
          <w:p w14:paraId="5453F4EC" w14:textId="77777777" w:rsidR="0021493E" w:rsidRPr="00933A57" w:rsidRDefault="0021493E" w:rsidP="009A1CD3">
            <w:pPr>
              <w:pStyle w:val="kb"/>
              <w:spacing w:before="0" w:line="240" w:lineRule="auto"/>
              <w:ind w:left="560" w:hangingChars="200" w:hanging="360"/>
              <w:rPr>
                <w:color w:val="000000" w:themeColor="text1"/>
                <w:sz w:val="18"/>
                <w:szCs w:val="18"/>
              </w:rPr>
            </w:pPr>
            <w:r w:rsidRPr="00933A57">
              <w:rPr>
                <w:rFonts w:hint="eastAsia"/>
                <w:color w:val="000000" w:themeColor="text1"/>
                <w:sz w:val="18"/>
                <w:szCs w:val="18"/>
              </w:rPr>
              <w:t>○：必須構成部品のうち、販売上必ずしもセットしなくてもよい部品及び部材を示す。（セットフリー部品）</w:t>
            </w:r>
          </w:p>
          <w:p w14:paraId="33E7F161" w14:textId="77777777" w:rsidR="0021493E" w:rsidRPr="00933A57" w:rsidRDefault="0021493E" w:rsidP="009A1CD3">
            <w:pPr>
              <w:pStyle w:val="kb"/>
              <w:spacing w:before="0" w:line="240" w:lineRule="auto"/>
              <w:ind w:left="560" w:hangingChars="200" w:hanging="360"/>
              <w:rPr>
                <w:color w:val="000000" w:themeColor="text1"/>
                <w:sz w:val="18"/>
                <w:szCs w:val="18"/>
              </w:rPr>
            </w:pPr>
            <w:r w:rsidRPr="00933A57">
              <w:rPr>
                <w:rFonts w:hint="eastAsia"/>
                <w:color w:val="000000" w:themeColor="text1"/>
                <w:sz w:val="18"/>
                <w:szCs w:val="18"/>
              </w:rPr>
              <w:t>△：必須構成部品に選択的に付加することができるもので、必ずしも保有しなくてもよい部品及び部材を示す。（選択構成部品）</w:t>
            </w:r>
          </w:p>
          <w:p w14:paraId="6423E270" w14:textId="77777777" w:rsidR="0021493E" w:rsidRPr="00933A57" w:rsidRDefault="0021493E" w:rsidP="009A1CD3">
            <w:pPr>
              <w:pStyle w:val="kb"/>
              <w:spacing w:before="0" w:line="240" w:lineRule="auto"/>
              <w:ind w:left="380" w:hanging="180"/>
              <w:rPr>
                <w:color w:val="000000" w:themeColor="text1"/>
                <w:sz w:val="18"/>
                <w:szCs w:val="18"/>
              </w:rPr>
            </w:pPr>
            <w:r w:rsidRPr="00933A57">
              <w:rPr>
                <w:rFonts w:hint="eastAsia"/>
                <w:color w:val="000000" w:themeColor="text1"/>
                <w:sz w:val="18"/>
                <w:szCs w:val="18"/>
              </w:rPr>
              <w:t>注</w:t>
            </w:r>
            <w:r w:rsidRPr="00933A57">
              <w:rPr>
                <w:color w:val="000000" w:themeColor="text1"/>
                <w:sz w:val="18"/>
                <w:szCs w:val="18"/>
              </w:rPr>
              <w:t>2)</w:t>
            </w:r>
          </w:p>
          <w:p w14:paraId="5765B0E3" w14:textId="2DD789C8" w:rsidR="0021493E" w:rsidRPr="00933A57" w:rsidRDefault="0021493E" w:rsidP="00933A57">
            <w:pPr>
              <w:pStyle w:val="kb"/>
              <w:spacing w:before="0" w:line="240" w:lineRule="auto"/>
              <w:ind w:leftChars="126" w:left="252" w:firstLineChars="100" w:firstLine="180"/>
              <w:rPr>
                <w:b/>
                <w:bCs/>
                <w:color w:val="000000" w:themeColor="text1"/>
              </w:rPr>
            </w:pPr>
            <w:r w:rsidRPr="00933A57">
              <w:rPr>
                <w:rFonts w:hint="eastAsia"/>
                <w:color w:val="000000" w:themeColor="text1"/>
                <w:sz w:val="18"/>
                <w:szCs w:val="18"/>
              </w:rPr>
              <w:t>ピット深さが浅いなど、やむを得ずエプロンをつけられない場合は、階の途中でエレベーターが停止した場合、かごが着床ゾーン外にあるときは、戸が開かない機構とするなど、乗員救出時に昇降路内への落下を防止する対策が講じられていること。</w:t>
            </w:r>
          </w:p>
        </w:tc>
        <w:tc>
          <w:tcPr>
            <w:tcW w:w="709" w:type="dxa"/>
            <w:tcBorders>
              <w:bottom w:val="dotted" w:sz="4" w:space="0" w:color="auto"/>
            </w:tcBorders>
            <w:tcMar>
              <w:left w:w="28" w:type="dxa"/>
              <w:right w:w="28" w:type="dxa"/>
            </w:tcMar>
          </w:tcPr>
          <w:p w14:paraId="65A736B6" w14:textId="77777777" w:rsidR="0021493E" w:rsidRPr="00933A57" w:rsidRDefault="0021493E"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733FD6FE" w14:textId="5AEACAC5" w:rsidR="0021493E" w:rsidRPr="00933A57" w:rsidRDefault="0021493E" w:rsidP="009A1CD3">
            <w:pPr>
              <w:snapToGrid w:val="0"/>
              <w:jc w:val="center"/>
              <w:rPr>
                <w:rFonts w:ascii="ＭＳ 明朝" w:hAnsi="ＭＳ 明朝"/>
                <w:color w:val="000000" w:themeColor="text1"/>
                <w:szCs w:val="16"/>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7327C901" w14:textId="7C71BB8F" w:rsidR="0021493E" w:rsidRPr="00933A57" w:rsidRDefault="0021493E"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58571995" w14:textId="77777777" w:rsidR="0021493E" w:rsidRPr="00933A57" w:rsidRDefault="0021493E" w:rsidP="009A1CD3">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207D4A77" w14:textId="77777777" w:rsidR="0021493E" w:rsidRPr="00933A57" w:rsidRDefault="0021493E" w:rsidP="009A1CD3">
            <w:pPr>
              <w:snapToGrid w:val="0"/>
              <w:jc w:val="left"/>
              <w:rPr>
                <w:rFonts w:asciiTheme="minorEastAsia" w:eastAsiaTheme="minorEastAsia" w:hAnsiTheme="minorEastAsia"/>
                <w:color w:val="000000" w:themeColor="text1"/>
              </w:rPr>
            </w:pPr>
          </w:p>
        </w:tc>
      </w:tr>
      <w:tr w:rsidR="00933A57" w:rsidRPr="00933A57" w14:paraId="2AC22831" w14:textId="77777777" w:rsidTr="00933A57">
        <w:trPr>
          <w:cantSplit/>
        </w:trPr>
        <w:tc>
          <w:tcPr>
            <w:tcW w:w="567" w:type="dxa"/>
            <w:tcBorders>
              <w:top w:val="dotted" w:sz="4" w:space="0" w:color="auto"/>
              <w:bottom w:val="single" w:sz="4" w:space="0" w:color="auto"/>
            </w:tcBorders>
          </w:tcPr>
          <w:p w14:paraId="148A5276"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single" w:sz="4" w:space="0" w:color="auto"/>
            </w:tcBorders>
          </w:tcPr>
          <w:p w14:paraId="198A3663" w14:textId="77777777"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［３－Ｂ　昇降路建物の構成］</w:t>
            </w:r>
          </w:p>
          <w:p w14:paraId="55CADBB8" w14:textId="4ECACD27" w:rsidR="00042047" w:rsidRPr="00933A57" w:rsidRDefault="0010275C" w:rsidP="009A1CD3">
            <w:pPr>
              <w:spacing w:line="0" w:lineRule="atLeast"/>
              <w:ind w:firstLineChars="100" w:firstLine="200"/>
              <w:rPr>
                <w:noProof/>
                <w:color w:val="000000" w:themeColor="text1"/>
              </w:rPr>
            </w:pPr>
            <w:r w:rsidRPr="00933A57">
              <w:rPr>
                <w:rFonts w:asciiTheme="minorEastAsia" w:eastAsiaTheme="minorEastAsia" w:hAnsiTheme="minorEastAsia"/>
                <w:noProof/>
                <w:color w:val="000000" w:themeColor="text1"/>
              </w:rPr>
              <w:t xml:space="preserve">a) </w:t>
            </w:r>
            <w:r w:rsidR="00042047" w:rsidRPr="00933A57">
              <w:rPr>
                <w:rFonts w:hint="eastAsia"/>
                <w:noProof/>
                <w:color w:val="000000" w:themeColor="text1"/>
              </w:rPr>
              <w:t>昇降路建物の構成は、表－２による。</w:t>
            </w:r>
          </w:p>
          <w:p w14:paraId="7AE8BA87" w14:textId="47417610" w:rsidR="0021493E" w:rsidRPr="00933A57" w:rsidRDefault="0021493E" w:rsidP="00933A57">
            <w:pPr>
              <w:spacing w:line="0" w:lineRule="atLeast"/>
              <w:ind w:leftChars="57" w:left="114"/>
              <w:rPr>
                <w:rFonts w:ascii="ＭＳ 明朝" w:hAnsi="ＭＳ 明朝"/>
                <w:color w:val="000000" w:themeColor="text1"/>
              </w:rPr>
            </w:pPr>
            <w:r w:rsidRPr="00933A57">
              <w:rPr>
                <w:rFonts w:ascii="ＭＳ 明朝" w:hAnsi="ＭＳ 明朝" w:hint="eastAsia"/>
                <w:color w:val="000000" w:themeColor="text1"/>
              </w:rPr>
              <w:t>表－</w:t>
            </w:r>
            <w:r w:rsidRPr="00933A57">
              <w:rPr>
                <w:rFonts w:ascii="ＭＳ 明朝" w:hAnsi="ＭＳ 明朝"/>
                <w:color w:val="000000" w:themeColor="text1"/>
              </w:rPr>
              <w:t>2　昇降路建物の構成</w:t>
            </w:r>
          </w:p>
          <w:tbl>
            <w:tblPr>
              <w:tblW w:w="5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16"/>
              <w:gridCol w:w="879"/>
              <w:gridCol w:w="1898"/>
            </w:tblGrid>
            <w:tr w:rsidR="00933A57" w:rsidRPr="00933A57" w14:paraId="615E6D93" w14:textId="77777777" w:rsidTr="00933A57">
              <w:trPr>
                <w:cantSplit/>
                <w:trHeight w:val="240"/>
                <w:jc w:val="center"/>
              </w:trPr>
              <w:tc>
                <w:tcPr>
                  <w:tcW w:w="2916" w:type="dxa"/>
                  <w:vAlign w:val="center"/>
                </w:tcPr>
                <w:p w14:paraId="532B72D2"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構成部品</w:t>
                  </w:r>
                </w:p>
              </w:tc>
              <w:tc>
                <w:tcPr>
                  <w:tcW w:w="879" w:type="dxa"/>
                  <w:vAlign w:val="center"/>
                </w:tcPr>
                <w:p w14:paraId="44E0C75E"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構成の別</w:t>
                  </w:r>
                </w:p>
                <w:p w14:paraId="7E4D3C42"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注</w:t>
                  </w:r>
                  <w:r w:rsidRPr="00933A57">
                    <w:rPr>
                      <w:rFonts w:asciiTheme="minorEastAsia" w:eastAsiaTheme="minorEastAsia" w:hAnsiTheme="minorEastAsia"/>
                      <w:color w:val="000000" w:themeColor="text1"/>
                      <w:sz w:val="18"/>
                      <w:szCs w:val="18"/>
                    </w:rPr>
                    <w:t>1）</w:t>
                  </w:r>
                </w:p>
              </w:tc>
              <w:tc>
                <w:tcPr>
                  <w:tcW w:w="1898" w:type="dxa"/>
                  <w:vAlign w:val="center"/>
                </w:tcPr>
                <w:p w14:paraId="740DAB61"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特記事項</w:t>
                  </w:r>
                </w:p>
              </w:tc>
            </w:tr>
            <w:tr w:rsidR="00933A57" w:rsidRPr="00933A57" w14:paraId="4FBEDEC6" w14:textId="77777777" w:rsidTr="00933A57">
              <w:trPr>
                <w:cantSplit/>
                <w:trHeight w:val="240"/>
                <w:jc w:val="center"/>
              </w:trPr>
              <w:tc>
                <w:tcPr>
                  <w:tcW w:w="2916" w:type="dxa"/>
                </w:tcPr>
                <w:p w14:paraId="56603DEF"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基礎</w:t>
                  </w:r>
                </w:p>
              </w:tc>
              <w:tc>
                <w:tcPr>
                  <w:tcW w:w="879" w:type="dxa"/>
                  <w:vAlign w:val="center"/>
                </w:tcPr>
                <w:p w14:paraId="4534D948"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tcPr>
                <w:p w14:paraId="178088BC"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基礎を構成部品とする場合、地盤条件を明確にすること。</w:t>
                  </w:r>
                </w:p>
              </w:tc>
            </w:tr>
            <w:tr w:rsidR="00933A57" w:rsidRPr="00933A57" w14:paraId="375BE63B" w14:textId="77777777" w:rsidTr="00933A57">
              <w:trPr>
                <w:cantSplit/>
                <w:trHeight w:val="197"/>
                <w:jc w:val="center"/>
              </w:trPr>
              <w:tc>
                <w:tcPr>
                  <w:tcW w:w="2916" w:type="dxa"/>
                </w:tcPr>
                <w:p w14:paraId="5A0BAD20"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柱</w:t>
                  </w:r>
                </w:p>
              </w:tc>
              <w:tc>
                <w:tcPr>
                  <w:tcW w:w="879" w:type="dxa"/>
                  <w:vAlign w:val="center"/>
                </w:tcPr>
                <w:p w14:paraId="0CFD9B2A"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vMerge w:val="restart"/>
                </w:tcPr>
                <w:p w14:paraId="78365B5E"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構造形式により必須構成部品とならない場合は除く。</w:t>
                  </w:r>
                </w:p>
              </w:tc>
            </w:tr>
            <w:tr w:rsidR="00933A57" w:rsidRPr="00933A57" w14:paraId="2E831204" w14:textId="77777777" w:rsidTr="00933A57">
              <w:trPr>
                <w:cantSplit/>
                <w:trHeight w:val="197"/>
                <w:jc w:val="center"/>
              </w:trPr>
              <w:tc>
                <w:tcPr>
                  <w:tcW w:w="2916" w:type="dxa"/>
                </w:tcPr>
                <w:p w14:paraId="612EA995"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梁</w:t>
                  </w:r>
                </w:p>
              </w:tc>
              <w:tc>
                <w:tcPr>
                  <w:tcW w:w="879" w:type="dxa"/>
                  <w:vAlign w:val="center"/>
                </w:tcPr>
                <w:p w14:paraId="562CA52D"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vMerge/>
                </w:tcPr>
                <w:p w14:paraId="09C98658"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462ACD8C" w14:textId="77777777" w:rsidTr="00933A57">
              <w:trPr>
                <w:cantSplit/>
                <w:trHeight w:val="197"/>
                <w:jc w:val="center"/>
              </w:trPr>
              <w:tc>
                <w:tcPr>
                  <w:tcW w:w="2916" w:type="dxa"/>
                </w:tcPr>
                <w:p w14:paraId="3BB5FBB7"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ﾌﾞレース</w:t>
                  </w:r>
                </w:p>
              </w:tc>
              <w:tc>
                <w:tcPr>
                  <w:tcW w:w="879" w:type="dxa"/>
                  <w:vAlign w:val="center"/>
                </w:tcPr>
                <w:p w14:paraId="4F8681D5"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vMerge/>
                </w:tcPr>
                <w:p w14:paraId="762FA6DC"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164CF6A9" w14:textId="77777777" w:rsidTr="00933A57">
              <w:trPr>
                <w:cantSplit/>
                <w:trHeight w:val="240"/>
                <w:jc w:val="center"/>
              </w:trPr>
              <w:tc>
                <w:tcPr>
                  <w:tcW w:w="2916" w:type="dxa"/>
                </w:tcPr>
                <w:p w14:paraId="20D3E811"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外壁</w:t>
                  </w:r>
                </w:p>
              </w:tc>
              <w:tc>
                <w:tcPr>
                  <w:tcW w:w="879" w:type="dxa"/>
                  <w:vAlign w:val="center"/>
                </w:tcPr>
                <w:p w14:paraId="7C7A9343"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tcPr>
                <w:p w14:paraId="05706F4C"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2DD7FC4A" w14:textId="77777777" w:rsidTr="00933A57">
              <w:trPr>
                <w:cantSplit/>
                <w:trHeight w:val="240"/>
                <w:jc w:val="center"/>
              </w:trPr>
              <w:tc>
                <w:tcPr>
                  <w:tcW w:w="2916" w:type="dxa"/>
                </w:tcPr>
                <w:p w14:paraId="2068C92A"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屋根</w:t>
                  </w:r>
                </w:p>
              </w:tc>
              <w:tc>
                <w:tcPr>
                  <w:tcW w:w="879" w:type="dxa"/>
                  <w:vAlign w:val="center"/>
                </w:tcPr>
                <w:p w14:paraId="6EFA0F1F"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tcPr>
                <w:p w14:paraId="0A230151"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41D7DFC4" w14:textId="77777777" w:rsidTr="00933A57">
              <w:trPr>
                <w:cantSplit/>
                <w:trHeight w:val="240"/>
                <w:jc w:val="center"/>
              </w:trPr>
              <w:tc>
                <w:tcPr>
                  <w:tcW w:w="2916" w:type="dxa"/>
                </w:tcPr>
                <w:p w14:paraId="2D438CD6"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庇</w:t>
                  </w:r>
                </w:p>
              </w:tc>
              <w:tc>
                <w:tcPr>
                  <w:tcW w:w="879" w:type="dxa"/>
                  <w:vAlign w:val="center"/>
                </w:tcPr>
                <w:p w14:paraId="137EB334"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tcPr>
                <w:p w14:paraId="7EAD93F9"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638C0052" w14:textId="77777777" w:rsidTr="00933A57">
              <w:trPr>
                <w:cantSplit/>
                <w:trHeight w:val="240"/>
                <w:jc w:val="center"/>
              </w:trPr>
              <w:tc>
                <w:tcPr>
                  <w:tcW w:w="2916" w:type="dxa"/>
                </w:tcPr>
                <w:p w14:paraId="3E4D526F"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接続通路</w:t>
                  </w:r>
                </w:p>
              </w:tc>
              <w:tc>
                <w:tcPr>
                  <w:tcW w:w="879" w:type="dxa"/>
                  <w:vAlign w:val="center"/>
                </w:tcPr>
                <w:p w14:paraId="37603DD9"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tcPr>
                <w:p w14:paraId="0231794A"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01741764" w14:textId="77777777" w:rsidTr="00933A57">
              <w:trPr>
                <w:cantSplit/>
                <w:trHeight w:val="240"/>
                <w:jc w:val="center"/>
              </w:trPr>
              <w:tc>
                <w:tcPr>
                  <w:tcW w:w="2916" w:type="dxa"/>
                </w:tcPr>
                <w:p w14:paraId="0066A3EC"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既存共同住宅との接続部品（エキスパンションジョイント等）</w:t>
                  </w:r>
                </w:p>
              </w:tc>
              <w:tc>
                <w:tcPr>
                  <w:tcW w:w="879" w:type="dxa"/>
                  <w:vAlign w:val="center"/>
                </w:tcPr>
                <w:p w14:paraId="7CAB3207"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tcPr>
                <w:p w14:paraId="4EAB3792"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40FB8549" w14:textId="77777777" w:rsidTr="00933A57">
              <w:trPr>
                <w:cantSplit/>
                <w:trHeight w:val="240"/>
                <w:jc w:val="center"/>
              </w:trPr>
              <w:tc>
                <w:tcPr>
                  <w:tcW w:w="2916" w:type="dxa"/>
                </w:tcPr>
                <w:p w14:paraId="545CFFCE"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地上階出入口ホール</w:t>
                  </w:r>
                </w:p>
              </w:tc>
              <w:tc>
                <w:tcPr>
                  <w:tcW w:w="879" w:type="dxa"/>
                  <w:vAlign w:val="center"/>
                </w:tcPr>
                <w:p w14:paraId="0ECE6292"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tcPr>
                <w:p w14:paraId="1EA841A0"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00BF8660" w14:textId="77777777" w:rsidTr="00933A57">
              <w:trPr>
                <w:cantSplit/>
                <w:trHeight w:val="240"/>
                <w:jc w:val="center"/>
              </w:trPr>
              <w:tc>
                <w:tcPr>
                  <w:tcW w:w="2916" w:type="dxa"/>
                </w:tcPr>
                <w:p w14:paraId="32D800A2"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排水器具（樋、グレーチング等）</w:t>
                  </w:r>
                </w:p>
              </w:tc>
              <w:tc>
                <w:tcPr>
                  <w:tcW w:w="879" w:type="dxa"/>
                  <w:vAlign w:val="center"/>
                </w:tcPr>
                <w:p w14:paraId="239D27E3"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vAlign w:val="center"/>
                </w:tcPr>
                <w:p w14:paraId="5F0FEB8E"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1A8E46B3" w14:textId="77777777" w:rsidTr="00933A57">
              <w:trPr>
                <w:cantSplit/>
                <w:trHeight w:val="240"/>
                <w:jc w:val="center"/>
              </w:trPr>
              <w:tc>
                <w:tcPr>
                  <w:tcW w:w="2916" w:type="dxa"/>
                </w:tcPr>
                <w:p w14:paraId="444A3A86"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換気ガラリ</w:t>
                  </w:r>
                </w:p>
              </w:tc>
              <w:tc>
                <w:tcPr>
                  <w:tcW w:w="879" w:type="dxa"/>
                  <w:vAlign w:val="center"/>
                </w:tcPr>
                <w:p w14:paraId="6EB3F9A0"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vAlign w:val="center"/>
                </w:tcPr>
                <w:p w14:paraId="097C575B"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03B8D4B0" w14:textId="77777777" w:rsidTr="00933A57">
              <w:trPr>
                <w:cantSplit/>
                <w:trHeight w:val="240"/>
                <w:jc w:val="center"/>
              </w:trPr>
              <w:tc>
                <w:tcPr>
                  <w:tcW w:w="2916" w:type="dxa"/>
                </w:tcPr>
                <w:p w14:paraId="02637CB1"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墜落防止手すり</w:t>
                  </w:r>
                </w:p>
              </w:tc>
              <w:tc>
                <w:tcPr>
                  <w:tcW w:w="879" w:type="dxa"/>
                  <w:vAlign w:val="center"/>
                </w:tcPr>
                <w:p w14:paraId="3DB33140"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vAlign w:val="center"/>
                </w:tcPr>
                <w:p w14:paraId="1E752F67"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46148579" w14:textId="77777777" w:rsidTr="00933A57">
              <w:trPr>
                <w:cantSplit/>
                <w:trHeight w:val="240"/>
                <w:jc w:val="center"/>
              </w:trPr>
              <w:tc>
                <w:tcPr>
                  <w:tcW w:w="2916" w:type="dxa"/>
                </w:tcPr>
                <w:p w14:paraId="201444C5"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点検扉（自動施錠装置付き防火戸、防雨仕様）</w:t>
                  </w:r>
                </w:p>
              </w:tc>
              <w:tc>
                <w:tcPr>
                  <w:tcW w:w="879" w:type="dxa"/>
                  <w:vAlign w:val="center"/>
                </w:tcPr>
                <w:p w14:paraId="449F0971"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vAlign w:val="center"/>
                </w:tcPr>
                <w:p w14:paraId="2439FFA8"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rPr>
                  </w:pPr>
                </w:p>
              </w:tc>
            </w:tr>
            <w:tr w:rsidR="00933A57" w:rsidRPr="00933A57" w14:paraId="2CD0EA51" w14:textId="77777777" w:rsidTr="00933A57">
              <w:trPr>
                <w:cantSplit/>
                <w:trHeight w:val="240"/>
                <w:jc w:val="center"/>
              </w:trPr>
              <w:tc>
                <w:tcPr>
                  <w:tcW w:w="2916" w:type="dxa"/>
                </w:tcPr>
                <w:p w14:paraId="1C8431AA"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防雨スクリーン</w:t>
                  </w:r>
                </w:p>
              </w:tc>
              <w:tc>
                <w:tcPr>
                  <w:tcW w:w="879" w:type="dxa"/>
                  <w:shd w:val="clear" w:color="auto" w:fill="FFFFFF"/>
                  <w:vAlign w:val="center"/>
                </w:tcPr>
                <w:p w14:paraId="16721A88"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w:t>
                  </w:r>
                </w:p>
              </w:tc>
              <w:tc>
                <w:tcPr>
                  <w:tcW w:w="1898" w:type="dxa"/>
                  <w:vAlign w:val="center"/>
                </w:tcPr>
                <w:p w14:paraId="327089BB"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shd w:val="clear" w:color="auto" w:fill="FFFFFF"/>
                    </w:rPr>
                  </w:pPr>
                </w:p>
              </w:tc>
            </w:tr>
            <w:tr w:rsidR="00933A57" w:rsidRPr="00933A57" w14:paraId="5522626A" w14:textId="77777777" w:rsidTr="00933A57">
              <w:trPr>
                <w:cantSplit/>
                <w:trHeight w:val="240"/>
                <w:jc w:val="center"/>
              </w:trPr>
              <w:tc>
                <w:tcPr>
                  <w:tcW w:w="2916" w:type="dxa"/>
                </w:tcPr>
                <w:p w14:paraId="6ED50629"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接続通路の照明器具</w:t>
                  </w:r>
                </w:p>
              </w:tc>
              <w:tc>
                <w:tcPr>
                  <w:tcW w:w="879" w:type="dxa"/>
                  <w:vAlign w:val="center"/>
                </w:tcPr>
                <w:p w14:paraId="7D5A55B7" w14:textId="77777777" w:rsidR="0021493E" w:rsidRPr="00933A57" w:rsidRDefault="0021493E" w:rsidP="009A1CD3">
                  <w:pPr>
                    <w:pStyle w:val="a8"/>
                    <w:spacing w:line="0" w:lineRule="atLeast"/>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w:t>
                  </w:r>
                </w:p>
              </w:tc>
              <w:tc>
                <w:tcPr>
                  <w:tcW w:w="1898" w:type="dxa"/>
                  <w:vAlign w:val="center"/>
                </w:tcPr>
                <w:p w14:paraId="0D975361" w14:textId="77777777" w:rsidR="0021493E" w:rsidRPr="00933A57" w:rsidRDefault="0021493E" w:rsidP="009A1CD3">
                  <w:pPr>
                    <w:pStyle w:val="a8"/>
                    <w:spacing w:line="0" w:lineRule="atLeast"/>
                    <w:jc w:val="both"/>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注</w:t>
                  </w:r>
                  <w:r w:rsidRPr="00933A57">
                    <w:rPr>
                      <w:rFonts w:asciiTheme="minorEastAsia" w:eastAsiaTheme="minorEastAsia" w:hAnsiTheme="minorEastAsia"/>
                      <w:color w:val="000000" w:themeColor="text1"/>
                      <w:sz w:val="18"/>
                      <w:szCs w:val="18"/>
                      <w:shd w:val="clear" w:color="auto" w:fill="FFFFFF"/>
                    </w:rPr>
                    <w:t>2）</w:t>
                  </w:r>
                </w:p>
              </w:tc>
            </w:tr>
            <w:tr w:rsidR="00933A57" w:rsidRPr="00933A57" w14:paraId="36E79D98" w14:textId="77777777" w:rsidTr="00933A57">
              <w:trPr>
                <w:cantSplit/>
                <w:trHeight w:val="742"/>
                <w:jc w:val="center"/>
              </w:trPr>
              <w:tc>
                <w:tcPr>
                  <w:tcW w:w="2916" w:type="dxa"/>
                </w:tcPr>
                <w:p w14:paraId="53760DD6" w14:textId="77777777" w:rsidR="0021493E" w:rsidRPr="00933A57" w:rsidRDefault="0021493E" w:rsidP="009A1CD3">
                  <w:pPr>
                    <w:pStyle w:val="a8"/>
                    <w:jc w:val="both"/>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冠水通報装置</w:t>
                  </w:r>
                </w:p>
              </w:tc>
              <w:tc>
                <w:tcPr>
                  <w:tcW w:w="879" w:type="dxa"/>
                  <w:vAlign w:val="center"/>
                </w:tcPr>
                <w:p w14:paraId="72FDB151" w14:textId="77777777" w:rsidR="0021493E" w:rsidRPr="00933A57" w:rsidRDefault="0021493E" w:rsidP="009A1CD3">
                  <w:pPr>
                    <w:pStyle w:val="a8"/>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w:t>
                  </w:r>
                </w:p>
              </w:tc>
              <w:tc>
                <w:tcPr>
                  <w:tcW w:w="1898" w:type="dxa"/>
                  <w:vAlign w:val="center"/>
                </w:tcPr>
                <w:p w14:paraId="09886F48" w14:textId="77777777" w:rsidR="0021493E" w:rsidRPr="00933A57" w:rsidRDefault="0021493E" w:rsidP="009A1CD3">
                  <w:pPr>
                    <w:pStyle w:val="a8"/>
                    <w:spacing w:line="240" w:lineRule="exact"/>
                    <w:jc w:val="both"/>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注</w:t>
                  </w:r>
                  <w:r w:rsidRPr="00933A57">
                    <w:rPr>
                      <w:rFonts w:asciiTheme="minorEastAsia" w:eastAsiaTheme="minorEastAsia" w:hAnsiTheme="minorEastAsia"/>
                      <w:color w:val="000000" w:themeColor="text1"/>
                      <w:sz w:val="18"/>
                      <w:szCs w:val="18"/>
                      <w:shd w:val="clear" w:color="auto" w:fill="FFFFFF"/>
                    </w:rPr>
                    <w:t>2）</w:t>
                  </w:r>
                </w:p>
                <w:p w14:paraId="5221E490" w14:textId="77777777" w:rsidR="0021493E" w:rsidRPr="00933A57" w:rsidRDefault="0021493E" w:rsidP="009A1CD3">
                  <w:pPr>
                    <w:pStyle w:val="a8"/>
                    <w:spacing w:line="240" w:lineRule="exact"/>
                    <w:jc w:val="both"/>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駆動装置、制御盤のどちらかあるいは双方ともピット内にある場合は必須構成部品とする</w:t>
                  </w:r>
                </w:p>
              </w:tc>
            </w:tr>
            <w:tr w:rsidR="00933A57" w:rsidRPr="00933A57" w14:paraId="2841ECCA" w14:textId="77777777" w:rsidTr="00933A57">
              <w:trPr>
                <w:cantSplit/>
                <w:trHeight w:val="198"/>
                <w:jc w:val="center"/>
              </w:trPr>
              <w:tc>
                <w:tcPr>
                  <w:tcW w:w="2916" w:type="dxa"/>
                </w:tcPr>
                <w:p w14:paraId="3170FCFD" w14:textId="77777777" w:rsidR="0021493E" w:rsidRPr="00933A57" w:rsidRDefault="0021493E" w:rsidP="009A1CD3">
                  <w:pPr>
                    <w:pStyle w:val="a8"/>
                    <w:jc w:val="both"/>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ピット内の釜場</w:t>
                  </w:r>
                </w:p>
              </w:tc>
              <w:tc>
                <w:tcPr>
                  <w:tcW w:w="879" w:type="dxa"/>
                  <w:vAlign w:val="center"/>
                </w:tcPr>
                <w:p w14:paraId="56A634C6" w14:textId="77777777" w:rsidR="0021493E" w:rsidRPr="00933A57" w:rsidRDefault="0021493E" w:rsidP="009A1CD3">
                  <w:pPr>
                    <w:pStyle w:val="a8"/>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w:t>
                  </w:r>
                </w:p>
              </w:tc>
              <w:tc>
                <w:tcPr>
                  <w:tcW w:w="1898" w:type="dxa"/>
                  <w:vAlign w:val="center"/>
                </w:tcPr>
                <w:p w14:paraId="414378FB" w14:textId="77777777" w:rsidR="0021493E" w:rsidRPr="00933A57" w:rsidRDefault="0021493E" w:rsidP="009A1CD3">
                  <w:pPr>
                    <w:pStyle w:val="a8"/>
                    <w:jc w:val="both"/>
                    <w:rPr>
                      <w:rFonts w:asciiTheme="minorEastAsia" w:eastAsiaTheme="minorEastAsia" w:hAnsiTheme="minorEastAsia"/>
                      <w:color w:val="000000" w:themeColor="text1"/>
                      <w:sz w:val="18"/>
                      <w:szCs w:val="18"/>
                      <w:shd w:val="clear" w:color="auto" w:fill="FFFFFF"/>
                    </w:rPr>
                  </w:pPr>
                </w:p>
              </w:tc>
            </w:tr>
            <w:tr w:rsidR="00933A57" w:rsidRPr="00933A57" w14:paraId="618E1CB0" w14:textId="77777777" w:rsidTr="00933A57">
              <w:trPr>
                <w:cantSplit/>
                <w:trHeight w:val="147"/>
                <w:jc w:val="center"/>
              </w:trPr>
              <w:tc>
                <w:tcPr>
                  <w:tcW w:w="2916" w:type="dxa"/>
                </w:tcPr>
                <w:p w14:paraId="0DAA015C" w14:textId="77777777" w:rsidR="0021493E" w:rsidRPr="00933A57" w:rsidRDefault="0021493E" w:rsidP="009A1CD3">
                  <w:pPr>
                    <w:pStyle w:val="a8"/>
                    <w:jc w:val="both"/>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煙感知器</w:t>
                  </w:r>
                </w:p>
              </w:tc>
              <w:tc>
                <w:tcPr>
                  <w:tcW w:w="879" w:type="dxa"/>
                  <w:vAlign w:val="center"/>
                </w:tcPr>
                <w:p w14:paraId="4E02CD9C" w14:textId="77777777" w:rsidR="0021493E" w:rsidRPr="00933A57" w:rsidRDefault="0021493E" w:rsidP="009A1CD3">
                  <w:pPr>
                    <w:pStyle w:val="a8"/>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w:t>
                  </w:r>
                </w:p>
              </w:tc>
              <w:tc>
                <w:tcPr>
                  <w:tcW w:w="1898" w:type="dxa"/>
                  <w:vAlign w:val="center"/>
                </w:tcPr>
                <w:p w14:paraId="5C96B36F" w14:textId="77777777" w:rsidR="0021493E" w:rsidRPr="00933A57" w:rsidRDefault="0021493E" w:rsidP="009A1CD3">
                  <w:pPr>
                    <w:pStyle w:val="a8"/>
                    <w:jc w:val="both"/>
                    <w:rPr>
                      <w:rFonts w:asciiTheme="minorEastAsia" w:eastAsiaTheme="minorEastAsia" w:hAnsiTheme="minorEastAsia"/>
                      <w:color w:val="000000" w:themeColor="text1"/>
                      <w:sz w:val="18"/>
                      <w:szCs w:val="18"/>
                      <w:shd w:val="clear" w:color="auto" w:fill="FFFFFF"/>
                    </w:rPr>
                  </w:pPr>
                  <w:r w:rsidRPr="00933A57">
                    <w:rPr>
                      <w:rFonts w:asciiTheme="minorEastAsia" w:eastAsiaTheme="minorEastAsia" w:hAnsiTheme="minorEastAsia" w:hint="eastAsia"/>
                      <w:color w:val="000000" w:themeColor="text1"/>
                      <w:sz w:val="18"/>
                      <w:szCs w:val="18"/>
                      <w:shd w:val="clear" w:color="auto" w:fill="FFFFFF"/>
                    </w:rPr>
                    <w:t>注</w:t>
                  </w:r>
                  <w:r w:rsidRPr="00933A57">
                    <w:rPr>
                      <w:rFonts w:asciiTheme="minorEastAsia" w:eastAsiaTheme="minorEastAsia" w:hAnsiTheme="minorEastAsia"/>
                      <w:color w:val="000000" w:themeColor="text1"/>
                      <w:sz w:val="18"/>
                      <w:szCs w:val="18"/>
                      <w:shd w:val="clear" w:color="auto" w:fill="FFFFFF"/>
                    </w:rPr>
                    <w:t>2）</w:t>
                  </w:r>
                </w:p>
              </w:tc>
            </w:tr>
          </w:tbl>
          <w:p w14:paraId="5E50A380" w14:textId="0F37EC29" w:rsidR="0021493E" w:rsidRPr="00933A57" w:rsidRDefault="0021493E" w:rsidP="00933A57">
            <w:pPr>
              <w:pStyle w:val="kb"/>
              <w:spacing w:before="0" w:line="240" w:lineRule="auto"/>
              <w:ind w:left="380" w:hanging="180"/>
              <w:rPr>
                <w:color w:val="000000" w:themeColor="text1"/>
                <w:sz w:val="18"/>
                <w:szCs w:val="18"/>
              </w:rPr>
            </w:pPr>
            <w:r w:rsidRPr="00933A57">
              <w:rPr>
                <w:rFonts w:hint="eastAsia"/>
                <w:color w:val="000000" w:themeColor="text1"/>
                <w:sz w:val="18"/>
                <w:szCs w:val="18"/>
              </w:rPr>
              <w:t>注</w:t>
            </w:r>
            <w:r w:rsidRPr="00933A57">
              <w:rPr>
                <w:color w:val="000000" w:themeColor="text1"/>
                <w:sz w:val="18"/>
                <w:szCs w:val="18"/>
              </w:rPr>
              <w:t>1) 構成の別</w:t>
            </w:r>
          </w:p>
          <w:p w14:paraId="569D560B" w14:textId="7AC243C5" w:rsidR="0021493E" w:rsidRPr="00933A57" w:rsidRDefault="0021493E" w:rsidP="00933A57">
            <w:pPr>
              <w:pStyle w:val="kb"/>
              <w:spacing w:before="0" w:line="240" w:lineRule="auto"/>
              <w:ind w:left="380" w:hanging="180"/>
              <w:rPr>
                <w:color w:val="000000" w:themeColor="text1"/>
                <w:sz w:val="18"/>
                <w:szCs w:val="18"/>
              </w:rPr>
            </w:pPr>
            <w:r w:rsidRPr="00933A57">
              <w:rPr>
                <w:rFonts w:hint="eastAsia"/>
                <w:color w:val="000000" w:themeColor="text1"/>
                <w:sz w:val="18"/>
                <w:szCs w:val="18"/>
              </w:rPr>
              <w:t>●：住宅部品としての基本機能上、必ず装備されていなければならない部品及び部材を示す。（必須構成部品）</w:t>
            </w:r>
          </w:p>
          <w:p w14:paraId="6CFAB717" w14:textId="77777777" w:rsidR="0021493E" w:rsidRPr="00933A57" w:rsidRDefault="0021493E" w:rsidP="00933A57">
            <w:pPr>
              <w:pStyle w:val="kb"/>
              <w:spacing w:before="0" w:line="240" w:lineRule="auto"/>
              <w:ind w:left="380" w:hanging="180"/>
              <w:rPr>
                <w:color w:val="000000" w:themeColor="text1"/>
                <w:sz w:val="18"/>
                <w:szCs w:val="18"/>
              </w:rPr>
            </w:pPr>
            <w:r w:rsidRPr="00933A57">
              <w:rPr>
                <w:rFonts w:hint="eastAsia"/>
                <w:color w:val="000000" w:themeColor="text1"/>
                <w:sz w:val="18"/>
                <w:szCs w:val="18"/>
              </w:rPr>
              <w:t>○：必須構成部品のうち、販売上必ずしもセットしなくてもよい部品及び部材を示す。（セットフリー部品）</w:t>
            </w:r>
          </w:p>
          <w:p w14:paraId="694ED80D" w14:textId="77777777" w:rsidR="0021493E" w:rsidRPr="00933A57" w:rsidRDefault="0021493E" w:rsidP="00933A57">
            <w:pPr>
              <w:pStyle w:val="kb"/>
              <w:spacing w:before="0" w:line="240" w:lineRule="auto"/>
              <w:ind w:left="380" w:hanging="180"/>
              <w:rPr>
                <w:color w:val="000000" w:themeColor="text1"/>
                <w:sz w:val="18"/>
                <w:szCs w:val="18"/>
              </w:rPr>
            </w:pPr>
            <w:r w:rsidRPr="00933A57">
              <w:rPr>
                <w:rFonts w:hint="eastAsia"/>
                <w:color w:val="000000" w:themeColor="text1"/>
                <w:sz w:val="18"/>
                <w:szCs w:val="18"/>
              </w:rPr>
              <w:t>△：必須構成部品に選択的に付加することができるもので、必ずしも保有しなくてもよい部品及び部材を示す。（選択構成部品）</w:t>
            </w:r>
          </w:p>
          <w:p w14:paraId="10C35DBE" w14:textId="77777777" w:rsidR="0021493E" w:rsidRPr="00933A57" w:rsidRDefault="0021493E" w:rsidP="00933A57">
            <w:pPr>
              <w:pStyle w:val="kb"/>
              <w:spacing w:before="0" w:line="240" w:lineRule="auto"/>
              <w:ind w:left="380" w:hanging="180"/>
              <w:rPr>
                <w:color w:val="000000" w:themeColor="text1"/>
                <w:sz w:val="18"/>
                <w:szCs w:val="18"/>
              </w:rPr>
            </w:pPr>
            <w:r w:rsidRPr="00933A57">
              <w:rPr>
                <w:rFonts w:hint="eastAsia"/>
                <w:color w:val="000000" w:themeColor="text1"/>
                <w:sz w:val="18"/>
                <w:szCs w:val="18"/>
              </w:rPr>
              <w:t>注</w:t>
            </w:r>
            <w:r w:rsidRPr="00933A57">
              <w:rPr>
                <w:color w:val="000000" w:themeColor="text1"/>
                <w:sz w:val="18"/>
                <w:szCs w:val="18"/>
              </w:rPr>
              <w:t>2)</w:t>
            </w:r>
          </w:p>
          <w:p w14:paraId="6C91C350" w14:textId="552D3559" w:rsidR="0021493E" w:rsidRPr="00933A57" w:rsidRDefault="0021493E" w:rsidP="00933A57">
            <w:pPr>
              <w:pStyle w:val="kb"/>
              <w:spacing w:before="0" w:line="240" w:lineRule="auto"/>
              <w:ind w:leftChars="126" w:left="252" w:firstLineChars="100" w:firstLine="180"/>
              <w:rPr>
                <w:color w:val="000000" w:themeColor="text1"/>
              </w:rPr>
            </w:pPr>
            <w:r w:rsidRPr="00933A57">
              <w:rPr>
                <w:rFonts w:hint="eastAsia"/>
                <w:color w:val="000000" w:themeColor="text1"/>
                <w:sz w:val="18"/>
                <w:szCs w:val="18"/>
              </w:rPr>
              <w:t>昇降路建物の基本性能上必ず装備されていなければならない部品ではないため、選択構成部品とするが、ユーザーから要望されることが多いことから、対応可能であることを必須とする。</w:t>
            </w:r>
          </w:p>
        </w:tc>
        <w:tc>
          <w:tcPr>
            <w:tcW w:w="709" w:type="dxa"/>
            <w:tcBorders>
              <w:top w:val="dotted" w:sz="4" w:space="0" w:color="auto"/>
              <w:bottom w:val="single" w:sz="4" w:space="0" w:color="auto"/>
            </w:tcBorders>
            <w:tcMar>
              <w:left w:w="28" w:type="dxa"/>
              <w:right w:w="28" w:type="dxa"/>
            </w:tcMar>
          </w:tcPr>
          <w:p w14:paraId="13425297"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2995784B"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2EFED47E" w14:textId="67DD2305"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single" w:sz="4" w:space="0" w:color="auto"/>
            </w:tcBorders>
            <w:noWrap/>
            <w:tcMar>
              <w:left w:w="28" w:type="dxa"/>
              <w:right w:w="28" w:type="dxa"/>
            </w:tcMar>
          </w:tcPr>
          <w:p w14:paraId="012AA624"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5C3467AD"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617A4551"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2E213D0" w14:textId="77777777" w:rsidTr="00933A57">
        <w:trPr>
          <w:cantSplit/>
        </w:trPr>
        <w:tc>
          <w:tcPr>
            <w:tcW w:w="567" w:type="dxa"/>
            <w:tcBorders>
              <w:bottom w:val="dotted" w:sz="4" w:space="0" w:color="auto"/>
            </w:tcBorders>
          </w:tcPr>
          <w:p w14:paraId="758CABA0"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bottom w:val="dotted" w:sz="4" w:space="0" w:color="auto"/>
            </w:tcBorders>
          </w:tcPr>
          <w:p w14:paraId="30A1126F" w14:textId="77777777"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４．材料</w:t>
            </w:r>
          </w:p>
          <w:p w14:paraId="2E4D0929" w14:textId="77777777"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［４－Ａ　エレベーターの材料］</w:t>
            </w:r>
          </w:p>
          <w:p w14:paraId="5C6545C1" w14:textId="77777777" w:rsidR="00042047" w:rsidRPr="00933A57" w:rsidRDefault="00042047" w:rsidP="009A1CD3">
            <w:pPr>
              <w:spacing w:line="0" w:lineRule="atLeast"/>
              <w:ind w:leftChars="57" w:left="114" w:firstLineChars="100"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必須構成部品及び選択構成部品に使用する材料の名称及び該当する</w:t>
            </w:r>
            <w:r w:rsidRPr="00933A57">
              <w:rPr>
                <w:rFonts w:asciiTheme="minorEastAsia" w:eastAsiaTheme="minorEastAsia" w:hAnsiTheme="minorEastAsia"/>
                <w:color w:val="000000" w:themeColor="text1"/>
              </w:rPr>
              <w:t>JIS</w:t>
            </w:r>
            <w:r w:rsidRPr="00933A57">
              <w:rPr>
                <w:rFonts w:asciiTheme="minorEastAsia" w:eastAsiaTheme="minorEastAsia" w:hAnsiTheme="minorEastAsia" w:hint="eastAsia"/>
                <w:color w:val="000000" w:themeColor="text1"/>
              </w:rPr>
              <w:t>等の規格名称を明確化し、又は、</w:t>
            </w:r>
            <w:r w:rsidRPr="00933A57">
              <w:rPr>
                <w:rFonts w:asciiTheme="minorEastAsia" w:eastAsiaTheme="minorEastAsia" w:hAnsiTheme="minorEastAsia"/>
                <w:color w:val="000000" w:themeColor="text1"/>
              </w:rPr>
              <w:t>JIS</w:t>
            </w:r>
            <w:r w:rsidRPr="00933A57">
              <w:rPr>
                <w:rFonts w:asciiTheme="minorEastAsia" w:eastAsiaTheme="minorEastAsia" w:hAnsiTheme="minorEastAsia" w:hint="eastAsia"/>
                <w:color w:val="000000" w:themeColor="text1"/>
              </w:rPr>
              <w:t>等と同等の性能を有していることを証明すること。</w:t>
            </w:r>
          </w:p>
          <w:p w14:paraId="4FAFBBDA" w14:textId="77777777" w:rsidR="0010275C" w:rsidRPr="00933A57" w:rsidRDefault="0010275C" w:rsidP="00933A57">
            <w:pPr>
              <w:pStyle w:val="ht"/>
              <w:spacing w:beforeLines="0" w:line="300" w:lineRule="exact"/>
              <w:ind w:leftChars="71" w:left="142"/>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例示仕様</w:t>
            </w:r>
          </w:p>
          <w:tbl>
            <w:tblPr>
              <w:tblW w:w="5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3825"/>
            </w:tblGrid>
            <w:tr w:rsidR="00933A57" w:rsidRPr="00933A57" w14:paraId="19D172EF" w14:textId="77777777" w:rsidTr="00933A57">
              <w:trPr>
                <w:cantSplit/>
                <w:jc w:val="center"/>
              </w:trPr>
              <w:tc>
                <w:tcPr>
                  <w:tcW w:w="709" w:type="dxa"/>
                  <w:vMerge w:val="restart"/>
                </w:tcPr>
                <w:p w14:paraId="544755D1" w14:textId="77777777" w:rsidR="0010275C" w:rsidRPr="00933A57" w:rsidRDefault="0010275C" w:rsidP="009A1CD3">
                  <w:pPr>
                    <w:spacing w:line="280" w:lineRule="exact"/>
                    <w:rPr>
                      <w:rFonts w:ascii="ＭＳ 明朝" w:hAnsi="ＭＳ 明朝"/>
                      <w:color w:val="000000" w:themeColor="text1"/>
                      <w:sz w:val="18"/>
                      <w:szCs w:val="18"/>
                    </w:rPr>
                  </w:pPr>
                  <w:r w:rsidRPr="00933A57">
                    <w:rPr>
                      <w:rFonts w:ascii="ＭＳ 明朝" w:hAnsi="ＭＳ 明朝" w:hint="eastAsia"/>
                      <w:color w:val="000000" w:themeColor="text1"/>
                      <w:sz w:val="18"/>
                      <w:szCs w:val="18"/>
                    </w:rPr>
                    <w:t>乗場</w:t>
                  </w:r>
                </w:p>
              </w:tc>
              <w:tc>
                <w:tcPr>
                  <w:tcW w:w="1134" w:type="dxa"/>
                  <w:vAlign w:val="center"/>
                </w:tcPr>
                <w:p w14:paraId="4FB41D19" w14:textId="77777777" w:rsidR="0010275C" w:rsidRPr="00933A57" w:rsidRDefault="0010275C" w:rsidP="009A1CD3">
                  <w:pPr>
                    <w:spacing w:line="280" w:lineRule="exac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乗場わく</w:t>
                  </w:r>
                </w:p>
              </w:tc>
              <w:tc>
                <w:tcPr>
                  <w:tcW w:w="3825" w:type="dxa"/>
                </w:tcPr>
                <w:p w14:paraId="4BCD30AE" w14:textId="77777777" w:rsidR="0010275C" w:rsidRPr="00933A57" w:rsidRDefault="0010275C" w:rsidP="009A1CD3">
                  <w:pPr>
                    <w:rPr>
                      <w:rFonts w:ascii="ＭＳ 明朝" w:hAnsi="ＭＳ 明朝"/>
                      <w:b/>
                      <w:i/>
                      <w:color w:val="000000" w:themeColor="text1"/>
                      <w:sz w:val="18"/>
                      <w:szCs w:val="18"/>
                    </w:rPr>
                  </w:pPr>
                  <w:r w:rsidRPr="00933A57">
                    <w:rPr>
                      <w:rFonts w:ascii="ＭＳ 明朝" w:hAnsi="ＭＳ 明朝" w:hint="eastAsia"/>
                      <w:color w:val="000000" w:themeColor="text1"/>
                      <w:sz w:val="18"/>
                      <w:szCs w:val="18"/>
                    </w:rPr>
                    <w:t>鋼板製とし、ラッカー又は合成樹脂系塗装仕上或いは化粧鋼板とする。</w:t>
                  </w:r>
                </w:p>
              </w:tc>
            </w:tr>
            <w:tr w:rsidR="00933A57" w:rsidRPr="00933A57" w14:paraId="6047290E" w14:textId="77777777" w:rsidTr="00933A57">
              <w:trPr>
                <w:cantSplit/>
                <w:jc w:val="center"/>
              </w:trPr>
              <w:tc>
                <w:tcPr>
                  <w:tcW w:w="709" w:type="dxa"/>
                  <w:vMerge/>
                </w:tcPr>
                <w:p w14:paraId="1332E7A2" w14:textId="77777777" w:rsidR="0010275C" w:rsidRPr="00933A57" w:rsidRDefault="0010275C" w:rsidP="00933A57">
                  <w:pPr>
                    <w:spacing w:line="280" w:lineRule="exact"/>
                    <w:ind w:firstLineChars="100" w:firstLine="180"/>
                    <w:rPr>
                      <w:rFonts w:ascii="ＭＳ 明朝" w:hAnsi="ＭＳ 明朝"/>
                      <w:color w:val="000000" w:themeColor="text1"/>
                      <w:sz w:val="18"/>
                      <w:szCs w:val="18"/>
                    </w:rPr>
                  </w:pPr>
                </w:p>
              </w:tc>
              <w:tc>
                <w:tcPr>
                  <w:tcW w:w="1134" w:type="dxa"/>
                  <w:vAlign w:val="center"/>
                </w:tcPr>
                <w:p w14:paraId="22ECFD28" w14:textId="77777777" w:rsidR="0010275C" w:rsidRPr="00933A57" w:rsidRDefault="0010275C" w:rsidP="009A1CD3">
                  <w:pPr>
                    <w:spacing w:line="280" w:lineRule="exac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乗場戸</w:t>
                  </w:r>
                </w:p>
              </w:tc>
              <w:tc>
                <w:tcPr>
                  <w:tcW w:w="3825" w:type="dxa"/>
                </w:tcPr>
                <w:p w14:paraId="78B8B00F" w14:textId="3A315240" w:rsidR="0010275C" w:rsidRPr="00933A57" w:rsidRDefault="0010275C" w:rsidP="009A1CD3">
                  <w:pPr>
                    <w:rPr>
                      <w:rFonts w:ascii="ＭＳ 明朝" w:hAnsi="ＭＳ 明朝"/>
                      <w:color w:val="000000" w:themeColor="text1"/>
                      <w:sz w:val="18"/>
                      <w:szCs w:val="18"/>
                    </w:rPr>
                  </w:pPr>
                  <w:r w:rsidRPr="00933A57">
                    <w:rPr>
                      <w:rFonts w:ascii="ＭＳ 明朝" w:hAnsi="ＭＳ 明朝" w:hint="eastAsia"/>
                      <w:color w:val="000000" w:themeColor="text1"/>
                      <w:sz w:val="18"/>
                      <w:szCs w:val="18"/>
                    </w:rPr>
                    <w:t>鋼板製で、ラッカー又は合成樹脂系塗装仕上或いは化粧鋼板とし、網入ガラスをはめこんだ片面張りパネル窓付き戸とする</w:t>
                  </w:r>
                  <w:r w:rsidR="00107D9E" w:rsidRPr="00933A57">
                    <w:rPr>
                      <w:rFonts w:ascii="ＭＳ 明朝" w:hAnsi="ＭＳ 明朝" w:hint="eastAsia"/>
                      <w:color w:val="000000" w:themeColor="text1"/>
                      <w:sz w:val="18"/>
                      <w:szCs w:val="18"/>
                    </w:rPr>
                    <w:t>。</w:t>
                  </w:r>
                </w:p>
              </w:tc>
            </w:tr>
            <w:tr w:rsidR="00933A57" w:rsidRPr="00933A57" w14:paraId="0B00AEC6" w14:textId="77777777" w:rsidTr="00933A57">
              <w:trPr>
                <w:cantSplit/>
                <w:jc w:val="center"/>
              </w:trPr>
              <w:tc>
                <w:tcPr>
                  <w:tcW w:w="709" w:type="dxa"/>
                  <w:vMerge/>
                </w:tcPr>
                <w:p w14:paraId="24FEF6CC" w14:textId="77777777" w:rsidR="0010275C" w:rsidRPr="00933A57" w:rsidRDefault="0010275C" w:rsidP="00933A57">
                  <w:pPr>
                    <w:spacing w:line="280" w:lineRule="exact"/>
                    <w:ind w:firstLineChars="100" w:firstLine="180"/>
                    <w:rPr>
                      <w:rFonts w:ascii="ＭＳ 明朝" w:hAnsi="ＭＳ 明朝"/>
                      <w:color w:val="000000" w:themeColor="text1"/>
                      <w:sz w:val="18"/>
                      <w:szCs w:val="18"/>
                    </w:rPr>
                  </w:pPr>
                </w:p>
              </w:tc>
              <w:tc>
                <w:tcPr>
                  <w:tcW w:w="1134" w:type="dxa"/>
                  <w:vAlign w:val="center"/>
                </w:tcPr>
                <w:p w14:paraId="644EBB7C" w14:textId="77777777" w:rsidR="0010275C" w:rsidRPr="00933A57" w:rsidRDefault="0010275C" w:rsidP="009A1CD3">
                  <w:pPr>
                    <w:spacing w:line="280" w:lineRule="exac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敷居</w:t>
                  </w:r>
                </w:p>
              </w:tc>
              <w:tc>
                <w:tcPr>
                  <w:tcW w:w="3825" w:type="dxa"/>
                </w:tcPr>
                <w:p w14:paraId="3B7B79E9" w14:textId="77777777" w:rsidR="0010275C" w:rsidRPr="00933A57" w:rsidRDefault="0010275C" w:rsidP="009A1CD3">
                  <w:pPr>
                    <w:spacing w:line="280" w:lineRule="exact"/>
                    <w:rPr>
                      <w:rFonts w:ascii="ＭＳ 明朝" w:hAnsi="ＭＳ 明朝"/>
                      <w:color w:val="000000" w:themeColor="text1"/>
                      <w:sz w:val="18"/>
                      <w:szCs w:val="18"/>
                    </w:rPr>
                  </w:pPr>
                  <w:r w:rsidRPr="00933A57">
                    <w:rPr>
                      <w:rFonts w:ascii="ＭＳ 明朝" w:hAnsi="ＭＳ 明朝" w:hint="eastAsia"/>
                      <w:color w:val="000000" w:themeColor="text1"/>
                      <w:sz w:val="18"/>
                      <w:szCs w:val="18"/>
                    </w:rPr>
                    <w:t>硬質アルミ材とする。</w:t>
                  </w:r>
                </w:p>
              </w:tc>
            </w:tr>
            <w:tr w:rsidR="00933A57" w:rsidRPr="00933A57" w14:paraId="4034532B" w14:textId="77777777" w:rsidTr="00933A57">
              <w:trPr>
                <w:cantSplit/>
                <w:jc w:val="center"/>
              </w:trPr>
              <w:tc>
                <w:tcPr>
                  <w:tcW w:w="709" w:type="dxa"/>
                  <w:vMerge w:val="restart"/>
                </w:tcPr>
                <w:p w14:paraId="343D8E37" w14:textId="77777777" w:rsidR="0010275C" w:rsidRPr="00933A57" w:rsidRDefault="0010275C" w:rsidP="009A1CD3">
                  <w:pPr>
                    <w:spacing w:line="280" w:lineRule="exact"/>
                    <w:rPr>
                      <w:rFonts w:ascii="ＭＳ 明朝" w:hAnsi="ＭＳ 明朝"/>
                      <w:color w:val="000000" w:themeColor="text1"/>
                      <w:sz w:val="18"/>
                      <w:szCs w:val="18"/>
                    </w:rPr>
                  </w:pPr>
                  <w:r w:rsidRPr="00933A57">
                    <w:rPr>
                      <w:rFonts w:ascii="ＭＳ 明朝" w:hAnsi="ＭＳ 明朝" w:hint="eastAsia"/>
                      <w:color w:val="000000" w:themeColor="text1"/>
                      <w:sz w:val="18"/>
                      <w:szCs w:val="18"/>
                    </w:rPr>
                    <w:t>かご</w:t>
                  </w:r>
                </w:p>
              </w:tc>
              <w:tc>
                <w:tcPr>
                  <w:tcW w:w="1134" w:type="dxa"/>
                  <w:vAlign w:val="center"/>
                </w:tcPr>
                <w:p w14:paraId="388594DF" w14:textId="77777777" w:rsidR="0010275C" w:rsidRPr="00933A57" w:rsidRDefault="0010275C" w:rsidP="009A1CD3">
                  <w:pPr>
                    <w:spacing w:line="280" w:lineRule="exac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天井</w:t>
                  </w:r>
                </w:p>
              </w:tc>
              <w:tc>
                <w:tcPr>
                  <w:tcW w:w="3825" w:type="dxa"/>
                </w:tcPr>
                <w:p w14:paraId="77ACEE06" w14:textId="77777777" w:rsidR="0010275C" w:rsidRPr="00933A57" w:rsidRDefault="0010275C" w:rsidP="009A1CD3">
                  <w:pPr>
                    <w:rPr>
                      <w:rFonts w:ascii="ＭＳ 明朝" w:hAnsi="ＭＳ 明朝"/>
                      <w:color w:val="000000" w:themeColor="text1"/>
                      <w:sz w:val="18"/>
                      <w:szCs w:val="18"/>
                    </w:rPr>
                  </w:pPr>
                  <w:r w:rsidRPr="00933A57">
                    <w:rPr>
                      <w:rFonts w:ascii="ＭＳ 明朝" w:hAnsi="ＭＳ 明朝" w:hint="eastAsia"/>
                      <w:color w:val="000000" w:themeColor="text1"/>
                      <w:sz w:val="18"/>
                      <w:szCs w:val="18"/>
                    </w:rPr>
                    <w:t>鋼板製とし、ラッカー、合成樹脂系塗装仕上げ、化粧鋼板又は合成樹脂難燃化粧材張り鋼板とする。</w:t>
                  </w:r>
                </w:p>
              </w:tc>
            </w:tr>
            <w:tr w:rsidR="00933A57" w:rsidRPr="00933A57" w14:paraId="5A37AE51" w14:textId="77777777" w:rsidTr="00933A57">
              <w:trPr>
                <w:cantSplit/>
                <w:jc w:val="center"/>
              </w:trPr>
              <w:tc>
                <w:tcPr>
                  <w:tcW w:w="709" w:type="dxa"/>
                  <w:vMerge/>
                </w:tcPr>
                <w:p w14:paraId="32675D2E" w14:textId="77777777" w:rsidR="0010275C" w:rsidRPr="00933A57" w:rsidRDefault="0010275C" w:rsidP="009A1CD3">
                  <w:pPr>
                    <w:spacing w:line="280" w:lineRule="exact"/>
                    <w:rPr>
                      <w:rFonts w:ascii="ＭＳ 明朝" w:hAnsi="ＭＳ 明朝"/>
                      <w:color w:val="000000" w:themeColor="text1"/>
                      <w:sz w:val="18"/>
                      <w:szCs w:val="18"/>
                    </w:rPr>
                  </w:pPr>
                </w:p>
              </w:tc>
              <w:tc>
                <w:tcPr>
                  <w:tcW w:w="1134" w:type="dxa"/>
                  <w:vAlign w:val="center"/>
                </w:tcPr>
                <w:p w14:paraId="426E8F45" w14:textId="77777777" w:rsidR="0010275C" w:rsidRPr="00933A57" w:rsidRDefault="0010275C" w:rsidP="009A1CD3">
                  <w:pPr>
                    <w:spacing w:line="280" w:lineRule="exac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壁</w:t>
                  </w:r>
                </w:p>
              </w:tc>
              <w:tc>
                <w:tcPr>
                  <w:tcW w:w="3825" w:type="dxa"/>
                </w:tcPr>
                <w:p w14:paraId="267B1093" w14:textId="77777777" w:rsidR="0010275C" w:rsidRPr="00933A57" w:rsidRDefault="0010275C" w:rsidP="009A1CD3">
                  <w:pPr>
                    <w:pStyle w:val="a5"/>
                    <w:tabs>
                      <w:tab w:val="clear" w:pos="4252"/>
                      <w:tab w:val="clear" w:pos="8504"/>
                    </w:tabs>
                    <w:snapToGrid/>
                    <w:rPr>
                      <w:rFonts w:ascii="ＭＳ 明朝" w:hAnsi="ＭＳ 明朝"/>
                      <w:color w:val="000000" w:themeColor="text1"/>
                      <w:sz w:val="18"/>
                      <w:szCs w:val="18"/>
                    </w:rPr>
                  </w:pPr>
                  <w:r w:rsidRPr="00933A57">
                    <w:rPr>
                      <w:rFonts w:ascii="ＭＳ 明朝" w:hAnsi="ＭＳ 明朝" w:hint="eastAsia"/>
                      <w:color w:val="000000" w:themeColor="text1"/>
                      <w:sz w:val="18"/>
                      <w:szCs w:val="18"/>
                    </w:rPr>
                    <w:t>鋼板製とし、ラッカー、合成樹脂系塗装仕上げ、化粧鋼板又は合成樹脂難燃化粧材張り鋼板のいずれかとし、張り替え又は取替え可能とする。</w:t>
                  </w:r>
                </w:p>
              </w:tc>
            </w:tr>
            <w:tr w:rsidR="00933A57" w:rsidRPr="00933A57" w14:paraId="445B2500" w14:textId="77777777" w:rsidTr="00933A57">
              <w:trPr>
                <w:cantSplit/>
                <w:jc w:val="center"/>
              </w:trPr>
              <w:tc>
                <w:tcPr>
                  <w:tcW w:w="709" w:type="dxa"/>
                  <w:vMerge/>
                </w:tcPr>
                <w:p w14:paraId="25274E3E" w14:textId="77777777" w:rsidR="0010275C" w:rsidRPr="00933A57" w:rsidRDefault="0010275C" w:rsidP="009A1CD3">
                  <w:pPr>
                    <w:spacing w:line="280" w:lineRule="exact"/>
                    <w:rPr>
                      <w:rFonts w:ascii="ＭＳ 明朝" w:hAnsi="ＭＳ 明朝"/>
                      <w:color w:val="000000" w:themeColor="text1"/>
                      <w:sz w:val="18"/>
                      <w:szCs w:val="18"/>
                    </w:rPr>
                  </w:pPr>
                </w:p>
              </w:tc>
              <w:tc>
                <w:tcPr>
                  <w:tcW w:w="1134" w:type="dxa"/>
                  <w:vAlign w:val="center"/>
                </w:tcPr>
                <w:p w14:paraId="6FF15AD1" w14:textId="77777777" w:rsidR="0010275C" w:rsidRPr="00933A57" w:rsidRDefault="0010275C" w:rsidP="009A1CD3">
                  <w:pPr>
                    <w:spacing w:line="280" w:lineRule="exac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敷居</w:t>
                  </w:r>
                </w:p>
              </w:tc>
              <w:tc>
                <w:tcPr>
                  <w:tcW w:w="3825" w:type="dxa"/>
                </w:tcPr>
                <w:p w14:paraId="1935E9E8" w14:textId="77777777" w:rsidR="0010275C" w:rsidRPr="00933A57" w:rsidRDefault="0010275C" w:rsidP="009A1CD3">
                  <w:pPr>
                    <w:rPr>
                      <w:rFonts w:ascii="ＭＳ 明朝" w:hAnsi="ＭＳ 明朝"/>
                      <w:color w:val="000000" w:themeColor="text1"/>
                      <w:sz w:val="18"/>
                      <w:szCs w:val="18"/>
                    </w:rPr>
                  </w:pPr>
                  <w:r w:rsidRPr="00933A57">
                    <w:rPr>
                      <w:rFonts w:ascii="ＭＳ 明朝" w:hAnsi="ＭＳ 明朝" w:hint="eastAsia"/>
                      <w:color w:val="000000" w:themeColor="text1"/>
                      <w:sz w:val="18"/>
                      <w:szCs w:val="18"/>
                    </w:rPr>
                    <w:t>硬質アルミ材とする。</w:t>
                  </w:r>
                </w:p>
              </w:tc>
            </w:tr>
            <w:tr w:rsidR="00933A57" w:rsidRPr="00933A57" w14:paraId="19A8418B" w14:textId="77777777" w:rsidTr="00933A57">
              <w:trPr>
                <w:cantSplit/>
                <w:jc w:val="center"/>
              </w:trPr>
              <w:tc>
                <w:tcPr>
                  <w:tcW w:w="709" w:type="dxa"/>
                  <w:vMerge/>
                </w:tcPr>
                <w:p w14:paraId="77A741EB" w14:textId="77777777" w:rsidR="0010275C" w:rsidRPr="00933A57" w:rsidRDefault="0010275C" w:rsidP="009A1CD3">
                  <w:pPr>
                    <w:spacing w:line="280" w:lineRule="exact"/>
                    <w:rPr>
                      <w:rFonts w:ascii="ＭＳ 明朝" w:hAnsi="ＭＳ 明朝"/>
                      <w:color w:val="000000" w:themeColor="text1"/>
                      <w:sz w:val="18"/>
                      <w:szCs w:val="18"/>
                    </w:rPr>
                  </w:pPr>
                </w:p>
              </w:tc>
              <w:tc>
                <w:tcPr>
                  <w:tcW w:w="1134" w:type="dxa"/>
                  <w:vAlign w:val="center"/>
                </w:tcPr>
                <w:p w14:paraId="6698DB2A" w14:textId="77777777" w:rsidR="0010275C" w:rsidRPr="00933A57" w:rsidRDefault="0010275C" w:rsidP="009A1CD3">
                  <w:pPr>
                    <w:spacing w:line="280" w:lineRule="exac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床</w:t>
                  </w:r>
                </w:p>
              </w:tc>
              <w:tc>
                <w:tcPr>
                  <w:tcW w:w="3825" w:type="dxa"/>
                </w:tcPr>
                <w:p w14:paraId="111CD1C6" w14:textId="77777777" w:rsidR="0010275C" w:rsidRPr="00933A57" w:rsidRDefault="0010275C" w:rsidP="009A1CD3">
                  <w:pPr>
                    <w:rPr>
                      <w:rFonts w:ascii="ＭＳ 明朝" w:hAnsi="ＭＳ 明朝"/>
                      <w:color w:val="000000" w:themeColor="text1"/>
                      <w:sz w:val="18"/>
                      <w:szCs w:val="18"/>
                    </w:rPr>
                  </w:pPr>
                  <w:r w:rsidRPr="00933A57">
                    <w:rPr>
                      <w:rFonts w:ascii="ＭＳ 明朝" w:hAnsi="ＭＳ 明朝" w:hint="eastAsia"/>
                      <w:color w:val="000000" w:themeColor="text1"/>
                      <w:sz w:val="18"/>
                      <w:szCs w:val="18"/>
                    </w:rPr>
                    <w:t>鋼板製とし、合成樹脂タイル張り仕上げ又は合成樹脂シート貼り仕上げとする。</w:t>
                  </w:r>
                </w:p>
              </w:tc>
            </w:tr>
            <w:tr w:rsidR="00933A57" w:rsidRPr="00933A57" w14:paraId="095E8B1A" w14:textId="77777777" w:rsidTr="00933A57">
              <w:trPr>
                <w:cantSplit/>
                <w:jc w:val="center"/>
              </w:trPr>
              <w:tc>
                <w:tcPr>
                  <w:tcW w:w="709" w:type="dxa"/>
                  <w:vMerge/>
                </w:tcPr>
                <w:p w14:paraId="66E73634" w14:textId="77777777" w:rsidR="0010275C" w:rsidRPr="00933A57" w:rsidRDefault="0010275C" w:rsidP="009A1CD3">
                  <w:pPr>
                    <w:spacing w:line="280" w:lineRule="exact"/>
                    <w:rPr>
                      <w:rFonts w:ascii="ＭＳ 明朝" w:hAnsi="ＭＳ 明朝"/>
                      <w:color w:val="000000" w:themeColor="text1"/>
                      <w:sz w:val="18"/>
                      <w:szCs w:val="18"/>
                    </w:rPr>
                  </w:pPr>
                </w:p>
              </w:tc>
              <w:tc>
                <w:tcPr>
                  <w:tcW w:w="1134" w:type="dxa"/>
                  <w:vAlign w:val="center"/>
                </w:tcPr>
                <w:p w14:paraId="4F175862" w14:textId="77777777" w:rsidR="0010275C" w:rsidRPr="00933A57" w:rsidRDefault="0010275C" w:rsidP="009A1CD3">
                  <w:pPr>
                    <w:spacing w:line="280" w:lineRule="exact"/>
                    <w:jc w:val="center"/>
                    <w:rPr>
                      <w:rFonts w:ascii="ＭＳ 明朝" w:hAnsi="ＭＳ 明朝"/>
                      <w:color w:val="000000" w:themeColor="text1"/>
                      <w:sz w:val="18"/>
                      <w:szCs w:val="18"/>
                    </w:rPr>
                  </w:pPr>
                  <w:r w:rsidRPr="00933A57">
                    <w:rPr>
                      <w:rFonts w:ascii="ＭＳ 明朝" w:hAnsi="ＭＳ 明朝" w:hint="eastAsia"/>
                      <w:color w:val="000000" w:themeColor="text1"/>
                      <w:sz w:val="18"/>
                      <w:szCs w:val="18"/>
                    </w:rPr>
                    <w:t>かご戸</w:t>
                  </w:r>
                </w:p>
              </w:tc>
              <w:tc>
                <w:tcPr>
                  <w:tcW w:w="3825" w:type="dxa"/>
                </w:tcPr>
                <w:p w14:paraId="4DA68C3B" w14:textId="77777777" w:rsidR="0010275C" w:rsidRPr="00933A57" w:rsidRDefault="0010275C" w:rsidP="00933A57">
                  <w:pPr>
                    <w:rPr>
                      <w:rFonts w:ascii="ＭＳ 明朝" w:hAnsi="ＭＳ 明朝"/>
                      <w:color w:val="000000" w:themeColor="text1"/>
                      <w:sz w:val="18"/>
                      <w:szCs w:val="18"/>
                    </w:rPr>
                  </w:pPr>
                  <w:r w:rsidRPr="00933A57">
                    <w:rPr>
                      <w:rFonts w:ascii="ＭＳ 明朝" w:hAnsi="ＭＳ 明朝" w:hint="eastAsia"/>
                      <w:color w:val="000000" w:themeColor="text1"/>
                      <w:sz w:val="18"/>
                      <w:szCs w:val="18"/>
                    </w:rPr>
                    <w:t>戸開閉装置（反転機能付）により、静粛かつ円滑に自動開閉できる鋼板製２枚戸片開きとし、ラッカー、合成樹脂系塗装仕上、化粧鋼板又は合成樹脂難燃化粧材張り仕上であること。</w:t>
                  </w:r>
                </w:p>
              </w:tc>
            </w:tr>
          </w:tbl>
          <w:p w14:paraId="3431F17A" w14:textId="42646B8D" w:rsidR="00042047" w:rsidRPr="00933A57" w:rsidRDefault="00042047" w:rsidP="00933A57">
            <w:pPr>
              <w:spacing w:line="20" w:lineRule="exact"/>
              <w:rPr>
                <w:noProof/>
                <w:color w:val="000000" w:themeColor="text1"/>
              </w:rPr>
            </w:pPr>
          </w:p>
        </w:tc>
        <w:tc>
          <w:tcPr>
            <w:tcW w:w="709" w:type="dxa"/>
            <w:tcBorders>
              <w:bottom w:val="dotted" w:sz="4" w:space="0" w:color="auto"/>
            </w:tcBorders>
            <w:tcMar>
              <w:left w:w="28" w:type="dxa"/>
              <w:right w:w="28" w:type="dxa"/>
            </w:tcMar>
          </w:tcPr>
          <w:p w14:paraId="6CD2A309" w14:textId="77777777" w:rsidR="00274D7F" w:rsidRPr="00933A57" w:rsidRDefault="00274D7F"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7B09B287" w14:textId="217EE05C" w:rsidR="00042047"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3E12E3BF"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75B7F638"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2D6DA866"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7517CB6" w14:textId="77777777" w:rsidTr="00933A57">
        <w:trPr>
          <w:cantSplit/>
          <w:trHeight w:val="225"/>
        </w:trPr>
        <w:tc>
          <w:tcPr>
            <w:tcW w:w="567" w:type="dxa"/>
            <w:tcBorders>
              <w:top w:val="dotted" w:sz="4" w:space="0" w:color="auto"/>
              <w:bottom w:val="single" w:sz="4" w:space="0" w:color="auto"/>
            </w:tcBorders>
          </w:tcPr>
          <w:p w14:paraId="161F0CB3"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single" w:sz="4" w:space="0" w:color="auto"/>
            </w:tcBorders>
          </w:tcPr>
          <w:p w14:paraId="4036E55A" w14:textId="77777777"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［４－Ｂ　昇降路建物の材料］</w:t>
            </w:r>
          </w:p>
          <w:p w14:paraId="15097BA0" w14:textId="77777777" w:rsidR="00042047" w:rsidRPr="00933A57" w:rsidRDefault="00042047" w:rsidP="009A1CD3">
            <w:pPr>
              <w:spacing w:line="0" w:lineRule="atLeast"/>
              <w:ind w:leftChars="57" w:left="114" w:firstLineChars="100" w:firstLine="200"/>
              <w:rPr>
                <w:rFonts w:asciiTheme="minorEastAsia" w:eastAsiaTheme="minorEastAsia" w:hAnsiTheme="minorEastAsia"/>
                <w:noProof/>
                <w:color w:val="000000" w:themeColor="text1"/>
              </w:rPr>
            </w:pPr>
            <w:r w:rsidRPr="00933A57">
              <w:rPr>
                <w:rFonts w:asciiTheme="minorEastAsia" w:eastAsiaTheme="minorEastAsia" w:hAnsiTheme="minorEastAsia" w:hint="eastAsia"/>
                <w:color w:val="000000" w:themeColor="text1"/>
              </w:rPr>
              <w:t>必須構成部品及び選択構成部品に使用する材料の名称及び該当する</w:t>
            </w:r>
            <w:r w:rsidRPr="00933A57">
              <w:rPr>
                <w:rFonts w:asciiTheme="minorEastAsia" w:eastAsiaTheme="minorEastAsia" w:hAnsiTheme="minorEastAsia"/>
                <w:color w:val="000000" w:themeColor="text1"/>
              </w:rPr>
              <w:t>JIS</w:t>
            </w:r>
            <w:r w:rsidRPr="00933A57">
              <w:rPr>
                <w:rFonts w:asciiTheme="minorEastAsia" w:eastAsiaTheme="minorEastAsia" w:hAnsiTheme="minorEastAsia" w:hint="eastAsia"/>
                <w:color w:val="000000" w:themeColor="text1"/>
              </w:rPr>
              <w:t>等の規格名称を明確化し、又は、</w:t>
            </w:r>
            <w:r w:rsidRPr="00933A57">
              <w:rPr>
                <w:rFonts w:asciiTheme="minorEastAsia" w:eastAsiaTheme="minorEastAsia" w:hAnsiTheme="minorEastAsia"/>
                <w:color w:val="000000" w:themeColor="text1"/>
              </w:rPr>
              <w:t>JIS</w:t>
            </w:r>
            <w:r w:rsidRPr="00933A57">
              <w:rPr>
                <w:rFonts w:asciiTheme="minorEastAsia" w:eastAsiaTheme="minorEastAsia" w:hAnsiTheme="minorEastAsia" w:hint="eastAsia"/>
                <w:color w:val="000000" w:themeColor="text1"/>
              </w:rPr>
              <w:t>等と同等の性能を有していることを証明すること。</w:t>
            </w:r>
          </w:p>
        </w:tc>
        <w:tc>
          <w:tcPr>
            <w:tcW w:w="709" w:type="dxa"/>
            <w:tcBorders>
              <w:top w:val="dotted" w:sz="4" w:space="0" w:color="auto"/>
              <w:bottom w:val="single" w:sz="4" w:space="0" w:color="auto"/>
            </w:tcBorders>
            <w:tcMar>
              <w:left w:w="28" w:type="dxa"/>
              <w:right w:w="28" w:type="dxa"/>
            </w:tcMar>
          </w:tcPr>
          <w:p w14:paraId="44368EA0"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4514F643"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27D85902" w14:textId="50384267"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single" w:sz="4" w:space="0" w:color="auto"/>
            </w:tcBorders>
            <w:noWrap/>
            <w:tcMar>
              <w:left w:w="28" w:type="dxa"/>
              <w:right w:w="28" w:type="dxa"/>
            </w:tcMar>
          </w:tcPr>
          <w:p w14:paraId="31DB57D3"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46C51909"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125E50E1"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1A466164" w14:textId="77777777" w:rsidTr="00933A57">
        <w:trPr>
          <w:cantSplit/>
          <w:trHeight w:val="225"/>
        </w:trPr>
        <w:tc>
          <w:tcPr>
            <w:tcW w:w="567" w:type="dxa"/>
            <w:tcBorders>
              <w:bottom w:val="dotted" w:sz="4" w:space="0" w:color="auto"/>
            </w:tcBorders>
          </w:tcPr>
          <w:p w14:paraId="1C2A3C11"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bottom w:val="dotted" w:sz="4" w:space="0" w:color="auto"/>
            </w:tcBorders>
          </w:tcPr>
          <w:p w14:paraId="1B4F2BE0" w14:textId="77777777"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５．施工の範囲</w:t>
            </w:r>
          </w:p>
          <w:p w14:paraId="4752DFBB" w14:textId="7A765240" w:rsidR="00042047" w:rsidRPr="00933A57" w:rsidRDefault="00630EC8"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w:t>
            </w:r>
            <w:r w:rsidR="00042047" w:rsidRPr="00933A57">
              <w:rPr>
                <w:rFonts w:asciiTheme="majorEastAsia" w:eastAsiaTheme="majorEastAsia" w:hAnsiTheme="majorEastAsia" w:hint="eastAsia"/>
                <w:color w:val="000000" w:themeColor="text1"/>
              </w:rPr>
              <w:t>５－Ａ　エレベーターの施工範囲</w:t>
            </w:r>
            <w:r w:rsidR="00404AEF" w:rsidRPr="00933A57">
              <w:rPr>
                <w:rFonts w:asciiTheme="majorEastAsia" w:eastAsiaTheme="majorEastAsia" w:hAnsiTheme="majorEastAsia" w:hint="eastAsia"/>
                <w:color w:val="000000" w:themeColor="text1"/>
              </w:rPr>
              <w:t>］</w:t>
            </w:r>
          </w:p>
          <w:p w14:paraId="515DDAFB" w14:textId="77777777" w:rsidR="00042047" w:rsidRPr="00933A57" w:rsidRDefault="00042047" w:rsidP="009A1CD3">
            <w:pPr>
              <w:pStyle w:val="ab"/>
              <w:spacing w:line="0" w:lineRule="atLeast"/>
              <w:ind w:leftChars="0" w:left="0" w:firstLine="200"/>
              <w:rPr>
                <w:color w:val="000000" w:themeColor="text1"/>
                <w:sz w:val="20"/>
                <w:szCs w:val="20"/>
              </w:rPr>
            </w:pPr>
            <w:r w:rsidRPr="00933A57">
              <w:rPr>
                <w:rFonts w:hint="eastAsia"/>
                <w:color w:val="000000" w:themeColor="text1"/>
                <w:sz w:val="20"/>
                <w:szCs w:val="20"/>
              </w:rPr>
              <w:t>構成部品の施工範囲は、原則として以下とする。</w:t>
            </w:r>
          </w:p>
          <w:p w14:paraId="18A6A50E" w14:textId="77777777" w:rsidR="00042047" w:rsidRPr="00933A57" w:rsidRDefault="00042047" w:rsidP="009A1CD3">
            <w:pPr>
              <w:pStyle w:val="dt11a"/>
              <w:spacing w:before="0" w:line="0" w:lineRule="atLeast"/>
              <w:ind w:leftChars="128" w:left="256"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a) </w:t>
            </w:r>
            <w:r w:rsidRPr="00933A57">
              <w:rPr>
                <w:rFonts w:asciiTheme="minorEastAsia" w:eastAsiaTheme="minorEastAsia" w:hAnsiTheme="minorEastAsia" w:hint="eastAsia"/>
                <w:color w:val="000000" w:themeColor="text1"/>
                <w:sz w:val="20"/>
              </w:rPr>
              <w:t>表―</w:t>
            </w:r>
            <w:r w:rsidRPr="00933A57">
              <w:rPr>
                <w:rFonts w:asciiTheme="minorEastAsia" w:eastAsiaTheme="minorEastAsia" w:hAnsiTheme="minorEastAsia"/>
                <w:color w:val="000000" w:themeColor="text1"/>
                <w:sz w:val="20"/>
              </w:rPr>
              <w:t>1の構成部品の設置及び接続</w:t>
            </w:r>
          </w:p>
          <w:p w14:paraId="4C16C3B5" w14:textId="77777777" w:rsidR="00042047" w:rsidRPr="00933A57" w:rsidRDefault="00042047" w:rsidP="009A1CD3">
            <w:pPr>
              <w:spacing w:line="0" w:lineRule="atLeast"/>
              <w:ind w:leftChars="128" w:left="256"/>
              <w:rPr>
                <w:noProof/>
                <w:color w:val="000000" w:themeColor="text1"/>
              </w:rPr>
            </w:pPr>
            <w:r w:rsidRPr="00933A57">
              <w:rPr>
                <w:rFonts w:asciiTheme="minorEastAsia" w:eastAsiaTheme="minorEastAsia" w:hAnsiTheme="minorEastAsia"/>
                <w:color w:val="000000" w:themeColor="text1"/>
              </w:rPr>
              <w:t xml:space="preserve">b) </w:t>
            </w:r>
            <w:r w:rsidRPr="00933A57">
              <w:rPr>
                <w:rFonts w:asciiTheme="minorEastAsia" w:eastAsiaTheme="minorEastAsia" w:hAnsiTheme="minorEastAsia" w:hint="eastAsia"/>
                <w:color w:val="000000" w:themeColor="text1"/>
              </w:rPr>
              <w:t>試運転、調整</w:t>
            </w:r>
          </w:p>
        </w:tc>
        <w:tc>
          <w:tcPr>
            <w:tcW w:w="709" w:type="dxa"/>
            <w:tcBorders>
              <w:bottom w:val="dotted" w:sz="4" w:space="0" w:color="auto"/>
            </w:tcBorders>
            <w:tcMar>
              <w:left w:w="28" w:type="dxa"/>
              <w:right w:w="28" w:type="dxa"/>
            </w:tcMar>
          </w:tcPr>
          <w:p w14:paraId="4D8D1F16" w14:textId="77777777" w:rsidR="00274D7F" w:rsidRPr="00933A57" w:rsidRDefault="00274D7F"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205EC462" w14:textId="283E4EF2" w:rsidR="00042047"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6EA09DF8"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22D9200B"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7EAEFDAA"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C02BC68" w14:textId="77777777" w:rsidTr="00933A57">
        <w:trPr>
          <w:cantSplit/>
          <w:trHeight w:val="225"/>
        </w:trPr>
        <w:tc>
          <w:tcPr>
            <w:tcW w:w="567" w:type="dxa"/>
            <w:tcBorders>
              <w:top w:val="dotted" w:sz="4" w:space="0" w:color="auto"/>
              <w:bottom w:val="single" w:sz="4" w:space="0" w:color="auto"/>
            </w:tcBorders>
          </w:tcPr>
          <w:p w14:paraId="1912EBE8"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single" w:sz="4" w:space="0" w:color="auto"/>
            </w:tcBorders>
          </w:tcPr>
          <w:p w14:paraId="05F0EE10" w14:textId="105D89F6" w:rsidR="00042047" w:rsidRPr="00933A57" w:rsidRDefault="00630EC8"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w:t>
            </w:r>
            <w:r w:rsidR="00042047" w:rsidRPr="00933A57">
              <w:rPr>
                <w:rFonts w:asciiTheme="majorEastAsia" w:eastAsiaTheme="majorEastAsia" w:hAnsiTheme="majorEastAsia" w:hint="eastAsia"/>
                <w:color w:val="000000" w:themeColor="text1"/>
              </w:rPr>
              <w:t>５－Ｂ　昇降路建物の施工範囲</w:t>
            </w:r>
            <w:r w:rsidR="00404AEF" w:rsidRPr="00933A57">
              <w:rPr>
                <w:rFonts w:asciiTheme="majorEastAsia" w:eastAsiaTheme="majorEastAsia" w:hAnsiTheme="majorEastAsia" w:hint="eastAsia"/>
                <w:color w:val="000000" w:themeColor="text1"/>
              </w:rPr>
              <w:t>］</w:t>
            </w:r>
          </w:p>
          <w:p w14:paraId="06E999EF" w14:textId="77777777" w:rsidR="00042047" w:rsidRPr="00933A57" w:rsidRDefault="00042047" w:rsidP="00933A57">
            <w:pPr>
              <w:pStyle w:val="ab"/>
              <w:spacing w:line="0" w:lineRule="atLeast"/>
              <w:ind w:leftChars="0" w:left="0" w:firstLine="200"/>
              <w:rPr>
                <w:color w:val="000000" w:themeColor="text1"/>
                <w:sz w:val="20"/>
                <w:szCs w:val="20"/>
              </w:rPr>
            </w:pPr>
            <w:r w:rsidRPr="00933A57">
              <w:rPr>
                <w:rFonts w:hint="eastAsia"/>
                <w:color w:val="000000" w:themeColor="text1"/>
                <w:sz w:val="20"/>
                <w:szCs w:val="20"/>
              </w:rPr>
              <w:t>構成部品の施工範囲は、原則として以下とする。</w:t>
            </w:r>
          </w:p>
          <w:p w14:paraId="4AC30931" w14:textId="77777777" w:rsidR="00042047" w:rsidRPr="00933A57" w:rsidRDefault="00042047" w:rsidP="00933A57">
            <w:pPr>
              <w:pStyle w:val="dt11a"/>
              <w:spacing w:before="0" w:line="0" w:lineRule="atLeast"/>
              <w:ind w:leftChars="128" w:left="256" w:firstLineChars="0" w:firstLine="0"/>
              <w:rPr>
                <w:b/>
                <w:bCs/>
                <w:noProof/>
                <w:color w:val="000000" w:themeColor="text1"/>
              </w:rPr>
            </w:pPr>
            <w:r w:rsidRPr="00933A57">
              <w:rPr>
                <w:rFonts w:asciiTheme="minorEastAsia" w:eastAsiaTheme="minorEastAsia" w:hAnsiTheme="minorEastAsia" w:hint="eastAsia"/>
                <w:color w:val="000000" w:themeColor="text1"/>
                <w:sz w:val="20"/>
              </w:rPr>
              <w:t>表－</w:t>
            </w:r>
            <w:r w:rsidRPr="00933A57">
              <w:rPr>
                <w:rFonts w:asciiTheme="minorEastAsia" w:eastAsiaTheme="minorEastAsia" w:hAnsiTheme="minorEastAsia"/>
                <w:color w:val="000000" w:themeColor="text1"/>
                <w:sz w:val="20"/>
              </w:rPr>
              <w:t>2</w:t>
            </w:r>
            <w:r w:rsidRPr="00933A57">
              <w:rPr>
                <w:rFonts w:asciiTheme="minorEastAsia" w:eastAsiaTheme="minorEastAsia" w:hAnsiTheme="minorEastAsia" w:hint="eastAsia"/>
                <w:color w:val="000000" w:themeColor="text1"/>
                <w:sz w:val="20"/>
              </w:rPr>
              <w:t>の構成部品の設置及び接続</w:t>
            </w:r>
          </w:p>
        </w:tc>
        <w:tc>
          <w:tcPr>
            <w:tcW w:w="709" w:type="dxa"/>
            <w:tcBorders>
              <w:top w:val="dotted" w:sz="4" w:space="0" w:color="auto"/>
              <w:bottom w:val="single" w:sz="4" w:space="0" w:color="auto"/>
            </w:tcBorders>
            <w:tcMar>
              <w:left w:w="28" w:type="dxa"/>
              <w:right w:w="28" w:type="dxa"/>
            </w:tcMar>
          </w:tcPr>
          <w:p w14:paraId="760483E6"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0F3B0676"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37446C73" w14:textId="667387F3"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single" w:sz="4" w:space="0" w:color="auto"/>
            </w:tcBorders>
            <w:noWrap/>
            <w:tcMar>
              <w:left w:w="28" w:type="dxa"/>
              <w:right w:w="28" w:type="dxa"/>
            </w:tcMar>
          </w:tcPr>
          <w:p w14:paraId="570154D6"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69208682"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1FD5113B"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0FB3C0C6" w14:textId="77777777" w:rsidTr="00933A57">
        <w:trPr>
          <w:cantSplit/>
          <w:trHeight w:val="225"/>
        </w:trPr>
        <w:tc>
          <w:tcPr>
            <w:tcW w:w="567" w:type="dxa"/>
            <w:tcBorders>
              <w:bottom w:val="dotted" w:sz="4" w:space="0" w:color="auto"/>
            </w:tcBorders>
          </w:tcPr>
          <w:p w14:paraId="2002AF8F"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bottom w:val="dotted" w:sz="4" w:space="0" w:color="auto"/>
            </w:tcBorders>
          </w:tcPr>
          <w:p w14:paraId="2215C942" w14:textId="77777777"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６．寸法</w:t>
            </w:r>
          </w:p>
          <w:p w14:paraId="38D6A751" w14:textId="77CD7DFF" w:rsidR="00042047" w:rsidRPr="00933A57" w:rsidRDefault="00630EC8"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w:t>
            </w:r>
            <w:r w:rsidR="00042047" w:rsidRPr="00933A57">
              <w:rPr>
                <w:rFonts w:asciiTheme="majorEastAsia" w:eastAsiaTheme="majorEastAsia" w:hAnsiTheme="majorEastAsia" w:hint="eastAsia"/>
                <w:color w:val="000000" w:themeColor="text1"/>
              </w:rPr>
              <w:t>６－Ａ　エレベーターの寸法</w:t>
            </w:r>
            <w:r w:rsidR="00404AEF" w:rsidRPr="00933A57">
              <w:rPr>
                <w:rFonts w:asciiTheme="majorEastAsia" w:eastAsiaTheme="majorEastAsia" w:hAnsiTheme="majorEastAsia" w:hint="eastAsia"/>
                <w:color w:val="000000" w:themeColor="text1"/>
              </w:rPr>
              <w:t>］</w:t>
            </w:r>
          </w:p>
          <w:p w14:paraId="1DDDAD10" w14:textId="77777777" w:rsidR="00042047" w:rsidRPr="00933A57" w:rsidRDefault="00042047" w:rsidP="009A1CD3">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a) エレベーターの寸法</w:t>
            </w:r>
          </w:p>
          <w:p w14:paraId="5C450219" w14:textId="77777777" w:rsidR="00042047" w:rsidRPr="00933A57" w:rsidRDefault="00042047" w:rsidP="009A1CD3">
            <w:pPr>
              <w:spacing w:line="0" w:lineRule="atLeast"/>
              <w:ind w:leftChars="228" w:left="456" w:firstLineChars="100" w:firstLine="200"/>
              <w:rPr>
                <w:noProof/>
                <w:color w:val="000000" w:themeColor="text1"/>
              </w:rPr>
            </w:pPr>
            <w:r w:rsidRPr="00933A57">
              <w:rPr>
                <w:rFonts w:hint="eastAsia"/>
                <w:color w:val="000000" w:themeColor="text1"/>
              </w:rPr>
              <w:t>エレベーターの寸法は、昇降路建物内にエレベーター本体が納まり、運転及び点検上支障の無い寸法であること。</w:t>
            </w:r>
          </w:p>
        </w:tc>
        <w:tc>
          <w:tcPr>
            <w:tcW w:w="709" w:type="dxa"/>
            <w:tcBorders>
              <w:bottom w:val="dotted" w:sz="4" w:space="0" w:color="auto"/>
            </w:tcBorders>
            <w:tcMar>
              <w:left w:w="28" w:type="dxa"/>
              <w:right w:w="28" w:type="dxa"/>
            </w:tcMar>
          </w:tcPr>
          <w:p w14:paraId="07D2E73E" w14:textId="77777777" w:rsidR="00274D7F" w:rsidRPr="00933A57" w:rsidRDefault="00274D7F"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5E6E5744" w14:textId="2167A370" w:rsidR="00042047"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4A16B1E8"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63B3E1D4"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06EB65F9"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188C4DB3" w14:textId="77777777" w:rsidTr="00933A57">
        <w:trPr>
          <w:cantSplit/>
          <w:trHeight w:val="225"/>
        </w:trPr>
        <w:tc>
          <w:tcPr>
            <w:tcW w:w="567" w:type="dxa"/>
            <w:tcBorders>
              <w:top w:val="dotted" w:sz="4" w:space="0" w:color="auto"/>
              <w:bottom w:val="dotted" w:sz="4" w:space="0" w:color="auto"/>
            </w:tcBorders>
          </w:tcPr>
          <w:p w14:paraId="7DF7320F"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dotted" w:sz="4" w:space="0" w:color="auto"/>
            </w:tcBorders>
          </w:tcPr>
          <w:p w14:paraId="0F486A41"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b) エレベーターの出入口寸法</w:t>
            </w:r>
          </w:p>
          <w:p w14:paraId="6820FC61" w14:textId="77777777" w:rsidR="00042047" w:rsidRPr="00933A57" w:rsidRDefault="00042047" w:rsidP="009A1CD3">
            <w:pPr>
              <w:spacing w:line="0" w:lineRule="atLeast"/>
              <w:ind w:leftChars="199" w:left="398" w:firstLineChars="100" w:firstLine="200"/>
              <w:rPr>
                <w:rFonts w:asciiTheme="minorEastAsia" w:eastAsiaTheme="minorEastAsia" w:hAnsiTheme="minorEastAsia"/>
                <w:noProof/>
                <w:color w:val="000000" w:themeColor="text1"/>
              </w:rPr>
            </w:pPr>
            <w:r w:rsidRPr="00933A57">
              <w:rPr>
                <w:rFonts w:asciiTheme="minorEastAsia" w:eastAsiaTheme="minorEastAsia" w:hAnsiTheme="minorEastAsia"/>
                <w:color w:val="000000" w:themeColor="text1"/>
              </w:rPr>
              <w:t>3</w:t>
            </w:r>
            <w:r w:rsidRPr="00933A57">
              <w:rPr>
                <w:rFonts w:asciiTheme="minorEastAsia" w:eastAsiaTheme="minorEastAsia" w:hAnsiTheme="minorEastAsia" w:hint="eastAsia"/>
                <w:color w:val="000000" w:themeColor="text1"/>
              </w:rPr>
              <w:t>人用及び</w:t>
            </w:r>
            <w:r w:rsidRPr="00933A57">
              <w:rPr>
                <w:rFonts w:asciiTheme="minorEastAsia" w:eastAsiaTheme="minorEastAsia" w:hAnsiTheme="minorEastAsia"/>
                <w:color w:val="000000" w:themeColor="text1"/>
              </w:rPr>
              <w:t>4</w:t>
            </w:r>
            <w:r w:rsidRPr="00933A57">
              <w:rPr>
                <w:rFonts w:asciiTheme="minorEastAsia" w:eastAsiaTheme="minorEastAsia" w:hAnsiTheme="minorEastAsia" w:hint="eastAsia"/>
                <w:color w:val="000000" w:themeColor="text1"/>
              </w:rPr>
              <w:t>人用の出入口寸法は、幅</w:t>
            </w:r>
            <w:r w:rsidRPr="00933A57">
              <w:rPr>
                <w:rFonts w:asciiTheme="minorEastAsia" w:eastAsiaTheme="minorEastAsia" w:hAnsiTheme="minorEastAsia"/>
                <w:color w:val="000000" w:themeColor="text1"/>
              </w:rPr>
              <w:t>800mm</w:t>
            </w:r>
            <w:r w:rsidRPr="00933A57">
              <w:rPr>
                <w:rFonts w:asciiTheme="minorEastAsia" w:eastAsiaTheme="minorEastAsia" w:hAnsiTheme="minorEastAsia" w:hint="eastAsia"/>
                <w:color w:val="000000" w:themeColor="text1"/>
              </w:rPr>
              <w:t>、高さ</w:t>
            </w:r>
            <w:r w:rsidRPr="00933A57">
              <w:rPr>
                <w:rFonts w:asciiTheme="minorEastAsia" w:eastAsiaTheme="minorEastAsia" w:hAnsiTheme="minorEastAsia"/>
                <w:color w:val="000000" w:themeColor="text1"/>
              </w:rPr>
              <w:t>2000mm</w:t>
            </w:r>
            <w:r w:rsidRPr="00933A57">
              <w:rPr>
                <w:rFonts w:asciiTheme="minorEastAsia" w:eastAsiaTheme="minorEastAsia" w:hAnsiTheme="minorEastAsia" w:hint="eastAsia"/>
                <w:color w:val="000000" w:themeColor="text1"/>
              </w:rPr>
              <w:t>以上であること。</w:t>
            </w:r>
          </w:p>
        </w:tc>
        <w:tc>
          <w:tcPr>
            <w:tcW w:w="709" w:type="dxa"/>
            <w:tcBorders>
              <w:top w:val="dotted" w:sz="4" w:space="0" w:color="auto"/>
              <w:bottom w:val="dotted" w:sz="4" w:space="0" w:color="auto"/>
            </w:tcBorders>
            <w:tcMar>
              <w:left w:w="28" w:type="dxa"/>
              <w:right w:w="28" w:type="dxa"/>
            </w:tcMar>
          </w:tcPr>
          <w:p w14:paraId="22586A86"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547EFAFD" w14:textId="717612B8"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66FAF60"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5A7CC32"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151573B"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7401DF06" w14:textId="77777777" w:rsidTr="00933A57">
        <w:trPr>
          <w:cantSplit/>
          <w:trHeight w:val="225"/>
        </w:trPr>
        <w:tc>
          <w:tcPr>
            <w:tcW w:w="567" w:type="dxa"/>
            <w:tcBorders>
              <w:top w:val="dotted" w:sz="4" w:space="0" w:color="auto"/>
              <w:bottom w:val="dotted" w:sz="4" w:space="0" w:color="auto"/>
            </w:tcBorders>
          </w:tcPr>
          <w:p w14:paraId="598D88A5"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dotted" w:sz="4" w:space="0" w:color="auto"/>
            </w:tcBorders>
          </w:tcPr>
          <w:p w14:paraId="25BFF9C2" w14:textId="32D2824E" w:rsidR="00042047" w:rsidRPr="00933A57" w:rsidRDefault="00630EC8"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w:t>
            </w:r>
            <w:r w:rsidR="00042047" w:rsidRPr="00933A57">
              <w:rPr>
                <w:rFonts w:asciiTheme="majorEastAsia" w:eastAsiaTheme="majorEastAsia" w:hAnsiTheme="majorEastAsia" w:hint="eastAsia"/>
                <w:color w:val="000000" w:themeColor="text1"/>
              </w:rPr>
              <w:t>６－Ｂ　昇降路建物の寸法</w:t>
            </w:r>
            <w:r w:rsidR="00404AEF" w:rsidRPr="00933A57">
              <w:rPr>
                <w:rFonts w:asciiTheme="majorEastAsia" w:eastAsiaTheme="majorEastAsia" w:hAnsiTheme="majorEastAsia" w:hint="eastAsia"/>
                <w:color w:val="000000" w:themeColor="text1"/>
              </w:rPr>
              <w:t>］</w:t>
            </w:r>
          </w:p>
          <w:p w14:paraId="50DD5CD2"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a) 昇降路建物の寸法</w:t>
            </w:r>
          </w:p>
          <w:p w14:paraId="573EB9DB" w14:textId="77777777" w:rsidR="00042047" w:rsidRPr="00933A57" w:rsidRDefault="00042047" w:rsidP="009A1CD3">
            <w:pPr>
              <w:pStyle w:val="db111a"/>
              <w:spacing w:line="0" w:lineRule="atLeast"/>
              <w:ind w:leftChars="178" w:left="356" w:firstLine="200"/>
              <w:rPr>
                <w:color w:val="000000" w:themeColor="text1"/>
                <w:sz w:val="20"/>
              </w:rPr>
            </w:pPr>
            <w:r w:rsidRPr="00933A57">
              <w:rPr>
                <w:rFonts w:hint="eastAsia"/>
                <w:color w:val="000000" w:themeColor="text1"/>
                <w:sz w:val="20"/>
              </w:rPr>
              <w:t>昇降路建物及びエレベーターの寸法は、昇降路建物内にエレベーター本体が納まり、運転及び点検上支障の無い寸法とすることし、以下の寸法条件が明確となっていること</w:t>
            </w:r>
            <w:r w:rsidR="00122C64" w:rsidRPr="00933A57">
              <w:rPr>
                <w:rFonts w:hint="eastAsia"/>
                <w:color w:val="000000" w:themeColor="text1"/>
                <w:sz w:val="20"/>
              </w:rPr>
              <w:t>。</w:t>
            </w:r>
          </w:p>
          <w:p w14:paraId="1C6CF109" w14:textId="77777777"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1) 昇降路平面寸法</w:t>
            </w:r>
          </w:p>
          <w:p w14:paraId="1A679E05" w14:textId="77777777"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オーバーヘッド寸法</w:t>
            </w:r>
          </w:p>
          <w:p w14:paraId="1425DEB1" w14:textId="77777777"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3) ピット深さ</w:t>
            </w:r>
          </w:p>
          <w:p w14:paraId="0BDCDA9C" w14:textId="77777777"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4) 乗場戸枠設置寸法</w:t>
            </w:r>
          </w:p>
          <w:p w14:paraId="32BB4FE4" w14:textId="77777777" w:rsidR="00042047" w:rsidRPr="00933A57" w:rsidRDefault="00042047" w:rsidP="009A1CD3">
            <w:pPr>
              <w:spacing w:line="0" w:lineRule="atLeast"/>
              <w:ind w:leftChars="199" w:left="398"/>
              <w:rPr>
                <w:rFonts w:asciiTheme="minorEastAsia" w:eastAsiaTheme="minorEastAsia" w:hAnsiTheme="minorEastAsia"/>
                <w:noProof/>
                <w:color w:val="000000" w:themeColor="text1"/>
              </w:rPr>
            </w:pPr>
            <w:r w:rsidRPr="00933A57">
              <w:rPr>
                <w:rFonts w:asciiTheme="minorEastAsia" w:eastAsiaTheme="minorEastAsia" w:hAnsiTheme="minorEastAsia"/>
                <w:color w:val="000000" w:themeColor="text1"/>
              </w:rPr>
              <w:t xml:space="preserve">5) </w:t>
            </w:r>
            <w:r w:rsidRPr="00933A57">
              <w:rPr>
                <w:rFonts w:asciiTheme="minorEastAsia" w:eastAsiaTheme="minorEastAsia" w:hAnsiTheme="minorEastAsia" w:hint="eastAsia"/>
                <w:color w:val="000000" w:themeColor="text1"/>
              </w:rPr>
              <w:t>機械その他エレベーターの設置に必要な寸法</w:t>
            </w:r>
          </w:p>
        </w:tc>
        <w:tc>
          <w:tcPr>
            <w:tcW w:w="709" w:type="dxa"/>
            <w:tcBorders>
              <w:top w:val="dotted" w:sz="4" w:space="0" w:color="auto"/>
              <w:bottom w:val="dotted" w:sz="4" w:space="0" w:color="auto"/>
            </w:tcBorders>
            <w:tcMar>
              <w:left w:w="28" w:type="dxa"/>
              <w:right w:w="28" w:type="dxa"/>
            </w:tcMar>
          </w:tcPr>
          <w:p w14:paraId="1553683F"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6C840738"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56F4A0AA" w14:textId="2015D985"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01C47480"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8B604B3"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9DF3BB2"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7566543F" w14:textId="77777777" w:rsidTr="00933A57">
        <w:trPr>
          <w:cantSplit/>
          <w:trHeight w:val="225"/>
        </w:trPr>
        <w:tc>
          <w:tcPr>
            <w:tcW w:w="567" w:type="dxa"/>
            <w:tcBorders>
              <w:top w:val="dotted" w:sz="4" w:space="0" w:color="auto"/>
              <w:bottom w:val="dotted" w:sz="4" w:space="0" w:color="auto"/>
            </w:tcBorders>
          </w:tcPr>
          <w:p w14:paraId="06D5CE56"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dotted" w:sz="4" w:space="0" w:color="auto"/>
            </w:tcBorders>
          </w:tcPr>
          <w:p w14:paraId="5359751C" w14:textId="77777777" w:rsidR="00042047" w:rsidRPr="00933A57" w:rsidRDefault="00042047" w:rsidP="009A1CD3">
            <w:pPr>
              <w:pStyle w:val="dt11a"/>
              <w:spacing w:before="0" w:line="0" w:lineRule="atLeast"/>
              <w:ind w:leftChars="150" w:left="500" w:hanging="200"/>
              <w:rPr>
                <w:color w:val="000000" w:themeColor="text1"/>
                <w:sz w:val="20"/>
              </w:rPr>
            </w:pPr>
            <w:r w:rsidRPr="00933A57">
              <w:rPr>
                <w:rFonts w:hint="eastAsia"/>
                <w:color w:val="000000" w:themeColor="text1"/>
                <w:sz w:val="20"/>
              </w:rPr>
              <w:t>b) 昇降路ユニットの平面上の外形奥行寸法（接続通路及び防雨スクリーンを除く。）は、設置のしやすさに配慮されたものであること。</w:t>
            </w:r>
          </w:p>
          <w:p w14:paraId="29EE9208" w14:textId="77777777" w:rsidR="00042047" w:rsidRPr="00933A57" w:rsidRDefault="00042047" w:rsidP="009A1CD3">
            <w:pPr>
              <w:pStyle w:val="db111a"/>
              <w:spacing w:line="0" w:lineRule="atLeast"/>
              <w:ind w:leftChars="0" w:left="0" w:firstLineChars="200" w:firstLine="40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＜例示仕様＞</w:t>
            </w:r>
          </w:p>
          <w:p w14:paraId="40651519" w14:textId="77777777" w:rsidR="00042047" w:rsidRPr="00933A57" w:rsidRDefault="00042047" w:rsidP="009A1CD3">
            <w:pPr>
              <w:spacing w:line="0" w:lineRule="atLeast"/>
              <w:ind w:firstLineChars="250" w:firstLine="500"/>
              <w:rPr>
                <w:noProof/>
                <w:color w:val="000000" w:themeColor="text1"/>
              </w:rPr>
            </w:pPr>
            <w:r w:rsidRPr="00933A57">
              <w:rPr>
                <w:rFonts w:asciiTheme="minorEastAsia" w:eastAsiaTheme="minorEastAsia" w:hAnsiTheme="minorEastAsia" w:hint="eastAsia"/>
                <w:color w:val="000000" w:themeColor="text1"/>
              </w:rPr>
              <w:t>外形奥行寸法は、</w:t>
            </w:r>
            <w:r w:rsidRPr="00933A57">
              <w:rPr>
                <w:rFonts w:asciiTheme="minorEastAsia" w:eastAsiaTheme="minorEastAsia" w:hAnsiTheme="minorEastAsia"/>
                <w:color w:val="000000" w:themeColor="text1"/>
              </w:rPr>
              <w:t>2,500</w:t>
            </w:r>
            <w:r w:rsidRPr="00933A57">
              <w:rPr>
                <w:rFonts w:asciiTheme="minorEastAsia" w:eastAsiaTheme="minorEastAsia" w:hAnsiTheme="minorEastAsia" w:hint="eastAsia"/>
                <w:color w:val="000000" w:themeColor="text1"/>
              </w:rPr>
              <w:t>㎜以下（先端から先端）とする。</w:t>
            </w:r>
          </w:p>
        </w:tc>
        <w:tc>
          <w:tcPr>
            <w:tcW w:w="709" w:type="dxa"/>
            <w:tcBorders>
              <w:top w:val="dotted" w:sz="4" w:space="0" w:color="auto"/>
              <w:bottom w:val="dotted" w:sz="4" w:space="0" w:color="auto"/>
            </w:tcBorders>
            <w:tcMar>
              <w:left w:w="28" w:type="dxa"/>
              <w:right w:w="28" w:type="dxa"/>
            </w:tcMar>
          </w:tcPr>
          <w:p w14:paraId="3CDC53FF"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7A34726E"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00E731E8" w14:textId="4916E62A"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4072523F"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CCA00DE"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C9042FA"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3D0C4DB" w14:textId="77777777" w:rsidTr="00933A57">
        <w:trPr>
          <w:cantSplit/>
          <w:trHeight w:val="225"/>
        </w:trPr>
        <w:tc>
          <w:tcPr>
            <w:tcW w:w="567" w:type="dxa"/>
            <w:tcBorders>
              <w:top w:val="dotted" w:sz="4" w:space="0" w:color="auto"/>
              <w:bottom w:val="single" w:sz="4" w:space="0" w:color="auto"/>
            </w:tcBorders>
          </w:tcPr>
          <w:p w14:paraId="71BAF696"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single" w:sz="4" w:space="0" w:color="auto"/>
            </w:tcBorders>
          </w:tcPr>
          <w:p w14:paraId="2C92C284" w14:textId="77777777" w:rsidR="00042047" w:rsidRPr="00933A57" w:rsidRDefault="00042047" w:rsidP="009A1CD3">
            <w:pPr>
              <w:spacing w:line="0" w:lineRule="atLeast"/>
              <w:ind w:leftChars="128" w:left="256"/>
              <w:rPr>
                <w:rFonts w:asciiTheme="minorEastAsia" w:eastAsiaTheme="minorEastAsia" w:hAnsiTheme="minorEastAsia"/>
                <w:b/>
                <w:bCs/>
                <w:color w:val="000000" w:themeColor="text1"/>
              </w:rPr>
            </w:pPr>
            <w:r w:rsidRPr="00933A57">
              <w:rPr>
                <w:rFonts w:asciiTheme="minorEastAsia" w:eastAsiaTheme="minorEastAsia" w:hAnsiTheme="minorEastAsia"/>
                <w:color w:val="000000" w:themeColor="text1"/>
              </w:rPr>
              <w:t xml:space="preserve">c) </w:t>
            </w:r>
            <w:r w:rsidRPr="00933A57">
              <w:rPr>
                <w:rFonts w:asciiTheme="minorEastAsia" w:eastAsiaTheme="minorEastAsia" w:hAnsiTheme="minorEastAsia" w:hint="eastAsia"/>
                <w:color w:val="000000" w:themeColor="text1"/>
              </w:rPr>
              <w:t>既存共同住宅の階高に対応できること。</w:t>
            </w:r>
          </w:p>
        </w:tc>
        <w:tc>
          <w:tcPr>
            <w:tcW w:w="709" w:type="dxa"/>
            <w:tcBorders>
              <w:top w:val="dotted" w:sz="4" w:space="0" w:color="auto"/>
              <w:bottom w:val="single" w:sz="4" w:space="0" w:color="auto"/>
            </w:tcBorders>
            <w:tcMar>
              <w:left w:w="28" w:type="dxa"/>
              <w:right w:w="28" w:type="dxa"/>
            </w:tcMar>
          </w:tcPr>
          <w:p w14:paraId="284DDDDC"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0E87A751"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153D1CB2" w14:textId="052A8B1F"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single" w:sz="4" w:space="0" w:color="auto"/>
            </w:tcBorders>
            <w:noWrap/>
            <w:tcMar>
              <w:left w:w="28" w:type="dxa"/>
              <w:right w:w="28" w:type="dxa"/>
            </w:tcMar>
          </w:tcPr>
          <w:p w14:paraId="64828ADD"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7F1634F2"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11FA2100"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3E08181" w14:textId="77777777" w:rsidTr="00933A57">
        <w:trPr>
          <w:cantSplit/>
          <w:trHeight w:val="225"/>
        </w:trPr>
        <w:tc>
          <w:tcPr>
            <w:tcW w:w="567" w:type="dxa"/>
            <w:tcBorders>
              <w:bottom w:val="dotted" w:sz="4" w:space="0" w:color="auto"/>
            </w:tcBorders>
          </w:tcPr>
          <w:p w14:paraId="3B1CE6D1"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bottom w:val="dotted" w:sz="4" w:space="0" w:color="auto"/>
            </w:tcBorders>
          </w:tcPr>
          <w:p w14:paraId="5ECFB0EC" w14:textId="77777777" w:rsidR="00042047" w:rsidRPr="00933A57" w:rsidRDefault="00042047" w:rsidP="009A1CD3">
            <w:pPr>
              <w:spacing w:line="0" w:lineRule="atLeast"/>
              <w:rPr>
                <w:rFonts w:ascii="ＭＳ ゴシック" w:eastAsia="ＭＳ ゴシック" w:hAnsi="ＭＳ ゴシック"/>
                <w:b/>
                <w:noProof/>
                <w:color w:val="000000" w:themeColor="text1"/>
              </w:rPr>
            </w:pPr>
            <w:r w:rsidRPr="00933A57">
              <w:rPr>
                <w:rFonts w:ascii="ＭＳ ゴシック" w:eastAsia="ＭＳ ゴシック" w:hAnsi="ＭＳ ゴシック" w:hint="eastAsia"/>
                <w:b/>
                <w:noProof/>
                <w:color w:val="000000" w:themeColor="text1"/>
              </w:rPr>
              <w:t>Ⅱ．要求事項</w:t>
            </w:r>
          </w:p>
          <w:p w14:paraId="60C33522" w14:textId="77777777"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１．住宅部品の性能等に係る要求事項</w:t>
            </w:r>
          </w:p>
          <w:p w14:paraId="3BDA4CAB" w14:textId="67120023" w:rsidR="00042047" w:rsidRPr="00933A57" w:rsidRDefault="00630EC8"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w:t>
            </w:r>
            <w:r w:rsidR="00042047" w:rsidRPr="00933A57">
              <w:rPr>
                <w:rFonts w:asciiTheme="majorEastAsia" w:eastAsiaTheme="majorEastAsia" w:hAnsiTheme="majorEastAsia" w:hint="eastAsia"/>
                <w:color w:val="000000" w:themeColor="text1"/>
              </w:rPr>
              <w:t>１－Ａ　エレベーターの性能</w:t>
            </w:r>
            <w:r w:rsidR="00404AEF" w:rsidRPr="00933A57">
              <w:rPr>
                <w:rFonts w:asciiTheme="majorEastAsia" w:eastAsiaTheme="majorEastAsia" w:hAnsiTheme="majorEastAsia" w:hint="eastAsia"/>
                <w:color w:val="000000" w:themeColor="text1"/>
              </w:rPr>
              <w:t>］</w:t>
            </w:r>
          </w:p>
          <w:p w14:paraId="40BC0481" w14:textId="48B722A6"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1.1</w:t>
            </w:r>
            <w:r w:rsidR="0074493D" w:rsidRPr="00933A57">
              <w:rPr>
                <w:rFonts w:asciiTheme="majorEastAsia" w:eastAsiaTheme="majorEastAsia" w:hAnsiTheme="majorEastAsia"/>
                <w:color w:val="000000" w:themeColor="text1"/>
              </w:rPr>
              <w:t xml:space="preserve"> </w:t>
            </w:r>
            <w:r w:rsidRPr="00933A57">
              <w:rPr>
                <w:rFonts w:asciiTheme="majorEastAsia" w:eastAsiaTheme="majorEastAsia" w:hAnsiTheme="majorEastAsia" w:hint="eastAsia"/>
                <w:color w:val="000000" w:themeColor="text1"/>
              </w:rPr>
              <w:t>機能の確保</w:t>
            </w:r>
          </w:p>
          <w:p w14:paraId="08058E2D"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a) 定員</w:t>
            </w:r>
          </w:p>
          <w:p w14:paraId="582C087F" w14:textId="77777777" w:rsidR="00042047" w:rsidRPr="00933A57" w:rsidRDefault="00042047" w:rsidP="009A1CD3">
            <w:pPr>
              <w:spacing w:line="0" w:lineRule="atLeast"/>
              <w:ind w:leftChars="128" w:left="256" w:firstLineChars="100" w:firstLine="200"/>
              <w:rPr>
                <w:b/>
                <w:noProof/>
                <w:color w:val="000000" w:themeColor="text1"/>
              </w:rPr>
            </w:pPr>
            <w:r w:rsidRPr="00933A57">
              <w:rPr>
                <w:rFonts w:hint="eastAsia"/>
                <w:color w:val="000000" w:themeColor="text1"/>
              </w:rPr>
              <w:t>定員は２人以上４人以下であること。</w:t>
            </w:r>
          </w:p>
        </w:tc>
        <w:tc>
          <w:tcPr>
            <w:tcW w:w="709" w:type="dxa"/>
            <w:tcBorders>
              <w:bottom w:val="dotted" w:sz="4" w:space="0" w:color="auto"/>
            </w:tcBorders>
            <w:tcMar>
              <w:left w:w="28" w:type="dxa"/>
              <w:right w:w="28" w:type="dxa"/>
            </w:tcMar>
          </w:tcPr>
          <w:p w14:paraId="4026AFEC" w14:textId="77777777" w:rsidR="00274D7F" w:rsidRPr="00933A57" w:rsidRDefault="00274D7F"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2C4EDA29" w14:textId="389C35ED" w:rsidR="00042047"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6814318E"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69BE0C8B"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3AF42948"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0B71C1A6" w14:textId="77777777" w:rsidTr="00933A57">
        <w:trPr>
          <w:cantSplit/>
          <w:trHeight w:val="225"/>
        </w:trPr>
        <w:tc>
          <w:tcPr>
            <w:tcW w:w="567" w:type="dxa"/>
            <w:tcBorders>
              <w:top w:val="dotted" w:sz="4" w:space="0" w:color="auto"/>
              <w:bottom w:val="dotted" w:sz="4" w:space="0" w:color="auto"/>
            </w:tcBorders>
          </w:tcPr>
          <w:p w14:paraId="16D4FD3E" w14:textId="77777777" w:rsidR="00042047" w:rsidRPr="00933A57" w:rsidRDefault="00042047" w:rsidP="009A1CD3">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dotted" w:sz="4" w:space="0" w:color="auto"/>
            </w:tcBorders>
          </w:tcPr>
          <w:p w14:paraId="04040307"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color w:val="000000" w:themeColor="text1"/>
                <w:sz w:val="20"/>
              </w:rPr>
              <w:t>b</w:t>
            </w:r>
            <w:r w:rsidRPr="00933A57">
              <w:rPr>
                <w:rFonts w:hint="eastAsia"/>
                <w:color w:val="000000" w:themeColor="text1"/>
                <w:sz w:val="20"/>
              </w:rPr>
              <w:t>) 停止箇所数</w:t>
            </w:r>
          </w:p>
          <w:p w14:paraId="28F4CC4E" w14:textId="77777777" w:rsidR="00042047" w:rsidRPr="00933A57" w:rsidRDefault="00042047" w:rsidP="009A1CD3">
            <w:pPr>
              <w:pStyle w:val="db111a"/>
              <w:spacing w:line="0" w:lineRule="atLeast"/>
              <w:ind w:leftChars="128" w:left="256" w:firstLine="200"/>
              <w:rPr>
                <w:color w:val="000000" w:themeColor="text1"/>
                <w:sz w:val="20"/>
              </w:rPr>
            </w:pPr>
            <w:r w:rsidRPr="00933A57">
              <w:rPr>
                <w:rFonts w:hint="eastAsia"/>
                <w:color w:val="000000" w:themeColor="text1"/>
                <w:sz w:val="20"/>
              </w:rPr>
              <w:t>停止箇所数は、２～５箇所（６箇所）以下であること。</w:t>
            </w:r>
          </w:p>
          <w:p w14:paraId="524E9EFB" w14:textId="77777777" w:rsidR="00042047" w:rsidRPr="00933A57" w:rsidRDefault="00042047" w:rsidP="00933A57">
            <w:pPr>
              <w:pStyle w:val="db111a"/>
              <w:spacing w:line="0" w:lineRule="atLeast"/>
              <w:ind w:leftChars="128" w:left="256" w:firstLine="200"/>
              <w:rPr>
                <w:noProof/>
                <w:color w:val="000000" w:themeColor="text1"/>
              </w:rPr>
            </w:pPr>
            <w:r w:rsidRPr="00933A57">
              <w:rPr>
                <w:rFonts w:hint="eastAsia"/>
                <w:color w:val="000000" w:themeColor="text1"/>
                <w:sz w:val="20"/>
              </w:rPr>
              <w:t>※（</w:t>
            </w:r>
            <w:r w:rsidRPr="00933A57">
              <w:rPr>
                <w:color w:val="000000" w:themeColor="text1"/>
                <w:sz w:val="20"/>
              </w:rPr>
              <w:t xml:space="preserve"> </w:t>
            </w:r>
            <w:r w:rsidRPr="00933A57">
              <w:rPr>
                <w:rFonts w:hint="eastAsia"/>
                <w:color w:val="000000" w:themeColor="text1"/>
                <w:sz w:val="20"/>
              </w:rPr>
              <w:t>）は２方向出入り口がある場合</w:t>
            </w:r>
          </w:p>
        </w:tc>
        <w:tc>
          <w:tcPr>
            <w:tcW w:w="709" w:type="dxa"/>
            <w:tcBorders>
              <w:top w:val="dotted" w:sz="4" w:space="0" w:color="auto"/>
              <w:bottom w:val="dotted" w:sz="4" w:space="0" w:color="auto"/>
            </w:tcBorders>
            <w:tcMar>
              <w:left w:w="28" w:type="dxa"/>
              <w:right w:w="28" w:type="dxa"/>
            </w:tcMar>
          </w:tcPr>
          <w:p w14:paraId="3F2E6E6A" w14:textId="77777777" w:rsidR="00274D7F" w:rsidRPr="00933A57" w:rsidRDefault="00274D7F"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2D35EA70" w14:textId="5BCD9E90" w:rsidR="00042047"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86F89B5"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A028F04"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F355104"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588FF85B" w14:textId="77777777" w:rsidTr="00933A57">
        <w:trPr>
          <w:cantSplit/>
          <w:trHeight w:val="225"/>
        </w:trPr>
        <w:tc>
          <w:tcPr>
            <w:tcW w:w="567" w:type="dxa"/>
            <w:tcBorders>
              <w:top w:val="dotted" w:sz="4" w:space="0" w:color="auto"/>
              <w:bottom w:val="dotted" w:sz="4" w:space="0" w:color="auto"/>
            </w:tcBorders>
          </w:tcPr>
          <w:p w14:paraId="261EC3D0"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54AD97C"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color w:val="000000" w:themeColor="text1"/>
                <w:sz w:val="20"/>
              </w:rPr>
              <w:t>c</w:t>
            </w:r>
            <w:r w:rsidRPr="00933A57">
              <w:rPr>
                <w:rFonts w:hint="eastAsia"/>
                <w:color w:val="000000" w:themeColor="text1"/>
                <w:sz w:val="20"/>
              </w:rPr>
              <w:t>) 昇降行程</w:t>
            </w:r>
          </w:p>
          <w:p w14:paraId="23861223" w14:textId="77777777" w:rsidR="00042047" w:rsidRPr="00933A57" w:rsidRDefault="00042047" w:rsidP="009A1CD3">
            <w:pPr>
              <w:spacing w:line="0" w:lineRule="atLeast"/>
              <w:ind w:leftChars="128" w:left="256" w:firstLineChars="100" w:firstLine="200"/>
              <w:rPr>
                <w:rFonts w:asciiTheme="minorEastAsia" w:eastAsiaTheme="minorEastAsia" w:hAnsiTheme="minorEastAsia"/>
                <w:noProof/>
                <w:color w:val="000000" w:themeColor="text1"/>
              </w:rPr>
            </w:pPr>
            <w:r w:rsidRPr="00933A57">
              <w:rPr>
                <w:rFonts w:asciiTheme="minorEastAsia" w:eastAsiaTheme="minorEastAsia" w:hAnsiTheme="minorEastAsia" w:hint="eastAsia"/>
                <w:color w:val="000000" w:themeColor="text1"/>
              </w:rPr>
              <w:t>昇降行程は、</w:t>
            </w:r>
            <w:r w:rsidRPr="00933A57">
              <w:rPr>
                <w:rFonts w:asciiTheme="minorEastAsia" w:eastAsiaTheme="minorEastAsia" w:hAnsiTheme="minorEastAsia"/>
                <w:color w:val="000000" w:themeColor="text1"/>
              </w:rPr>
              <w:t>13</w:t>
            </w:r>
            <w:r w:rsidRPr="00933A57">
              <w:rPr>
                <w:rFonts w:asciiTheme="minorEastAsia" w:eastAsiaTheme="minorEastAsia" w:hAnsiTheme="minorEastAsia" w:hint="eastAsia"/>
                <w:color w:val="000000" w:themeColor="text1"/>
              </w:rPr>
              <w:t>ｍ以下であること。</w:t>
            </w:r>
          </w:p>
        </w:tc>
        <w:tc>
          <w:tcPr>
            <w:tcW w:w="709" w:type="dxa"/>
            <w:tcBorders>
              <w:top w:val="dotted" w:sz="4" w:space="0" w:color="auto"/>
              <w:bottom w:val="dotted" w:sz="4" w:space="0" w:color="auto"/>
            </w:tcBorders>
            <w:tcMar>
              <w:left w:w="28" w:type="dxa"/>
              <w:right w:w="28" w:type="dxa"/>
            </w:tcMar>
          </w:tcPr>
          <w:p w14:paraId="45F790FB" w14:textId="77777777" w:rsidR="00274D7F" w:rsidRPr="00933A57" w:rsidRDefault="00274D7F"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69728302" w14:textId="7A48CF81" w:rsidR="00042047"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6918C9B4"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6FEE065"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AF37303"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EF817C7" w14:textId="77777777" w:rsidTr="00933A57">
        <w:trPr>
          <w:cantSplit/>
          <w:trHeight w:val="225"/>
        </w:trPr>
        <w:tc>
          <w:tcPr>
            <w:tcW w:w="567" w:type="dxa"/>
            <w:tcBorders>
              <w:top w:val="dotted" w:sz="4" w:space="0" w:color="auto"/>
              <w:bottom w:val="dotted" w:sz="4" w:space="0" w:color="auto"/>
            </w:tcBorders>
          </w:tcPr>
          <w:p w14:paraId="263792BA"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D04B0FA"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color w:val="000000" w:themeColor="text1"/>
                <w:sz w:val="20"/>
              </w:rPr>
              <w:t>d</w:t>
            </w:r>
            <w:r w:rsidRPr="00933A57">
              <w:rPr>
                <w:rFonts w:hint="eastAsia"/>
                <w:color w:val="000000" w:themeColor="text1"/>
                <w:sz w:val="20"/>
              </w:rPr>
              <w:t>) 定格速度</w:t>
            </w:r>
          </w:p>
          <w:p w14:paraId="780644A1" w14:textId="77777777" w:rsidR="00042047" w:rsidRPr="00933A57" w:rsidRDefault="00042047" w:rsidP="009A1CD3">
            <w:pPr>
              <w:spacing w:line="0" w:lineRule="atLeast"/>
              <w:ind w:leftChars="128" w:left="256" w:firstLineChars="100" w:firstLine="200"/>
              <w:rPr>
                <w:rFonts w:asciiTheme="minorEastAsia" w:eastAsiaTheme="minorEastAsia" w:hAnsiTheme="minorEastAsia"/>
                <w:noProof/>
                <w:color w:val="000000" w:themeColor="text1"/>
              </w:rPr>
            </w:pPr>
            <w:r w:rsidRPr="00933A57">
              <w:rPr>
                <w:rFonts w:asciiTheme="minorEastAsia" w:eastAsiaTheme="minorEastAsia" w:hAnsiTheme="minorEastAsia" w:hint="eastAsia"/>
                <w:color w:val="000000" w:themeColor="text1"/>
              </w:rPr>
              <w:t>定格速度は毎分</w:t>
            </w:r>
            <w:r w:rsidRPr="00933A57">
              <w:rPr>
                <w:rFonts w:asciiTheme="minorEastAsia" w:eastAsiaTheme="minorEastAsia" w:hAnsiTheme="minorEastAsia"/>
                <w:color w:val="000000" w:themeColor="text1"/>
              </w:rPr>
              <w:t>30</w:t>
            </w:r>
            <w:r w:rsidRPr="00933A57">
              <w:rPr>
                <w:rFonts w:asciiTheme="minorEastAsia" w:eastAsiaTheme="minorEastAsia" w:hAnsiTheme="minorEastAsia" w:hint="eastAsia"/>
                <w:color w:val="000000" w:themeColor="text1"/>
              </w:rPr>
              <w:t>ｍもしくは</w:t>
            </w:r>
            <w:r w:rsidRPr="00933A57">
              <w:rPr>
                <w:rFonts w:asciiTheme="minorEastAsia" w:eastAsiaTheme="minorEastAsia" w:hAnsiTheme="minorEastAsia"/>
                <w:color w:val="000000" w:themeColor="text1"/>
              </w:rPr>
              <w:t>45</w:t>
            </w:r>
            <w:r w:rsidRPr="00933A57">
              <w:rPr>
                <w:rFonts w:asciiTheme="minorEastAsia" w:eastAsiaTheme="minorEastAsia" w:hAnsiTheme="minorEastAsia" w:hint="eastAsia"/>
                <w:color w:val="000000" w:themeColor="text1"/>
              </w:rPr>
              <w:t>ｍであること。</w:t>
            </w:r>
          </w:p>
        </w:tc>
        <w:tc>
          <w:tcPr>
            <w:tcW w:w="709" w:type="dxa"/>
            <w:tcBorders>
              <w:top w:val="dotted" w:sz="4" w:space="0" w:color="auto"/>
              <w:bottom w:val="dotted" w:sz="4" w:space="0" w:color="auto"/>
            </w:tcBorders>
            <w:tcMar>
              <w:left w:w="28" w:type="dxa"/>
              <w:right w:w="28" w:type="dxa"/>
            </w:tcMar>
          </w:tcPr>
          <w:p w14:paraId="52FB0594" w14:textId="77777777" w:rsidR="00274D7F" w:rsidRPr="00933A57" w:rsidRDefault="00274D7F"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図書</w:t>
            </w:r>
          </w:p>
          <w:p w14:paraId="2383BE37" w14:textId="564D75DB" w:rsidR="00042047"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102502D9"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6EB0184"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0A6181F"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2CC2CDA7" w14:textId="77777777" w:rsidTr="00933A57">
        <w:trPr>
          <w:cantSplit/>
          <w:trHeight w:val="225"/>
        </w:trPr>
        <w:tc>
          <w:tcPr>
            <w:tcW w:w="567" w:type="dxa"/>
            <w:tcBorders>
              <w:top w:val="dotted" w:sz="4" w:space="0" w:color="auto"/>
              <w:bottom w:val="dotted" w:sz="4" w:space="0" w:color="auto"/>
            </w:tcBorders>
          </w:tcPr>
          <w:p w14:paraId="3EB5282D"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6D31BFE"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e) 運転性能</w:t>
            </w:r>
          </w:p>
          <w:p w14:paraId="2BE5AA5A" w14:textId="77777777" w:rsidR="00042047" w:rsidRPr="00933A57" w:rsidRDefault="00042047" w:rsidP="009A1CD3">
            <w:pPr>
              <w:pStyle w:val="db111a"/>
              <w:spacing w:line="0" w:lineRule="atLeast"/>
              <w:ind w:leftChars="199" w:left="398" w:firstLine="20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定格速度運転において、オシロ測定及び速度測定を行ない、かごに定格積載量の</w:t>
            </w:r>
            <w:r w:rsidRPr="00933A57">
              <w:rPr>
                <w:rFonts w:asciiTheme="minorEastAsia" w:eastAsiaTheme="minorEastAsia" w:hAnsiTheme="minorEastAsia"/>
                <w:color w:val="000000" w:themeColor="text1"/>
                <w:sz w:val="20"/>
              </w:rPr>
              <w:t>100%</w:t>
            </w:r>
            <w:r w:rsidRPr="00933A57">
              <w:rPr>
                <w:rFonts w:asciiTheme="minorEastAsia" w:eastAsiaTheme="minorEastAsia" w:hAnsiTheme="minorEastAsia" w:hint="eastAsia"/>
                <w:color w:val="000000" w:themeColor="text1"/>
                <w:sz w:val="20"/>
              </w:rPr>
              <w:t>の負荷を載せた場合､上昇の際の速度が設計図書に記載された速度の</w:t>
            </w:r>
            <w:r w:rsidRPr="00933A57">
              <w:rPr>
                <w:rFonts w:asciiTheme="minorEastAsia" w:eastAsiaTheme="minorEastAsia" w:hAnsiTheme="minorEastAsia"/>
                <w:color w:val="000000" w:themeColor="text1"/>
                <w:sz w:val="20"/>
              </w:rPr>
              <w:t>90%</w:t>
            </w:r>
            <w:r w:rsidRPr="00933A57">
              <w:rPr>
                <w:rFonts w:asciiTheme="minorEastAsia" w:eastAsiaTheme="minorEastAsia" w:hAnsiTheme="minorEastAsia" w:hint="eastAsia"/>
                <w:color w:val="000000" w:themeColor="text1"/>
                <w:sz w:val="20"/>
              </w:rPr>
              <w:t>以上</w:t>
            </w:r>
            <w:r w:rsidRPr="00933A57">
              <w:rPr>
                <w:rFonts w:asciiTheme="minorEastAsia" w:eastAsiaTheme="minorEastAsia" w:hAnsiTheme="minorEastAsia"/>
                <w:color w:val="000000" w:themeColor="text1"/>
                <w:sz w:val="20"/>
              </w:rPr>
              <w:t>105%</w:t>
            </w:r>
            <w:r w:rsidRPr="00933A57">
              <w:rPr>
                <w:rFonts w:asciiTheme="minorEastAsia" w:eastAsiaTheme="minorEastAsia" w:hAnsiTheme="minorEastAsia" w:hint="eastAsia"/>
                <w:color w:val="000000" w:themeColor="text1"/>
                <w:sz w:val="20"/>
              </w:rPr>
              <w:t>以下であること｡また､無負荷の場合及び定格積載量の</w:t>
            </w:r>
            <w:r w:rsidRPr="00933A57">
              <w:rPr>
                <w:rFonts w:asciiTheme="minorEastAsia" w:eastAsiaTheme="minorEastAsia" w:hAnsiTheme="minorEastAsia"/>
                <w:color w:val="000000" w:themeColor="text1"/>
                <w:sz w:val="20"/>
              </w:rPr>
              <w:t>110%</w:t>
            </w:r>
            <w:r w:rsidRPr="00933A57">
              <w:rPr>
                <w:rFonts w:asciiTheme="minorEastAsia" w:eastAsiaTheme="minorEastAsia" w:hAnsiTheme="minorEastAsia" w:hint="eastAsia"/>
                <w:color w:val="000000" w:themeColor="text1"/>
                <w:sz w:val="20"/>
              </w:rPr>
              <w:t>の負荷を載せた場合､設計図書に記載された速度の</w:t>
            </w:r>
            <w:r w:rsidRPr="00933A57">
              <w:rPr>
                <w:rFonts w:asciiTheme="minorEastAsia" w:eastAsiaTheme="minorEastAsia" w:hAnsiTheme="minorEastAsia"/>
                <w:color w:val="000000" w:themeColor="text1"/>
                <w:sz w:val="20"/>
              </w:rPr>
              <w:t>125</w:t>
            </w:r>
            <w:r w:rsidRPr="00933A57">
              <w:rPr>
                <w:rFonts w:asciiTheme="minorEastAsia" w:eastAsiaTheme="minorEastAsia" w:hAnsiTheme="minorEastAsia" w:hint="eastAsia"/>
                <w:color w:val="000000" w:themeColor="text1"/>
                <w:sz w:val="20"/>
              </w:rPr>
              <w:t>％以下であること。</w:t>
            </w:r>
          </w:p>
          <w:p w14:paraId="24C518B0" w14:textId="74AF4545" w:rsidR="00042047" w:rsidRPr="00933A57" w:rsidRDefault="00042047" w:rsidP="009A1CD3">
            <w:pPr>
              <w:spacing w:line="0" w:lineRule="atLeast"/>
              <w:ind w:firstLineChars="100" w:firstLine="200"/>
              <w:rPr>
                <w:noProof/>
                <w:color w:val="000000" w:themeColor="text1"/>
              </w:rPr>
            </w:pPr>
            <w:r w:rsidRPr="00933A57">
              <w:rPr>
                <w:rFonts w:asciiTheme="minorEastAsia" w:eastAsiaTheme="minorEastAsia" w:hAnsiTheme="minorEastAsia" w:hint="eastAsia"/>
                <w:color w:val="000000" w:themeColor="text1"/>
              </w:rPr>
              <w:t>＜試験：</w:t>
            </w:r>
            <w:r w:rsidRPr="00933A57">
              <w:rPr>
                <w:rFonts w:asciiTheme="minorEastAsia" w:eastAsiaTheme="minorEastAsia" w:hAnsiTheme="minorEastAsia"/>
                <w:color w:val="000000" w:themeColor="text1"/>
              </w:rPr>
              <w:t>JIS A 4302:2006</w:t>
            </w:r>
            <w:r w:rsidRPr="00933A57">
              <w:rPr>
                <w:rFonts w:asciiTheme="minorEastAsia" w:eastAsiaTheme="minorEastAsia" w:hAnsiTheme="minorEastAsia" w:hint="eastAsia"/>
                <w:color w:val="000000" w:themeColor="text1"/>
              </w:rPr>
              <w:t>「昇降機の検査標準」</w:t>
            </w:r>
            <w:r w:rsidR="00306F5A" w:rsidRPr="00933A57">
              <w:rPr>
                <w:rFonts w:asciiTheme="minorEastAsia" w:eastAsiaTheme="minorEastAsia" w:hAnsiTheme="minorEastAsia" w:hint="eastAsia"/>
                <w:color w:val="000000" w:themeColor="text1"/>
              </w:rPr>
              <w:t>、</w:t>
            </w:r>
            <w:r w:rsidRPr="00933A57">
              <w:rPr>
                <w:rFonts w:asciiTheme="minorEastAsia" w:eastAsiaTheme="minorEastAsia" w:hAnsiTheme="minorEastAsia"/>
                <w:color w:val="000000" w:themeColor="text1"/>
              </w:rPr>
              <w:t>5.2.4a)</w:t>
            </w:r>
            <w:r w:rsidRPr="00933A57">
              <w:rPr>
                <w:rFonts w:asciiTheme="minorEastAsia" w:eastAsiaTheme="minorEastAsia" w:hAnsiTheme="minorEastAsia" w:hint="eastAsia"/>
                <w:color w:val="000000" w:themeColor="text1"/>
              </w:rPr>
              <w:t>＞</w:t>
            </w:r>
          </w:p>
        </w:tc>
        <w:tc>
          <w:tcPr>
            <w:tcW w:w="709" w:type="dxa"/>
            <w:tcBorders>
              <w:top w:val="dotted" w:sz="4" w:space="0" w:color="auto"/>
              <w:bottom w:val="dotted" w:sz="4" w:space="0" w:color="auto"/>
            </w:tcBorders>
            <w:tcMar>
              <w:left w:w="28" w:type="dxa"/>
              <w:right w:w="28" w:type="dxa"/>
            </w:tcMar>
          </w:tcPr>
          <w:p w14:paraId="49DE2473"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試験</w:t>
            </w:r>
          </w:p>
          <w:p w14:paraId="3850D12F" w14:textId="7A53AD48"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F75C93A"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4B55EAF"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CFE2449"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18346C3B" w14:textId="77777777" w:rsidTr="00933A57">
        <w:trPr>
          <w:cantSplit/>
          <w:trHeight w:val="225"/>
        </w:trPr>
        <w:tc>
          <w:tcPr>
            <w:tcW w:w="567" w:type="dxa"/>
            <w:tcBorders>
              <w:top w:val="dotted" w:sz="4" w:space="0" w:color="auto"/>
              <w:bottom w:val="dotted" w:sz="4" w:space="0" w:color="auto"/>
            </w:tcBorders>
          </w:tcPr>
          <w:p w14:paraId="48583DEF"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C4CD17D"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f) 乗心地</w:t>
            </w:r>
          </w:p>
          <w:p w14:paraId="2A0D962F" w14:textId="77777777" w:rsidR="00042047" w:rsidRPr="00933A57" w:rsidRDefault="00042047" w:rsidP="009A1CD3">
            <w:pPr>
              <w:pStyle w:val="ft11a1"/>
              <w:spacing w:line="0" w:lineRule="atLeast"/>
              <w:ind w:leftChars="199" w:left="526" w:hangingChars="64" w:hanging="128"/>
              <w:rPr>
                <w:color w:val="000000" w:themeColor="text1"/>
                <w:sz w:val="20"/>
              </w:rPr>
            </w:pPr>
            <w:r w:rsidRPr="00933A57">
              <w:rPr>
                <w:rFonts w:hint="eastAsia"/>
                <w:color w:val="000000" w:themeColor="text1"/>
                <w:sz w:val="20"/>
              </w:rPr>
              <w:t>① 定格速度運転において、オシロ測定及び速度測定を行ない、かごに定格積載量の</w:t>
            </w:r>
            <w:r w:rsidRPr="00933A57">
              <w:rPr>
                <w:color w:val="000000" w:themeColor="text1"/>
                <w:sz w:val="20"/>
              </w:rPr>
              <w:t>100%</w:t>
            </w:r>
            <w:r w:rsidRPr="00933A57">
              <w:rPr>
                <w:rFonts w:hint="eastAsia"/>
                <w:color w:val="000000" w:themeColor="text1"/>
                <w:sz w:val="20"/>
              </w:rPr>
              <w:t>の負荷を載せた場合､定格積載量を載せない場合及び定格積載量の</w:t>
            </w:r>
            <w:r w:rsidRPr="00933A57">
              <w:rPr>
                <w:color w:val="000000" w:themeColor="text1"/>
                <w:sz w:val="20"/>
              </w:rPr>
              <w:t>110%</w:t>
            </w:r>
            <w:r w:rsidRPr="00933A57">
              <w:rPr>
                <w:rFonts w:hint="eastAsia"/>
                <w:color w:val="000000" w:themeColor="text1"/>
                <w:sz w:val="20"/>
              </w:rPr>
              <w:t>の負荷を載せた場合､エレベーター起動時のスタートショック及び停止時のストップショックは､0.3m/s2以下であること。</w:t>
            </w:r>
          </w:p>
          <w:p w14:paraId="66474098" w14:textId="77777777" w:rsidR="00042047" w:rsidRPr="00933A57" w:rsidRDefault="00042047" w:rsidP="009A1CD3">
            <w:pPr>
              <w:spacing w:line="0" w:lineRule="atLeast"/>
              <w:ind w:firstLineChars="100" w:firstLine="200"/>
              <w:rPr>
                <w:rFonts w:asciiTheme="minorEastAsia" w:eastAsiaTheme="minorEastAsia" w:hAnsiTheme="minorEastAsia"/>
                <w:noProof/>
                <w:color w:val="000000" w:themeColor="text1"/>
              </w:rPr>
            </w:pPr>
            <w:r w:rsidRPr="00933A57">
              <w:rPr>
                <w:rFonts w:asciiTheme="minorEastAsia" w:eastAsiaTheme="minorEastAsia" w:hAnsiTheme="minorEastAsia" w:hint="eastAsia"/>
                <w:color w:val="000000" w:themeColor="text1"/>
              </w:rPr>
              <w:t>＜試験：別冊</w:t>
            </w:r>
            <w:r w:rsidRPr="00933A57">
              <w:rPr>
                <w:rFonts w:asciiTheme="minorEastAsia" w:eastAsiaTheme="minorEastAsia" w:hAnsiTheme="minorEastAsia"/>
                <w:color w:val="000000" w:themeColor="text1"/>
              </w:rPr>
              <w:t>BLT ELD-01</w:t>
            </w:r>
            <w:r w:rsidRPr="00933A57">
              <w:rPr>
                <w:rFonts w:asciiTheme="minorEastAsia" w:eastAsiaTheme="minorEastAsia" w:hAnsiTheme="minorEastAsia" w:hint="eastAsia"/>
                <w:color w:val="000000" w:themeColor="text1"/>
              </w:rPr>
              <w:t>「速度特性・加減速特性試験」＞</w:t>
            </w:r>
          </w:p>
        </w:tc>
        <w:tc>
          <w:tcPr>
            <w:tcW w:w="709" w:type="dxa"/>
            <w:tcBorders>
              <w:top w:val="dotted" w:sz="4" w:space="0" w:color="auto"/>
              <w:bottom w:val="dotted" w:sz="4" w:space="0" w:color="auto"/>
            </w:tcBorders>
            <w:tcMar>
              <w:left w:w="28" w:type="dxa"/>
              <w:right w:w="28" w:type="dxa"/>
            </w:tcMar>
          </w:tcPr>
          <w:p w14:paraId="0A4BDE66"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試験</w:t>
            </w:r>
          </w:p>
          <w:p w14:paraId="5685F7E9" w14:textId="3935CB43"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6C8486AD"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32F7D4E"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FE6E6E3"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65376D5" w14:textId="77777777" w:rsidTr="00933A57">
        <w:trPr>
          <w:cantSplit/>
          <w:trHeight w:val="225"/>
        </w:trPr>
        <w:tc>
          <w:tcPr>
            <w:tcW w:w="567" w:type="dxa"/>
            <w:tcBorders>
              <w:top w:val="dotted" w:sz="4" w:space="0" w:color="auto"/>
              <w:bottom w:val="dotted" w:sz="4" w:space="0" w:color="auto"/>
            </w:tcBorders>
          </w:tcPr>
          <w:p w14:paraId="2E28DE23"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0DEC239" w14:textId="77777777" w:rsidR="00042047" w:rsidRPr="00933A57" w:rsidRDefault="00042047" w:rsidP="009A1CD3">
            <w:pPr>
              <w:pStyle w:val="ft11a1"/>
              <w:spacing w:line="0" w:lineRule="atLeast"/>
              <w:ind w:leftChars="199" w:left="538" w:hangingChars="70" w:hanging="140"/>
              <w:rPr>
                <w:color w:val="000000" w:themeColor="text1"/>
                <w:sz w:val="20"/>
              </w:rPr>
            </w:pPr>
            <w:r w:rsidRPr="00933A57">
              <w:rPr>
                <w:rFonts w:hint="eastAsia"/>
                <w:color w:val="000000" w:themeColor="text1"/>
                <w:sz w:val="20"/>
              </w:rPr>
              <w:t>②定格積載し定格速度運転を行ない、振動検出器などにより振動　の測定を行ない、異常な振動が無いこと。</w:t>
            </w:r>
          </w:p>
          <w:p w14:paraId="2CCDF8EC" w14:textId="77777777" w:rsidR="00042047" w:rsidRPr="00933A57" w:rsidRDefault="00042047" w:rsidP="009A1CD3">
            <w:pPr>
              <w:spacing w:line="0" w:lineRule="atLeast"/>
              <w:ind w:firstLineChars="150" w:firstLine="300"/>
              <w:rPr>
                <w:rFonts w:asciiTheme="minorEastAsia" w:eastAsiaTheme="minorEastAsia" w:hAnsiTheme="minorEastAsia"/>
                <w:noProof/>
                <w:color w:val="000000" w:themeColor="text1"/>
              </w:rPr>
            </w:pPr>
            <w:r w:rsidRPr="00933A57">
              <w:rPr>
                <w:rFonts w:asciiTheme="minorEastAsia" w:eastAsiaTheme="minorEastAsia" w:hAnsiTheme="minorEastAsia" w:hint="eastAsia"/>
                <w:color w:val="000000" w:themeColor="text1"/>
              </w:rPr>
              <w:t>＜試験：別冊</w:t>
            </w:r>
            <w:r w:rsidRPr="00933A57">
              <w:rPr>
                <w:rFonts w:asciiTheme="minorEastAsia" w:eastAsiaTheme="minorEastAsia" w:hAnsiTheme="minorEastAsia"/>
                <w:color w:val="000000" w:themeColor="text1"/>
              </w:rPr>
              <w:t>BLT ELD-02</w:t>
            </w:r>
            <w:r w:rsidRPr="00933A57">
              <w:rPr>
                <w:rFonts w:asciiTheme="minorEastAsia" w:eastAsiaTheme="minorEastAsia" w:hAnsiTheme="minorEastAsia" w:hint="eastAsia"/>
                <w:color w:val="000000" w:themeColor="text1"/>
              </w:rPr>
              <w:t>「乗心地試験」＞</w:t>
            </w:r>
          </w:p>
        </w:tc>
        <w:tc>
          <w:tcPr>
            <w:tcW w:w="709" w:type="dxa"/>
            <w:tcBorders>
              <w:top w:val="dotted" w:sz="4" w:space="0" w:color="auto"/>
              <w:bottom w:val="dotted" w:sz="4" w:space="0" w:color="auto"/>
            </w:tcBorders>
            <w:tcMar>
              <w:left w:w="28" w:type="dxa"/>
              <w:right w:w="28" w:type="dxa"/>
            </w:tcMar>
          </w:tcPr>
          <w:p w14:paraId="51A49882"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試験</w:t>
            </w:r>
          </w:p>
          <w:p w14:paraId="74D34515" w14:textId="09B74115"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680E1E2D"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0A8A5C1"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0EB84D3"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7FD235B8" w14:textId="77777777" w:rsidTr="00933A57">
        <w:trPr>
          <w:cantSplit/>
          <w:trHeight w:val="225"/>
        </w:trPr>
        <w:tc>
          <w:tcPr>
            <w:tcW w:w="567" w:type="dxa"/>
            <w:tcBorders>
              <w:top w:val="dotted" w:sz="4" w:space="0" w:color="auto"/>
              <w:bottom w:val="dotted" w:sz="4" w:space="0" w:color="auto"/>
            </w:tcBorders>
          </w:tcPr>
          <w:p w14:paraId="0B02A911"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01CA2EF" w14:textId="77777777" w:rsidR="00042047" w:rsidRPr="00933A57" w:rsidRDefault="00042047" w:rsidP="009A1CD3">
            <w:pPr>
              <w:pStyle w:val="dt11a"/>
              <w:spacing w:before="0" w:line="0" w:lineRule="atLeast"/>
              <w:ind w:leftChars="128" w:left="256" w:firstLineChars="0" w:firstLine="0"/>
              <w:rPr>
                <w:color w:val="000000" w:themeColor="text1"/>
                <w:kern w:val="0"/>
                <w:sz w:val="20"/>
              </w:rPr>
            </w:pPr>
            <w:r w:rsidRPr="00933A57">
              <w:rPr>
                <w:rFonts w:hint="eastAsia"/>
                <w:color w:val="000000" w:themeColor="text1"/>
                <w:sz w:val="20"/>
              </w:rPr>
              <w:t>g)</w:t>
            </w:r>
            <w:r w:rsidRPr="00933A57">
              <w:rPr>
                <w:color w:val="000000" w:themeColor="text1"/>
                <w:sz w:val="20"/>
              </w:rPr>
              <w:t xml:space="preserve"> </w:t>
            </w:r>
            <w:r w:rsidRPr="00933A57">
              <w:rPr>
                <w:rFonts w:hint="eastAsia"/>
                <w:color w:val="000000" w:themeColor="text1"/>
                <w:sz w:val="20"/>
              </w:rPr>
              <w:t>着床誤差</w:t>
            </w:r>
          </w:p>
          <w:p w14:paraId="65A34F50" w14:textId="77777777" w:rsidR="00042047" w:rsidRPr="00933A57" w:rsidRDefault="00042047" w:rsidP="00933A57">
            <w:pPr>
              <w:pStyle w:val="db111a"/>
              <w:spacing w:line="0" w:lineRule="atLeast"/>
              <w:ind w:leftChars="199" w:left="398" w:firstLine="20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着床誤差は、電圧変動率５％、周波数変動１％、相間不平衡率５％以内において、かごに定格積載量の</w:t>
            </w:r>
            <w:r w:rsidRPr="00933A57">
              <w:rPr>
                <w:rFonts w:asciiTheme="minorEastAsia" w:eastAsiaTheme="minorEastAsia" w:hAnsiTheme="minorEastAsia"/>
                <w:color w:val="000000" w:themeColor="text1"/>
                <w:sz w:val="20"/>
              </w:rPr>
              <w:t>0</w:t>
            </w:r>
            <w:r w:rsidRPr="00933A57">
              <w:rPr>
                <w:rFonts w:asciiTheme="minorEastAsia" w:eastAsiaTheme="minorEastAsia" w:hAnsiTheme="minorEastAsia" w:hint="eastAsia"/>
                <w:color w:val="000000" w:themeColor="text1"/>
                <w:sz w:val="20"/>
              </w:rPr>
              <w:t>％、</w:t>
            </w:r>
            <w:r w:rsidRPr="00933A57">
              <w:rPr>
                <w:rFonts w:asciiTheme="minorEastAsia" w:eastAsiaTheme="minorEastAsia" w:hAnsiTheme="minorEastAsia"/>
                <w:color w:val="000000" w:themeColor="text1"/>
                <w:sz w:val="20"/>
              </w:rPr>
              <w:t>50</w:t>
            </w:r>
            <w:r w:rsidRPr="00933A57">
              <w:rPr>
                <w:rFonts w:asciiTheme="minorEastAsia" w:eastAsiaTheme="minorEastAsia" w:hAnsiTheme="minorEastAsia" w:hint="eastAsia"/>
                <w:color w:val="000000" w:themeColor="text1"/>
                <w:sz w:val="20"/>
              </w:rPr>
              <w:t>％、</w:t>
            </w:r>
            <w:r w:rsidRPr="00933A57">
              <w:rPr>
                <w:rFonts w:asciiTheme="minorEastAsia" w:eastAsiaTheme="minorEastAsia" w:hAnsiTheme="minorEastAsia"/>
                <w:color w:val="000000" w:themeColor="text1"/>
                <w:sz w:val="20"/>
              </w:rPr>
              <w:t>100</w:t>
            </w:r>
            <w:r w:rsidRPr="00933A57">
              <w:rPr>
                <w:rFonts w:asciiTheme="minorEastAsia" w:eastAsiaTheme="minorEastAsia" w:hAnsiTheme="minorEastAsia" w:hint="eastAsia"/>
                <w:color w:val="000000" w:themeColor="text1"/>
                <w:sz w:val="20"/>
              </w:rPr>
              <w:t>％のそれぞれの負荷で、定格速度運転を各</w:t>
            </w:r>
            <w:r w:rsidRPr="00933A57">
              <w:rPr>
                <w:rFonts w:asciiTheme="minorEastAsia" w:eastAsiaTheme="minorEastAsia" w:hAnsiTheme="minorEastAsia"/>
                <w:color w:val="000000" w:themeColor="text1"/>
                <w:sz w:val="20"/>
              </w:rPr>
              <w:t>3</w:t>
            </w:r>
            <w:r w:rsidRPr="00933A57">
              <w:rPr>
                <w:rFonts w:asciiTheme="minorEastAsia" w:eastAsiaTheme="minorEastAsia" w:hAnsiTheme="minorEastAsia" w:hint="eastAsia"/>
                <w:color w:val="000000" w:themeColor="text1"/>
                <w:sz w:val="20"/>
              </w:rPr>
              <w:t>回行ない、±</w:t>
            </w:r>
            <w:r w:rsidRPr="00933A57">
              <w:rPr>
                <w:rFonts w:asciiTheme="minorEastAsia" w:eastAsiaTheme="minorEastAsia" w:hAnsiTheme="minorEastAsia"/>
                <w:color w:val="000000" w:themeColor="text1"/>
                <w:sz w:val="20"/>
              </w:rPr>
              <w:t>10mm</w:t>
            </w:r>
            <w:r w:rsidRPr="00933A57">
              <w:rPr>
                <w:rFonts w:asciiTheme="minorEastAsia" w:eastAsiaTheme="minorEastAsia" w:hAnsiTheme="minorEastAsia" w:hint="eastAsia"/>
                <w:color w:val="000000" w:themeColor="text1"/>
                <w:sz w:val="20"/>
              </w:rPr>
              <w:t>以内であること。</w:t>
            </w:r>
          </w:p>
          <w:p w14:paraId="45269B83" w14:textId="77777777" w:rsidR="00042047" w:rsidRPr="00933A57" w:rsidRDefault="00042047" w:rsidP="009A1CD3">
            <w:pPr>
              <w:spacing w:line="0" w:lineRule="atLeast"/>
              <w:ind w:firstLineChars="150" w:firstLine="300"/>
              <w:rPr>
                <w:rFonts w:asciiTheme="minorEastAsia" w:eastAsiaTheme="minorEastAsia" w:hAnsiTheme="minorEastAsia"/>
                <w:noProof/>
                <w:color w:val="000000" w:themeColor="text1"/>
              </w:rPr>
            </w:pPr>
            <w:r w:rsidRPr="00933A57">
              <w:rPr>
                <w:rFonts w:asciiTheme="minorEastAsia" w:eastAsiaTheme="minorEastAsia" w:hAnsiTheme="minorEastAsia" w:hint="eastAsia"/>
                <w:color w:val="000000" w:themeColor="text1"/>
              </w:rPr>
              <w:t>＜試験：別冊</w:t>
            </w:r>
            <w:r w:rsidRPr="00933A57">
              <w:rPr>
                <w:rFonts w:asciiTheme="minorEastAsia" w:eastAsiaTheme="minorEastAsia" w:hAnsiTheme="minorEastAsia"/>
                <w:color w:val="000000" w:themeColor="text1"/>
              </w:rPr>
              <w:t>BLT ELD-03</w:t>
            </w:r>
            <w:r w:rsidRPr="00933A57">
              <w:rPr>
                <w:rFonts w:asciiTheme="minorEastAsia" w:eastAsiaTheme="minorEastAsia" w:hAnsiTheme="minorEastAsia" w:hint="eastAsia"/>
                <w:color w:val="000000" w:themeColor="text1"/>
              </w:rPr>
              <w:t>「着床誤差試験」＞</w:t>
            </w:r>
          </w:p>
        </w:tc>
        <w:tc>
          <w:tcPr>
            <w:tcW w:w="709" w:type="dxa"/>
            <w:tcBorders>
              <w:top w:val="dotted" w:sz="4" w:space="0" w:color="auto"/>
              <w:bottom w:val="dotted" w:sz="4" w:space="0" w:color="auto"/>
            </w:tcBorders>
            <w:tcMar>
              <w:left w:w="28" w:type="dxa"/>
              <w:right w:w="28" w:type="dxa"/>
            </w:tcMar>
          </w:tcPr>
          <w:p w14:paraId="3C72E77D"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試験</w:t>
            </w:r>
          </w:p>
          <w:p w14:paraId="7528C495" w14:textId="17201A50"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380A79B9"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4EC6FC6"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D88AFEE"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3D3C2061" w14:textId="77777777" w:rsidTr="00933A57">
        <w:trPr>
          <w:cantSplit/>
          <w:trHeight w:val="225"/>
        </w:trPr>
        <w:tc>
          <w:tcPr>
            <w:tcW w:w="567" w:type="dxa"/>
            <w:tcBorders>
              <w:top w:val="dotted" w:sz="4" w:space="0" w:color="auto"/>
              <w:bottom w:val="dotted" w:sz="4" w:space="0" w:color="auto"/>
            </w:tcBorders>
          </w:tcPr>
          <w:p w14:paraId="3E63C237"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41E80E4" w14:textId="77777777" w:rsidR="00042047" w:rsidRPr="00933A57" w:rsidRDefault="00042047" w:rsidP="009A1CD3">
            <w:pPr>
              <w:pStyle w:val="dt11a"/>
              <w:spacing w:before="0" w:line="0" w:lineRule="atLeast"/>
              <w:ind w:leftChars="128" w:left="256"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h) </w:t>
            </w:r>
            <w:r w:rsidRPr="00933A57">
              <w:rPr>
                <w:rFonts w:asciiTheme="minorEastAsia" w:eastAsiaTheme="minorEastAsia" w:hAnsiTheme="minorEastAsia" w:hint="eastAsia"/>
                <w:color w:val="000000" w:themeColor="text1"/>
                <w:sz w:val="20"/>
              </w:rPr>
              <w:t>出入口の床先とかごの水平距離</w:t>
            </w:r>
          </w:p>
          <w:p w14:paraId="71435430" w14:textId="77777777" w:rsidR="00042047" w:rsidRPr="00933A57" w:rsidRDefault="00042047" w:rsidP="00933A57">
            <w:pPr>
              <w:pStyle w:val="db111a"/>
              <w:spacing w:line="0" w:lineRule="atLeast"/>
              <w:ind w:leftChars="199" w:left="398" w:firstLine="20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出入口の床先とかごの水平距離は、設計値で</w:t>
            </w:r>
            <w:r w:rsidRPr="00933A57">
              <w:rPr>
                <w:rFonts w:asciiTheme="minorEastAsia" w:eastAsiaTheme="minorEastAsia" w:hAnsiTheme="minorEastAsia"/>
                <w:color w:val="000000" w:themeColor="text1"/>
                <w:sz w:val="20"/>
              </w:rPr>
              <w:t>30</w:t>
            </w:r>
            <w:r w:rsidRPr="00933A57">
              <w:rPr>
                <w:rFonts w:asciiTheme="minorEastAsia" w:eastAsiaTheme="minorEastAsia" w:hAnsiTheme="minorEastAsia" w:hint="eastAsia"/>
                <w:color w:val="000000" w:themeColor="text1"/>
                <w:sz w:val="20"/>
              </w:rPr>
              <w:t>㎜以内、施工誤差±</w:t>
            </w:r>
            <w:r w:rsidRPr="00933A57">
              <w:rPr>
                <w:rFonts w:asciiTheme="minorEastAsia" w:eastAsiaTheme="minorEastAsia" w:hAnsiTheme="minorEastAsia"/>
                <w:color w:val="000000" w:themeColor="text1"/>
                <w:sz w:val="20"/>
              </w:rPr>
              <w:t>2.5</w:t>
            </w:r>
            <w:r w:rsidRPr="00933A57">
              <w:rPr>
                <w:rFonts w:asciiTheme="minorEastAsia" w:eastAsiaTheme="minorEastAsia" w:hAnsiTheme="minorEastAsia" w:hint="eastAsia"/>
                <w:color w:val="000000" w:themeColor="text1"/>
                <w:sz w:val="20"/>
              </w:rPr>
              <w:t>㎜以内であること。</w:t>
            </w:r>
          </w:p>
          <w:p w14:paraId="3F019978" w14:textId="77777777" w:rsidR="00042047" w:rsidRPr="00933A57" w:rsidRDefault="00042047" w:rsidP="009A1CD3">
            <w:pPr>
              <w:spacing w:line="0" w:lineRule="atLeast"/>
              <w:ind w:firstLineChars="100" w:firstLine="200"/>
              <w:rPr>
                <w:rFonts w:asciiTheme="minorEastAsia" w:eastAsiaTheme="minorEastAsia" w:hAnsiTheme="minorEastAsia"/>
                <w:noProof/>
                <w:color w:val="000000" w:themeColor="text1"/>
              </w:rPr>
            </w:pPr>
            <w:r w:rsidRPr="00933A57">
              <w:rPr>
                <w:rFonts w:asciiTheme="minorEastAsia" w:eastAsiaTheme="minorEastAsia" w:hAnsiTheme="minorEastAsia" w:hint="eastAsia"/>
                <w:color w:val="000000" w:themeColor="text1"/>
              </w:rPr>
              <w:t>＜試験：別冊</w:t>
            </w:r>
            <w:r w:rsidRPr="00933A57">
              <w:rPr>
                <w:rFonts w:asciiTheme="minorEastAsia" w:eastAsiaTheme="minorEastAsia" w:hAnsiTheme="minorEastAsia"/>
                <w:color w:val="000000" w:themeColor="text1"/>
              </w:rPr>
              <w:t>BLT ELD-05</w:t>
            </w:r>
            <w:r w:rsidRPr="00933A57">
              <w:rPr>
                <w:rFonts w:asciiTheme="minorEastAsia" w:eastAsiaTheme="minorEastAsia" w:hAnsiTheme="minorEastAsia" w:hint="eastAsia"/>
                <w:color w:val="000000" w:themeColor="text1"/>
              </w:rPr>
              <w:t>「床先とかごの水平距離試験」＞</w:t>
            </w:r>
          </w:p>
        </w:tc>
        <w:tc>
          <w:tcPr>
            <w:tcW w:w="709" w:type="dxa"/>
            <w:tcBorders>
              <w:top w:val="dotted" w:sz="4" w:space="0" w:color="auto"/>
              <w:bottom w:val="dotted" w:sz="4" w:space="0" w:color="auto"/>
            </w:tcBorders>
            <w:tcMar>
              <w:left w:w="28" w:type="dxa"/>
              <w:right w:w="28" w:type="dxa"/>
            </w:tcMar>
          </w:tcPr>
          <w:p w14:paraId="0B19CDC8"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試験</w:t>
            </w:r>
          </w:p>
          <w:p w14:paraId="3B6956F4" w14:textId="356756EF"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5339979F"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37A8574"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E5E930C"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0855A575" w14:textId="77777777" w:rsidTr="00933A57">
        <w:trPr>
          <w:cantSplit/>
          <w:trHeight w:val="225"/>
        </w:trPr>
        <w:tc>
          <w:tcPr>
            <w:tcW w:w="567" w:type="dxa"/>
            <w:tcBorders>
              <w:top w:val="dotted" w:sz="4" w:space="0" w:color="auto"/>
              <w:bottom w:val="dotted" w:sz="4" w:space="0" w:color="auto"/>
            </w:tcBorders>
          </w:tcPr>
          <w:p w14:paraId="46B30E2B"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E3354CC" w14:textId="77777777" w:rsidR="00042047" w:rsidRPr="00933A57" w:rsidRDefault="00042047" w:rsidP="009A1CD3">
            <w:pPr>
              <w:pStyle w:val="dt11a"/>
              <w:spacing w:before="0" w:line="0" w:lineRule="atLeast"/>
              <w:ind w:leftChars="128" w:left="256"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i) </w:t>
            </w:r>
            <w:r w:rsidRPr="00933A57">
              <w:rPr>
                <w:rFonts w:asciiTheme="minorEastAsia" w:eastAsiaTheme="minorEastAsia" w:hAnsiTheme="minorEastAsia" w:hint="eastAsia"/>
                <w:color w:val="000000" w:themeColor="text1"/>
                <w:sz w:val="20"/>
              </w:rPr>
              <w:t>運転騒音</w:t>
            </w:r>
          </w:p>
          <w:p w14:paraId="7248F364" w14:textId="68910ACF" w:rsidR="00042047" w:rsidRPr="00933A57" w:rsidRDefault="00042047" w:rsidP="00933A57">
            <w:pPr>
              <w:pStyle w:val="db111a"/>
              <w:spacing w:line="0" w:lineRule="atLeast"/>
              <w:ind w:leftChars="199" w:left="398" w:firstLine="20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運転騒音は、</w:t>
            </w:r>
            <w:r w:rsidRPr="00933A57">
              <w:rPr>
                <w:rFonts w:asciiTheme="minorEastAsia" w:eastAsiaTheme="minorEastAsia" w:hAnsiTheme="minorEastAsia"/>
                <w:color w:val="000000" w:themeColor="text1"/>
                <w:sz w:val="20"/>
              </w:rPr>
              <w:t>JIS Z 8731:1999</w:t>
            </w:r>
            <w:r w:rsidR="00306F5A" w:rsidRPr="00933A57">
              <w:rPr>
                <w:rFonts w:asciiTheme="minorEastAsia" w:eastAsiaTheme="minorEastAsia" w:hAnsiTheme="minorEastAsia" w:hint="eastAsia"/>
                <w:color w:val="000000" w:themeColor="text1"/>
                <w:sz w:val="20"/>
              </w:rPr>
              <w:t>｢</w:t>
            </w:r>
            <w:r w:rsidRPr="00933A57">
              <w:rPr>
                <w:rFonts w:asciiTheme="minorEastAsia" w:eastAsiaTheme="minorEastAsia" w:hAnsiTheme="minorEastAsia" w:hint="eastAsia"/>
                <w:color w:val="000000" w:themeColor="text1"/>
                <w:sz w:val="20"/>
              </w:rPr>
              <w:t>環境騒音の表示･測定方法</w:t>
            </w:r>
            <w:r w:rsidR="00306F5A" w:rsidRPr="00933A57">
              <w:rPr>
                <w:rFonts w:asciiTheme="minorEastAsia" w:eastAsiaTheme="minorEastAsia" w:hAnsiTheme="minorEastAsia" w:hint="eastAsia"/>
                <w:color w:val="000000" w:themeColor="text1"/>
                <w:sz w:val="20"/>
              </w:rPr>
              <w:t>｣</w:t>
            </w:r>
            <w:r w:rsidRPr="00933A57">
              <w:rPr>
                <w:rFonts w:asciiTheme="minorEastAsia" w:eastAsiaTheme="minorEastAsia" w:hAnsiTheme="minorEastAsia" w:hint="eastAsia"/>
                <w:color w:val="000000" w:themeColor="text1"/>
                <w:sz w:val="20"/>
              </w:rPr>
              <w:t>に基づく｢騒音試験｣を行ない、駆動装置より１ｍ離れた位置において、かごに定格積載量の</w:t>
            </w:r>
            <w:r w:rsidRPr="00933A57">
              <w:rPr>
                <w:rFonts w:asciiTheme="minorEastAsia" w:eastAsiaTheme="minorEastAsia" w:hAnsiTheme="minorEastAsia"/>
                <w:color w:val="000000" w:themeColor="text1"/>
                <w:sz w:val="20"/>
              </w:rPr>
              <w:t>100</w:t>
            </w:r>
            <w:r w:rsidRPr="00933A57">
              <w:rPr>
                <w:rFonts w:asciiTheme="minorEastAsia" w:eastAsiaTheme="minorEastAsia" w:hAnsiTheme="minorEastAsia" w:hint="eastAsia"/>
                <w:color w:val="000000" w:themeColor="text1"/>
                <w:sz w:val="20"/>
              </w:rPr>
              <w:t>％の負荷で始動から停止までの最高値が</w:t>
            </w:r>
            <w:r w:rsidRPr="00933A57">
              <w:rPr>
                <w:rFonts w:asciiTheme="minorEastAsia" w:eastAsiaTheme="minorEastAsia" w:hAnsiTheme="minorEastAsia"/>
                <w:color w:val="000000" w:themeColor="text1"/>
                <w:sz w:val="20"/>
              </w:rPr>
              <w:t>70dB(A)</w:t>
            </w:r>
            <w:r w:rsidRPr="00933A57">
              <w:rPr>
                <w:rFonts w:asciiTheme="minorEastAsia" w:eastAsiaTheme="minorEastAsia" w:hAnsiTheme="minorEastAsia" w:hint="eastAsia"/>
                <w:color w:val="000000" w:themeColor="text1"/>
                <w:sz w:val="20"/>
              </w:rPr>
              <w:t>以下であること。</w:t>
            </w:r>
          </w:p>
          <w:p w14:paraId="73AE48FF" w14:textId="77777777" w:rsidR="00042047" w:rsidRPr="00933A57" w:rsidRDefault="00042047" w:rsidP="009A1CD3">
            <w:pPr>
              <w:spacing w:line="0" w:lineRule="atLeast"/>
              <w:ind w:firstLineChars="150" w:firstLine="300"/>
              <w:rPr>
                <w:noProof/>
                <w:color w:val="000000" w:themeColor="text1"/>
              </w:rPr>
            </w:pPr>
            <w:r w:rsidRPr="00933A57">
              <w:rPr>
                <w:rFonts w:asciiTheme="minorEastAsia" w:eastAsiaTheme="minorEastAsia" w:hAnsiTheme="minorEastAsia" w:hint="eastAsia"/>
                <w:color w:val="000000" w:themeColor="text1"/>
              </w:rPr>
              <w:t>＜試験：別冊</w:t>
            </w:r>
            <w:r w:rsidRPr="00933A57">
              <w:rPr>
                <w:rFonts w:asciiTheme="minorEastAsia" w:eastAsiaTheme="minorEastAsia" w:hAnsiTheme="minorEastAsia"/>
                <w:color w:val="000000" w:themeColor="text1"/>
              </w:rPr>
              <w:t>BLT ELD-04</w:t>
            </w:r>
            <w:r w:rsidRPr="00933A57">
              <w:rPr>
                <w:rFonts w:asciiTheme="minorEastAsia" w:eastAsiaTheme="minorEastAsia" w:hAnsiTheme="minorEastAsia" w:hint="eastAsia"/>
                <w:color w:val="000000" w:themeColor="text1"/>
              </w:rPr>
              <w:t>「騒音試験」＞</w:t>
            </w:r>
          </w:p>
        </w:tc>
        <w:tc>
          <w:tcPr>
            <w:tcW w:w="709" w:type="dxa"/>
            <w:tcBorders>
              <w:top w:val="dotted" w:sz="4" w:space="0" w:color="auto"/>
              <w:bottom w:val="dotted" w:sz="4" w:space="0" w:color="auto"/>
            </w:tcBorders>
            <w:tcMar>
              <w:left w:w="28" w:type="dxa"/>
              <w:right w:w="28" w:type="dxa"/>
            </w:tcMar>
          </w:tcPr>
          <w:p w14:paraId="09831CFE"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試験</w:t>
            </w:r>
          </w:p>
          <w:p w14:paraId="003360A4" w14:textId="77C84352"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4E0F2CBF"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7348BEE"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5E90AF1"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0685330D" w14:textId="77777777" w:rsidTr="00933A57">
        <w:trPr>
          <w:cantSplit/>
          <w:trHeight w:val="225"/>
        </w:trPr>
        <w:tc>
          <w:tcPr>
            <w:tcW w:w="567" w:type="dxa"/>
            <w:tcBorders>
              <w:top w:val="dotted" w:sz="4" w:space="0" w:color="auto"/>
              <w:bottom w:val="dotted" w:sz="4" w:space="0" w:color="auto"/>
            </w:tcBorders>
          </w:tcPr>
          <w:p w14:paraId="58B92E2D"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32D68C9" w14:textId="77777777" w:rsidR="00042047" w:rsidRPr="00933A57" w:rsidRDefault="00042047" w:rsidP="009A1CD3">
            <w:pPr>
              <w:pStyle w:val="dt11a"/>
              <w:spacing w:before="0" w:line="0" w:lineRule="atLeast"/>
              <w:ind w:leftChars="128" w:left="256" w:firstLineChars="0" w:firstLine="0"/>
              <w:rPr>
                <w:rFonts w:asciiTheme="minorEastAsia" w:eastAsiaTheme="minorEastAsia" w:hAnsiTheme="minorEastAsia"/>
                <w:color w:val="000000" w:themeColor="text1"/>
                <w:kern w:val="0"/>
                <w:sz w:val="20"/>
              </w:rPr>
            </w:pPr>
            <w:r w:rsidRPr="00933A57">
              <w:rPr>
                <w:rFonts w:asciiTheme="minorEastAsia" w:eastAsiaTheme="minorEastAsia" w:hAnsiTheme="minorEastAsia"/>
                <w:color w:val="000000" w:themeColor="text1"/>
                <w:sz w:val="20"/>
              </w:rPr>
              <w:t xml:space="preserve">j) </w:t>
            </w:r>
            <w:r w:rsidRPr="00933A57">
              <w:rPr>
                <w:rFonts w:asciiTheme="minorEastAsia" w:eastAsiaTheme="minorEastAsia" w:hAnsiTheme="minorEastAsia" w:hint="eastAsia"/>
                <w:color w:val="000000" w:themeColor="text1"/>
                <w:sz w:val="20"/>
              </w:rPr>
              <w:t>かご内照度</w:t>
            </w:r>
          </w:p>
          <w:p w14:paraId="1019CB34" w14:textId="77777777" w:rsidR="00042047" w:rsidRPr="00933A57" w:rsidRDefault="00042047" w:rsidP="00933A57">
            <w:pPr>
              <w:pStyle w:val="db111a"/>
              <w:spacing w:line="0" w:lineRule="atLeast"/>
              <w:ind w:leftChars="199" w:left="398"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sz w:val="20"/>
              </w:rPr>
              <w:t>かご内の照明による照度は、かご中央床面より</w:t>
            </w:r>
            <w:r w:rsidRPr="00933A57">
              <w:rPr>
                <w:rFonts w:asciiTheme="minorEastAsia" w:eastAsiaTheme="minorEastAsia" w:hAnsiTheme="minorEastAsia"/>
                <w:color w:val="000000" w:themeColor="text1"/>
                <w:sz w:val="20"/>
              </w:rPr>
              <w:t>1</w:t>
            </w:r>
            <w:r w:rsidRPr="00933A57">
              <w:rPr>
                <w:rFonts w:asciiTheme="minorEastAsia" w:eastAsiaTheme="minorEastAsia" w:hAnsiTheme="minorEastAsia" w:hint="eastAsia"/>
                <w:color w:val="000000" w:themeColor="text1"/>
                <w:sz w:val="20"/>
              </w:rPr>
              <w:t>ｍの高さにおいて</w:t>
            </w:r>
            <w:r w:rsidRPr="00933A57">
              <w:rPr>
                <w:rFonts w:asciiTheme="minorEastAsia" w:eastAsiaTheme="minorEastAsia" w:hAnsiTheme="minorEastAsia"/>
                <w:color w:val="000000" w:themeColor="text1"/>
                <w:sz w:val="20"/>
              </w:rPr>
              <w:t>200 lx</w:t>
            </w:r>
            <w:r w:rsidRPr="00933A57">
              <w:rPr>
                <w:rFonts w:asciiTheme="minorEastAsia" w:eastAsiaTheme="minorEastAsia" w:hAnsiTheme="minorEastAsia" w:hint="eastAsia"/>
                <w:color w:val="000000" w:themeColor="text1"/>
                <w:sz w:val="20"/>
              </w:rPr>
              <w:t>以上であること。</w:t>
            </w:r>
          </w:p>
          <w:p w14:paraId="489537BF" w14:textId="77777777" w:rsidR="00042047" w:rsidRPr="00933A57" w:rsidRDefault="00042047" w:rsidP="009A1CD3">
            <w:pPr>
              <w:spacing w:line="0" w:lineRule="atLeast"/>
              <w:ind w:firstLineChars="150" w:firstLine="300"/>
              <w:rPr>
                <w:noProof/>
                <w:color w:val="000000" w:themeColor="text1"/>
              </w:rPr>
            </w:pPr>
            <w:r w:rsidRPr="00933A57">
              <w:rPr>
                <w:rFonts w:asciiTheme="minorEastAsia" w:eastAsiaTheme="minorEastAsia" w:hAnsiTheme="minorEastAsia" w:hint="eastAsia"/>
                <w:color w:val="000000" w:themeColor="text1"/>
              </w:rPr>
              <w:t>＜試験：別冊</w:t>
            </w:r>
            <w:r w:rsidRPr="00933A57">
              <w:rPr>
                <w:rFonts w:asciiTheme="minorEastAsia" w:eastAsiaTheme="minorEastAsia" w:hAnsiTheme="minorEastAsia"/>
                <w:color w:val="000000" w:themeColor="text1"/>
              </w:rPr>
              <w:t>BLT ELD-06</w:t>
            </w:r>
            <w:r w:rsidRPr="00933A57">
              <w:rPr>
                <w:rFonts w:asciiTheme="minorEastAsia" w:eastAsiaTheme="minorEastAsia" w:hAnsiTheme="minorEastAsia" w:hint="eastAsia"/>
                <w:color w:val="000000" w:themeColor="text1"/>
              </w:rPr>
              <w:t>「かご内の照度試験」＞</w:t>
            </w:r>
          </w:p>
        </w:tc>
        <w:tc>
          <w:tcPr>
            <w:tcW w:w="709" w:type="dxa"/>
            <w:tcBorders>
              <w:top w:val="dotted" w:sz="4" w:space="0" w:color="auto"/>
              <w:bottom w:val="dotted" w:sz="4" w:space="0" w:color="auto"/>
            </w:tcBorders>
            <w:tcMar>
              <w:left w:w="28" w:type="dxa"/>
              <w:right w:w="28" w:type="dxa"/>
            </w:tcMar>
          </w:tcPr>
          <w:p w14:paraId="46E3100A" w14:textId="77777777" w:rsidR="00042047" w:rsidRPr="00933A57" w:rsidRDefault="00042047" w:rsidP="009A1CD3">
            <w:pPr>
              <w:snapToGrid w:val="0"/>
              <w:jc w:val="center"/>
              <w:rPr>
                <w:rFonts w:ascii="ＭＳ 明朝" w:hAnsi="ＭＳ 明朝"/>
                <w:color w:val="000000" w:themeColor="text1"/>
                <w:szCs w:val="16"/>
              </w:rPr>
            </w:pPr>
            <w:r w:rsidRPr="00933A57">
              <w:rPr>
                <w:rFonts w:ascii="ＭＳ 明朝" w:hAnsi="ＭＳ 明朝" w:hint="eastAsia"/>
                <w:color w:val="000000" w:themeColor="text1"/>
                <w:szCs w:val="16"/>
              </w:rPr>
              <w:t>試験</w:t>
            </w:r>
          </w:p>
          <w:p w14:paraId="1F887A86" w14:textId="45C971AF"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51D11BE1"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E275F3A"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77D21C4"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52614E4E" w14:textId="77777777" w:rsidTr="00933A57">
        <w:trPr>
          <w:cantSplit/>
          <w:trHeight w:val="225"/>
        </w:trPr>
        <w:tc>
          <w:tcPr>
            <w:tcW w:w="567" w:type="dxa"/>
            <w:tcBorders>
              <w:top w:val="dotted" w:sz="4" w:space="0" w:color="auto"/>
              <w:bottom w:val="dotted" w:sz="4" w:space="0" w:color="auto"/>
            </w:tcBorders>
          </w:tcPr>
          <w:p w14:paraId="3F041AD7"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B868EE3"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 xml:space="preserve">k) </w:t>
            </w:r>
            <w:r w:rsidRPr="00933A57">
              <w:rPr>
                <w:color w:val="000000" w:themeColor="text1"/>
                <w:sz w:val="20"/>
              </w:rPr>
              <w:t>かご内操作</w:t>
            </w:r>
            <w:r w:rsidRPr="00933A57">
              <w:rPr>
                <w:rFonts w:hint="eastAsia"/>
                <w:color w:val="000000" w:themeColor="text1"/>
                <w:sz w:val="20"/>
              </w:rPr>
              <w:t>盤及び表示</w:t>
            </w:r>
          </w:p>
          <w:p w14:paraId="142459B5" w14:textId="77777777" w:rsidR="00042047" w:rsidRPr="00933A57" w:rsidRDefault="00042047" w:rsidP="009A1CD3">
            <w:pPr>
              <w:pStyle w:val="ft11a1"/>
              <w:spacing w:line="0" w:lineRule="atLeast"/>
              <w:ind w:leftChars="199" w:left="398" w:firstLineChars="0" w:firstLine="0"/>
              <w:rPr>
                <w:color w:val="000000" w:themeColor="text1"/>
                <w:sz w:val="20"/>
              </w:rPr>
            </w:pPr>
            <w:r w:rsidRPr="00933A57">
              <w:rPr>
                <w:rFonts w:hint="eastAsia"/>
                <w:color w:val="000000" w:themeColor="text1"/>
                <w:sz w:val="20"/>
              </w:rPr>
              <w:t>① かご内操作盤</w:t>
            </w:r>
          </w:p>
          <w:p w14:paraId="519233EB" w14:textId="77777777" w:rsidR="00042047" w:rsidRPr="00933A57" w:rsidRDefault="00042047" w:rsidP="00933A57">
            <w:pPr>
              <w:spacing w:line="0" w:lineRule="atLeast"/>
              <w:ind w:leftChars="269" w:left="538" w:firstLineChars="100" w:firstLine="200"/>
              <w:rPr>
                <w:noProof/>
                <w:color w:val="000000" w:themeColor="text1"/>
              </w:rPr>
            </w:pPr>
            <w:r w:rsidRPr="00933A57">
              <w:rPr>
                <w:rFonts w:hint="eastAsia"/>
                <w:color w:val="000000" w:themeColor="text1"/>
              </w:rPr>
              <w:t>かご内操作盤は、操作が容易な位置にあり、行先用押しボタン、戸の開閉用押しボタン、非常停止スイッチ及び外部連絡装置を設け、行き先用押しボタンを押すことにより</w:t>
            </w:r>
            <w:r w:rsidR="00621CAA" w:rsidRPr="00933A57">
              <w:rPr>
                <w:rFonts w:hint="eastAsia"/>
                <w:color w:val="000000" w:themeColor="text1"/>
              </w:rPr>
              <w:t>かごを</w:t>
            </w:r>
            <w:r w:rsidRPr="00933A57">
              <w:rPr>
                <w:rFonts w:hint="eastAsia"/>
                <w:color w:val="000000" w:themeColor="text1"/>
              </w:rPr>
              <w:t>目的階に停止</w:t>
            </w:r>
            <w:r w:rsidR="00621CAA" w:rsidRPr="00933A57">
              <w:rPr>
                <w:rFonts w:hint="eastAsia"/>
                <w:color w:val="000000" w:themeColor="text1"/>
              </w:rPr>
              <w:t>させる</w:t>
            </w:r>
            <w:r w:rsidRPr="00933A57">
              <w:rPr>
                <w:rFonts w:hint="eastAsia"/>
                <w:color w:val="000000" w:themeColor="text1"/>
              </w:rPr>
              <w:t>ものであること。ただし、非常停止スイッチについては、乗員が容易に操作できない構造となっていること。</w:t>
            </w:r>
          </w:p>
        </w:tc>
        <w:tc>
          <w:tcPr>
            <w:tcW w:w="709" w:type="dxa"/>
            <w:tcBorders>
              <w:top w:val="dotted" w:sz="4" w:space="0" w:color="auto"/>
              <w:bottom w:val="dotted" w:sz="4" w:space="0" w:color="auto"/>
            </w:tcBorders>
            <w:tcMar>
              <w:left w:w="28" w:type="dxa"/>
              <w:right w:w="28" w:type="dxa"/>
            </w:tcMar>
          </w:tcPr>
          <w:p w14:paraId="70DE9CEE" w14:textId="1F588CA8"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3438527" w14:textId="2318D144"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現物</w:t>
            </w:r>
          </w:p>
          <w:p w14:paraId="27373925" w14:textId="6AE4944C"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C97FC76"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DBD014D"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6E7B6ED"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32BCEB57" w14:textId="77777777" w:rsidTr="00933A57">
        <w:trPr>
          <w:cantSplit/>
          <w:trHeight w:val="225"/>
        </w:trPr>
        <w:tc>
          <w:tcPr>
            <w:tcW w:w="567" w:type="dxa"/>
            <w:tcBorders>
              <w:top w:val="dotted" w:sz="4" w:space="0" w:color="auto"/>
              <w:bottom w:val="dotted" w:sz="4" w:space="0" w:color="auto"/>
            </w:tcBorders>
          </w:tcPr>
          <w:p w14:paraId="7A05E69E"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F6D24E6" w14:textId="77777777" w:rsidR="00042047" w:rsidRPr="00933A57" w:rsidRDefault="00042047" w:rsidP="009A1CD3">
            <w:pPr>
              <w:pStyle w:val="ft11a1"/>
              <w:spacing w:line="0" w:lineRule="atLeast"/>
              <w:ind w:leftChars="199" w:left="398" w:firstLineChars="0" w:firstLine="0"/>
              <w:rPr>
                <w:color w:val="000000" w:themeColor="text1"/>
                <w:sz w:val="20"/>
              </w:rPr>
            </w:pPr>
            <w:r w:rsidRPr="00933A57">
              <w:rPr>
                <w:rFonts w:hint="eastAsia"/>
                <w:color w:val="000000" w:themeColor="text1"/>
                <w:sz w:val="20"/>
              </w:rPr>
              <w:t>② 表示</w:t>
            </w:r>
          </w:p>
          <w:p w14:paraId="292D5BCE" w14:textId="77777777" w:rsidR="00042047" w:rsidRPr="00933A57" w:rsidRDefault="00042047" w:rsidP="00933A57">
            <w:pPr>
              <w:spacing w:line="0" w:lineRule="atLeast"/>
              <w:ind w:leftChars="269" w:left="538" w:firstLineChars="100" w:firstLine="200"/>
              <w:rPr>
                <w:color w:val="000000" w:themeColor="text1"/>
              </w:rPr>
            </w:pPr>
            <w:r w:rsidRPr="00933A57">
              <w:rPr>
                <w:rFonts w:hint="eastAsia"/>
                <w:color w:val="000000" w:themeColor="text1"/>
              </w:rPr>
              <w:t>かごの位置表示器（乗場及びかご内）は見やすい位置に設置すること。</w:t>
            </w:r>
          </w:p>
        </w:tc>
        <w:tc>
          <w:tcPr>
            <w:tcW w:w="709" w:type="dxa"/>
            <w:tcBorders>
              <w:top w:val="dotted" w:sz="4" w:space="0" w:color="auto"/>
              <w:bottom w:val="dotted" w:sz="4" w:space="0" w:color="auto"/>
            </w:tcBorders>
            <w:tcMar>
              <w:left w:w="28" w:type="dxa"/>
              <w:right w:w="28" w:type="dxa"/>
            </w:tcMar>
          </w:tcPr>
          <w:p w14:paraId="4C27B5EB" w14:textId="0A20D514"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54EA4E2" w14:textId="289B1CA9"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現物</w:t>
            </w:r>
          </w:p>
          <w:p w14:paraId="2A7AC82C" w14:textId="2F053836"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435E049E"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8E409ED"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F5D8B7C"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16A11CC" w14:textId="77777777" w:rsidTr="00933A57">
        <w:trPr>
          <w:cantSplit/>
          <w:trHeight w:val="225"/>
        </w:trPr>
        <w:tc>
          <w:tcPr>
            <w:tcW w:w="567" w:type="dxa"/>
            <w:tcBorders>
              <w:top w:val="dotted" w:sz="4" w:space="0" w:color="auto"/>
              <w:bottom w:val="dotted" w:sz="4" w:space="0" w:color="auto"/>
            </w:tcBorders>
          </w:tcPr>
          <w:p w14:paraId="149D3389"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DCEDAD2"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l) いたずら及び誤操作防止</w:t>
            </w:r>
          </w:p>
          <w:p w14:paraId="33AD9224" w14:textId="77777777" w:rsidR="00042047" w:rsidRPr="00933A57" w:rsidRDefault="00042047" w:rsidP="009A1CD3">
            <w:pPr>
              <w:spacing w:line="0" w:lineRule="atLeast"/>
              <w:ind w:leftChars="199" w:left="538" w:hangingChars="70" w:hanging="140"/>
              <w:rPr>
                <w:color w:val="000000" w:themeColor="text1"/>
              </w:rPr>
            </w:pPr>
            <w:r w:rsidRPr="00933A57">
              <w:rPr>
                <w:rFonts w:hint="eastAsia"/>
                <w:color w:val="000000" w:themeColor="text1"/>
              </w:rPr>
              <w:t>①</w:t>
            </w:r>
            <w:r w:rsidRPr="00933A57">
              <w:rPr>
                <w:rFonts w:hint="eastAsia"/>
                <w:color w:val="000000" w:themeColor="text1"/>
              </w:rPr>
              <w:t xml:space="preserve"> </w:t>
            </w:r>
            <w:r w:rsidRPr="00933A57">
              <w:rPr>
                <w:rFonts w:hint="eastAsia"/>
                <w:color w:val="000000" w:themeColor="text1"/>
              </w:rPr>
              <w:t>いたずらや誤操作対策等には、不要な呼びをキャンセルする機能を</w:t>
            </w:r>
            <w:r w:rsidR="00621CAA" w:rsidRPr="00933A57">
              <w:rPr>
                <w:rFonts w:hint="eastAsia"/>
                <w:color w:val="000000" w:themeColor="text1"/>
              </w:rPr>
              <w:t>持つこと</w:t>
            </w:r>
            <w:r w:rsidRPr="00933A57">
              <w:rPr>
                <w:rFonts w:hint="eastAsia"/>
                <w:color w:val="000000" w:themeColor="text1"/>
              </w:rPr>
              <w:t>。</w:t>
            </w:r>
          </w:p>
        </w:tc>
        <w:tc>
          <w:tcPr>
            <w:tcW w:w="709" w:type="dxa"/>
            <w:tcBorders>
              <w:top w:val="dotted" w:sz="4" w:space="0" w:color="auto"/>
              <w:bottom w:val="dotted" w:sz="4" w:space="0" w:color="auto"/>
            </w:tcBorders>
            <w:tcMar>
              <w:left w:w="28" w:type="dxa"/>
              <w:right w:w="28" w:type="dxa"/>
            </w:tcMar>
          </w:tcPr>
          <w:p w14:paraId="56915EE2" w14:textId="61A7424E"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4CC3FA1" w14:textId="52FDDB81"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4AB1C114"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04901F2"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BDC670C"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0FF57AB8" w14:textId="77777777" w:rsidTr="00933A57">
        <w:trPr>
          <w:cantSplit/>
          <w:trHeight w:val="225"/>
        </w:trPr>
        <w:tc>
          <w:tcPr>
            <w:tcW w:w="567" w:type="dxa"/>
            <w:tcBorders>
              <w:top w:val="dotted" w:sz="4" w:space="0" w:color="auto"/>
              <w:bottom w:val="dotted" w:sz="4" w:space="0" w:color="auto"/>
            </w:tcBorders>
          </w:tcPr>
          <w:p w14:paraId="1D39A22B"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70F040B" w14:textId="77777777" w:rsidR="00042047" w:rsidRPr="00933A57" w:rsidRDefault="00042047" w:rsidP="009A1CD3">
            <w:pPr>
              <w:spacing w:line="0" w:lineRule="atLeast"/>
              <w:ind w:leftChars="199" w:left="538" w:hangingChars="70" w:hanging="14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②</w:t>
            </w:r>
            <w:r w:rsidRPr="00933A57">
              <w:rPr>
                <w:rFonts w:asciiTheme="minorEastAsia" w:eastAsiaTheme="minorEastAsia" w:hAnsiTheme="minorEastAsia"/>
                <w:color w:val="000000" w:themeColor="text1"/>
              </w:rPr>
              <w:t xml:space="preserve"> </w:t>
            </w:r>
            <w:r w:rsidRPr="00933A57">
              <w:rPr>
                <w:rFonts w:asciiTheme="minorEastAsia" w:eastAsiaTheme="minorEastAsia" w:hAnsiTheme="minorEastAsia" w:hint="eastAsia"/>
                <w:color w:val="000000" w:themeColor="text1"/>
              </w:rPr>
              <w:t>押しボタン、インジケータなどは、</w:t>
            </w:r>
            <w:r w:rsidRPr="00933A57">
              <w:rPr>
                <w:rFonts w:asciiTheme="minorEastAsia" w:eastAsiaTheme="minorEastAsia" w:hAnsiTheme="minorEastAsia"/>
                <w:color w:val="000000" w:themeColor="text1"/>
              </w:rPr>
              <w:t>UL</w:t>
            </w:r>
            <w:r w:rsidR="00621CAA" w:rsidRPr="00933A57">
              <w:rPr>
                <w:rFonts w:asciiTheme="minorEastAsia" w:eastAsiaTheme="minorEastAsia" w:hAnsiTheme="minorEastAsia"/>
                <w:color w:val="000000" w:themeColor="text1"/>
              </w:rPr>
              <w:t>94</w:t>
            </w:r>
            <w:r w:rsidRPr="00933A57">
              <w:rPr>
                <w:rFonts w:asciiTheme="minorEastAsia" w:eastAsiaTheme="minorEastAsia" w:hAnsiTheme="minorEastAsia" w:hint="eastAsia"/>
                <w:color w:val="000000" w:themeColor="text1"/>
              </w:rPr>
              <w:t>規格で規定される難燃</w:t>
            </w:r>
            <w:r w:rsidR="00621CAA" w:rsidRPr="00933A57">
              <w:rPr>
                <w:rFonts w:asciiTheme="minorEastAsia" w:eastAsiaTheme="minorEastAsia" w:hAnsiTheme="minorEastAsia" w:hint="eastAsia"/>
                <w:color w:val="000000" w:themeColor="text1"/>
              </w:rPr>
              <w:t>性を有する材料を使用すること</w:t>
            </w:r>
            <w:r w:rsidRPr="00933A57">
              <w:rPr>
                <w:rFonts w:asciiTheme="minorEastAsia" w:eastAsiaTheme="minorEastAsia" w:hAnsiTheme="minorEastAsia" w:hint="eastAsia"/>
                <w:color w:val="000000" w:themeColor="text1"/>
              </w:rPr>
              <w:t>又は</w:t>
            </w:r>
            <w:r w:rsidR="00621CAA" w:rsidRPr="00933A57">
              <w:rPr>
                <w:rFonts w:asciiTheme="minorEastAsia" w:eastAsiaTheme="minorEastAsia" w:hAnsiTheme="minorEastAsia" w:hint="eastAsia"/>
                <w:color w:val="000000" w:themeColor="text1"/>
              </w:rPr>
              <w:t>同等以上の難燃性を有する</w:t>
            </w:r>
            <w:r w:rsidRPr="00933A57">
              <w:rPr>
                <w:rFonts w:asciiTheme="minorEastAsia" w:eastAsiaTheme="minorEastAsia" w:hAnsiTheme="minorEastAsia" w:hint="eastAsia"/>
                <w:color w:val="000000" w:themeColor="text1"/>
              </w:rPr>
              <w:t>加工が施されていること。</w:t>
            </w:r>
          </w:p>
        </w:tc>
        <w:tc>
          <w:tcPr>
            <w:tcW w:w="709" w:type="dxa"/>
            <w:tcBorders>
              <w:top w:val="dotted" w:sz="4" w:space="0" w:color="auto"/>
              <w:bottom w:val="dotted" w:sz="4" w:space="0" w:color="auto"/>
            </w:tcBorders>
            <w:tcMar>
              <w:left w:w="28" w:type="dxa"/>
              <w:right w:w="28" w:type="dxa"/>
            </w:tcMar>
          </w:tcPr>
          <w:p w14:paraId="5F4DB1D2" w14:textId="68A78C0A"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61AEB38" w14:textId="3837B527"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71BE9949"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80B6C79"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94D279D"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0989967E" w14:textId="77777777" w:rsidTr="00933A57">
        <w:trPr>
          <w:cantSplit/>
          <w:trHeight w:val="225"/>
        </w:trPr>
        <w:tc>
          <w:tcPr>
            <w:tcW w:w="567" w:type="dxa"/>
            <w:tcBorders>
              <w:top w:val="dotted" w:sz="4" w:space="0" w:color="auto"/>
              <w:bottom w:val="dotted" w:sz="4" w:space="0" w:color="auto"/>
            </w:tcBorders>
          </w:tcPr>
          <w:p w14:paraId="57719FA9"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D0706CA" w14:textId="77777777" w:rsidR="00042047" w:rsidRPr="00933A57" w:rsidRDefault="00042047" w:rsidP="009A1CD3">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 xml:space="preserve">m) </w:t>
            </w:r>
            <w:r w:rsidRPr="00933A57">
              <w:rPr>
                <w:color w:val="000000" w:themeColor="text1"/>
                <w:sz w:val="20"/>
              </w:rPr>
              <w:t>かご内換気扇</w:t>
            </w:r>
          </w:p>
          <w:p w14:paraId="519C388A" w14:textId="77777777" w:rsidR="00042047" w:rsidRPr="00933A57" w:rsidRDefault="00042047" w:rsidP="00933A57">
            <w:pPr>
              <w:pStyle w:val="db111a"/>
              <w:spacing w:line="0" w:lineRule="atLeast"/>
              <w:ind w:leftChars="199" w:left="398" w:firstLine="200"/>
              <w:rPr>
                <w:color w:val="000000" w:themeColor="text1"/>
              </w:rPr>
            </w:pPr>
            <w:r w:rsidRPr="00933A57">
              <w:rPr>
                <w:rFonts w:asciiTheme="minorEastAsia" w:eastAsiaTheme="minorEastAsia" w:hAnsiTheme="minorEastAsia" w:hint="eastAsia"/>
                <w:color w:val="000000" w:themeColor="text1"/>
                <w:sz w:val="20"/>
              </w:rPr>
              <w:t>かご内換気扇は、天井埋込型とし、「ＯＮ」「ＯＦＦ」の切り替えは、かご操作盤スイッチによるものとする。</w:t>
            </w:r>
          </w:p>
        </w:tc>
        <w:tc>
          <w:tcPr>
            <w:tcW w:w="709" w:type="dxa"/>
            <w:tcBorders>
              <w:top w:val="dotted" w:sz="4" w:space="0" w:color="auto"/>
              <w:bottom w:val="dotted" w:sz="4" w:space="0" w:color="auto"/>
            </w:tcBorders>
            <w:tcMar>
              <w:left w:w="28" w:type="dxa"/>
              <w:right w:w="28" w:type="dxa"/>
            </w:tcMar>
          </w:tcPr>
          <w:p w14:paraId="65025B37" w14:textId="7EB45670"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131F912" w14:textId="6020BDD8"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52D19CF"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E43CDD3"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A3BF743"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554996EA" w14:textId="77777777" w:rsidTr="00933A57">
        <w:trPr>
          <w:cantSplit/>
          <w:trHeight w:val="225"/>
        </w:trPr>
        <w:tc>
          <w:tcPr>
            <w:tcW w:w="567" w:type="dxa"/>
            <w:tcBorders>
              <w:top w:val="dotted" w:sz="4" w:space="0" w:color="auto"/>
              <w:bottom w:val="dotted" w:sz="4" w:space="0" w:color="auto"/>
            </w:tcBorders>
          </w:tcPr>
          <w:p w14:paraId="7E5F0862"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ED182AD"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n) 構造上の機能性</w:t>
            </w:r>
          </w:p>
          <w:p w14:paraId="668EF00D" w14:textId="77777777" w:rsidR="00042047" w:rsidRPr="00933A57" w:rsidRDefault="00042047" w:rsidP="009A1CD3">
            <w:pPr>
              <w:pStyle w:val="et11a1"/>
              <w:spacing w:before="0" w:line="0" w:lineRule="atLeast"/>
              <w:ind w:leftChars="199" w:left="398"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1) </w:t>
            </w:r>
            <w:r w:rsidRPr="00933A57">
              <w:rPr>
                <w:rFonts w:asciiTheme="minorEastAsia" w:eastAsiaTheme="minorEastAsia" w:hAnsiTheme="minorEastAsia" w:hint="eastAsia"/>
                <w:color w:val="000000" w:themeColor="text1"/>
                <w:sz w:val="20"/>
              </w:rPr>
              <w:t>制御盤の動作</w:t>
            </w:r>
          </w:p>
          <w:p w14:paraId="149C0E53" w14:textId="77777777" w:rsidR="00042047" w:rsidRPr="00933A57" w:rsidRDefault="00042047" w:rsidP="009A1CD3">
            <w:pPr>
              <w:spacing w:line="0" w:lineRule="atLeast"/>
              <w:ind w:leftChars="199" w:left="398" w:firstLineChars="100"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制御盤のリレー回路、主回路等の各接点は確実に作動すること。</w:t>
            </w:r>
          </w:p>
          <w:p w14:paraId="41DE3356" w14:textId="77777777" w:rsidR="00042047" w:rsidRPr="00933A57" w:rsidRDefault="00042047" w:rsidP="009A1CD3">
            <w:pPr>
              <w:spacing w:line="0" w:lineRule="atLeast"/>
              <w:ind w:firstLineChars="150" w:firstLine="300"/>
              <w:rPr>
                <w:color w:val="000000" w:themeColor="text1"/>
              </w:rPr>
            </w:pPr>
            <w:r w:rsidRPr="00933A57">
              <w:rPr>
                <w:rFonts w:asciiTheme="minorEastAsia" w:eastAsiaTheme="minorEastAsia" w:hAnsiTheme="minorEastAsia" w:hint="eastAsia"/>
                <w:color w:val="000000" w:themeColor="text1"/>
              </w:rPr>
              <w:t>＜試験：別冊</w:t>
            </w:r>
            <w:r w:rsidRPr="00933A57">
              <w:rPr>
                <w:rFonts w:asciiTheme="minorEastAsia" w:eastAsiaTheme="minorEastAsia" w:hAnsiTheme="minorEastAsia"/>
                <w:color w:val="000000" w:themeColor="text1"/>
              </w:rPr>
              <w:t>BLT ELD-07</w:t>
            </w:r>
            <w:r w:rsidRPr="00933A57">
              <w:rPr>
                <w:rFonts w:asciiTheme="minorEastAsia" w:eastAsiaTheme="minorEastAsia" w:hAnsiTheme="minorEastAsia" w:hint="eastAsia"/>
                <w:color w:val="000000" w:themeColor="text1"/>
              </w:rPr>
              <w:t>「制御盤の動作試験」＞</w:t>
            </w:r>
          </w:p>
        </w:tc>
        <w:tc>
          <w:tcPr>
            <w:tcW w:w="709" w:type="dxa"/>
            <w:tcBorders>
              <w:top w:val="dotted" w:sz="4" w:space="0" w:color="auto"/>
              <w:bottom w:val="dotted" w:sz="4" w:space="0" w:color="auto"/>
            </w:tcBorders>
            <w:tcMar>
              <w:left w:w="28" w:type="dxa"/>
              <w:right w:w="28" w:type="dxa"/>
            </w:tcMar>
          </w:tcPr>
          <w:p w14:paraId="41F86E72" w14:textId="6764FBB9"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04643207" w14:textId="60F19417"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12DFEA79"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332D2B7"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FCA7725"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7BA3BCAE" w14:textId="77777777" w:rsidTr="00933A57">
        <w:trPr>
          <w:cantSplit/>
          <w:trHeight w:val="225"/>
        </w:trPr>
        <w:tc>
          <w:tcPr>
            <w:tcW w:w="567" w:type="dxa"/>
            <w:tcBorders>
              <w:top w:val="dotted" w:sz="4" w:space="0" w:color="auto"/>
              <w:bottom w:val="dotted" w:sz="4" w:space="0" w:color="auto"/>
            </w:tcBorders>
          </w:tcPr>
          <w:p w14:paraId="032F6BFF"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D4ED912" w14:textId="77777777" w:rsidR="00042047" w:rsidRPr="00933A57" w:rsidRDefault="00042047" w:rsidP="009A1CD3">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2) 電動機</w:t>
            </w:r>
          </w:p>
          <w:p w14:paraId="64EA73A9" w14:textId="77777777" w:rsidR="00042047" w:rsidRPr="00933A57" w:rsidRDefault="00042047" w:rsidP="00933A57">
            <w:pPr>
              <w:pStyle w:val="et11a1"/>
              <w:spacing w:line="240" w:lineRule="auto"/>
              <w:ind w:leftChars="275" w:left="680" w:hangingChars="65" w:hanging="13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①電動機は、</w:t>
            </w:r>
            <w:r w:rsidRPr="00933A57">
              <w:rPr>
                <w:rFonts w:asciiTheme="minorEastAsia" w:eastAsiaTheme="minorEastAsia" w:hAnsiTheme="minorEastAsia"/>
                <w:color w:val="000000" w:themeColor="text1"/>
                <w:sz w:val="20"/>
              </w:rPr>
              <w:t>JIS A 4302:2006「昇降機の検査標準」、 5.2.4a)の試験を行い、運転状態において振動が少なく、異音等の発生、過度の温度上昇がないこと。</w:t>
            </w:r>
          </w:p>
          <w:p w14:paraId="11640F5C" w14:textId="036367ED" w:rsidR="00042047" w:rsidRPr="00933A57" w:rsidRDefault="00042047" w:rsidP="009A1CD3">
            <w:pPr>
              <w:spacing w:line="0" w:lineRule="atLeast"/>
              <w:ind w:firstLineChars="100" w:firstLine="200"/>
              <w:rPr>
                <w:color w:val="000000" w:themeColor="text1"/>
              </w:rPr>
            </w:pPr>
            <w:r w:rsidRPr="00933A57">
              <w:rPr>
                <w:rFonts w:asciiTheme="minorEastAsia" w:eastAsiaTheme="minorEastAsia" w:hAnsiTheme="minorEastAsia" w:hint="eastAsia"/>
                <w:color w:val="000000" w:themeColor="text1"/>
              </w:rPr>
              <w:t>＜試験：</w:t>
            </w:r>
            <w:r w:rsidRPr="00933A57">
              <w:rPr>
                <w:rFonts w:asciiTheme="minorEastAsia" w:eastAsiaTheme="minorEastAsia" w:hAnsiTheme="minorEastAsia"/>
                <w:color w:val="000000" w:themeColor="text1"/>
              </w:rPr>
              <w:t>JIS A 4302:2006</w:t>
            </w:r>
            <w:r w:rsidRPr="00933A57">
              <w:rPr>
                <w:rFonts w:asciiTheme="minorEastAsia" w:eastAsiaTheme="minorEastAsia" w:hAnsiTheme="minorEastAsia" w:hint="eastAsia"/>
                <w:color w:val="000000" w:themeColor="text1"/>
              </w:rPr>
              <w:t>「昇降機の検査標準」、</w:t>
            </w:r>
            <w:r w:rsidRPr="00933A57">
              <w:rPr>
                <w:rFonts w:asciiTheme="minorEastAsia" w:eastAsiaTheme="minorEastAsia" w:hAnsiTheme="minorEastAsia"/>
                <w:color w:val="000000" w:themeColor="text1"/>
              </w:rPr>
              <w:t>5.2.4a)</w:t>
            </w:r>
            <w:r w:rsidRPr="00933A57">
              <w:rPr>
                <w:rFonts w:asciiTheme="minorEastAsia" w:eastAsiaTheme="minorEastAsia" w:hAnsiTheme="minorEastAsia" w:hint="eastAsia"/>
                <w:color w:val="000000" w:themeColor="text1"/>
              </w:rPr>
              <w:t>＞</w:t>
            </w:r>
          </w:p>
        </w:tc>
        <w:tc>
          <w:tcPr>
            <w:tcW w:w="709" w:type="dxa"/>
            <w:tcBorders>
              <w:top w:val="dotted" w:sz="4" w:space="0" w:color="auto"/>
              <w:bottom w:val="dotted" w:sz="4" w:space="0" w:color="auto"/>
            </w:tcBorders>
            <w:tcMar>
              <w:left w:w="28" w:type="dxa"/>
              <w:right w:w="28" w:type="dxa"/>
            </w:tcMar>
          </w:tcPr>
          <w:p w14:paraId="574CD62E" w14:textId="1796A3A0"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46AE04A7" w14:textId="4CAC5A51"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1CF55868"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B4D4A2D"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F236343"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02A98389" w14:textId="77777777" w:rsidTr="00933A57">
        <w:trPr>
          <w:cantSplit/>
          <w:trHeight w:val="225"/>
        </w:trPr>
        <w:tc>
          <w:tcPr>
            <w:tcW w:w="567" w:type="dxa"/>
            <w:tcBorders>
              <w:top w:val="dotted" w:sz="4" w:space="0" w:color="auto"/>
              <w:bottom w:val="dotted" w:sz="4" w:space="0" w:color="auto"/>
            </w:tcBorders>
          </w:tcPr>
          <w:p w14:paraId="538A5A04"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DAC4090" w14:textId="43A783C3" w:rsidR="00042047" w:rsidRPr="00933A57" w:rsidRDefault="00042047" w:rsidP="009A1CD3">
            <w:pPr>
              <w:pStyle w:val="et11a1"/>
              <w:spacing w:line="240" w:lineRule="auto"/>
              <w:ind w:leftChars="275" w:left="680" w:hangingChars="65" w:hanging="13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②電動機（巻上機一体の場合は巻上機）の振動については、無負荷・定格速度運転時において</w:t>
            </w:r>
            <w:r w:rsidRPr="00933A57">
              <w:rPr>
                <w:rFonts w:asciiTheme="minorEastAsia" w:eastAsiaTheme="minorEastAsia" w:hAnsiTheme="minorEastAsia"/>
                <w:color w:val="000000" w:themeColor="text1"/>
                <w:sz w:val="20"/>
              </w:rPr>
              <w:t>JIS</w:t>
            </w:r>
            <w:r w:rsidR="00180257" w:rsidRPr="00933A57">
              <w:rPr>
                <w:rFonts w:asciiTheme="minorEastAsia" w:eastAsiaTheme="minorEastAsia" w:hAnsiTheme="minorEastAsia"/>
                <w:color w:val="000000" w:themeColor="text1"/>
                <w:sz w:val="20"/>
              </w:rPr>
              <w:t xml:space="preserve"> </w:t>
            </w:r>
            <w:r w:rsidRPr="00933A57">
              <w:rPr>
                <w:rFonts w:asciiTheme="minorEastAsia" w:eastAsiaTheme="minorEastAsia" w:hAnsiTheme="minorEastAsia"/>
                <w:color w:val="000000" w:themeColor="text1"/>
                <w:sz w:val="20"/>
              </w:rPr>
              <w:t>B</w:t>
            </w:r>
            <w:r w:rsidR="00180257" w:rsidRPr="00933A57">
              <w:rPr>
                <w:rFonts w:asciiTheme="minorEastAsia" w:eastAsiaTheme="minorEastAsia" w:hAnsiTheme="minorEastAsia"/>
                <w:color w:val="000000" w:themeColor="text1"/>
                <w:sz w:val="20"/>
              </w:rPr>
              <w:t xml:space="preserve"> </w:t>
            </w:r>
            <w:r w:rsidRPr="00933A57">
              <w:rPr>
                <w:rFonts w:asciiTheme="minorEastAsia" w:eastAsiaTheme="minorEastAsia" w:hAnsiTheme="minorEastAsia"/>
                <w:color w:val="000000" w:themeColor="text1"/>
                <w:sz w:val="20"/>
              </w:rPr>
              <w:t>0906：1998に基づく「振動測定試験」を行い、</w:t>
            </w:r>
            <w:r w:rsidRPr="00933A57">
              <w:rPr>
                <w:rFonts w:asciiTheme="minorEastAsia" w:eastAsiaTheme="minorEastAsia" w:hAnsiTheme="minorEastAsia" w:hint="eastAsia"/>
                <w:color w:val="000000" w:themeColor="text1"/>
                <w:sz w:val="20"/>
              </w:rPr>
              <w:t>振動速度が</w:t>
            </w:r>
            <w:r w:rsidRPr="00933A57">
              <w:rPr>
                <w:rFonts w:asciiTheme="minorEastAsia" w:eastAsiaTheme="minorEastAsia" w:hAnsiTheme="minorEastAsia"/>
                <w:color w:val="000000" w:themeColor="text1"/>
                <w:sz w:val="20"/>
              </w:rPr>
              <w:t>0.71mm/s以下であること。なお、測定位置は原則電動機の振動が建物とＥＶカゴに伝わり易い点２箇所以上とする。</w:t>
            </w:r>
          </w:p>
          <w:p w14:paraId="5435D0D8" w14:textId="77777777" w:rsidR="00042047" w:rsidRPr="00933A57" w:rsidRDefault="00042047" w:rsidP="009A1CD3">
            <w:pPr>
              <w:pStyle w:val="et11a1"/>
              <w:spacing w:before="0" w:line="0" w:lineRule="atLeast"/>
              <w:ind w:leftChars="199" w:left="526" w:hangingChars="64" w:hanging="128"/>
              <w:rPr>
                <w:color w:val="000000" w:themeColor="text1"/>
                <w:sz w:val="20"/>
              </w:rPr>
            </w:pPr>
            <w:r w:rsidRPr="00933A57">
              <w:rPr>
                <w:rFonts w:asciiTheme="minorEastAsia" w:eastAsiaTheme="minorEastAsia" w:hAnsiTheme="minorEastAsia" w:hint="eastAsia"/>
                <w:color w:val="000000" w:themeColor="text1"/>
                <w:sz w:val="20"/>
              </w:rPr>
              <w:t>＜試験：</w:t>
            </w:r>
            <w:r w:rsidRPr="00933A57">
              <w:rPr>
                <w:rFonts w:asciiTheme="minorEastAsia" w:eastAsiaTheme="minorEastAsia" w:hAnsiTheme="minorEastAsia"/>
                <w:color w:val="000000" w:themeColor="text1"/>
                <w:sz w:val="20"/>
              </w:rPr>
              <w:t>JIS</w:t>
            </w:r>
            <w:r w:rsidR="00180257" w:rsidRPr="00933A57">
              <w:rPr>
                <w:rFonts w:asciiTheme="minorEastAsia" w:eastAsiaTheme="minorEastAsia" w:hAnsiTheme="minorEastAsia"/>
                <w:color w:val="000000" w:themeColor="text1"/>
                <w:sz w:val="20"/>
              </w:rPr>
              <w:t xml:space="preserve"> </w:t>
            </w:r>
            <w:r w:rsidRPr="00933A57">
              <w:rPr>
                <w:rFonts w:asciiTheme="minorEastAsia" w:eastAsiaTheme="minorEastAsia" w:hAnsiTheme="minorEastAsia"/>
                <w:color w:val="000000" w:themeColor="text1"/>
                <w:sz w:val="20"/>
              </w:rPr>
              <w:t>B</w:t>
            </w:r>
            <w:r w:rsidR="00180257" w:rsidRPr="00933A57">
              <w:rPr>
                <w:rFonts w:asciiTheme="minorEastAsia" w:eastAsiaTheme="minorEastAsia" w:hAnsiTheme="minorEastAsia"/>
                <w:color w:val="000000" w:themeColor="text1"/>
                <w:sz w:val="20"/>
              </w:rPr>
              <w:t xml:space="preserve"> </w:t>
            </w:r>
            <w:r w:rsidRPr="00933A57">
              <w:rPr>
                <w:rFonts w:asciiTheme="minorEastAsia" w:eastAsiaTheme="minorEastAsia" w:hAnsiTheme="minorEastAsia"/>
                <w:color w:val="000000" w:themeColor="text1"/>
                <w:sz w:val="20"/>
              </w:rPr>
              <w:t>0906：1998「機械振動－非回転部分における機械振動の測定と評価－一般的指針」3.測定＞</w:t>
            </w:r>
          </w:p>
        </w:tc>
        <w:tc>
          <w:tcPr>
            <w:tcW w:w="709" w:type="dxa"/>
            <w:tcBorders>
              <w:top w:val="dotted" w:sz="4" w:space="0" w:color="auto"/>
              <w:bottom w:val="dotted" w:sz="4" w:space="0" w:color="auto"/>
            </w:tcBorders>
            <w:tcMar>
              <w:left w:w="28" w:type="dxa"/>
              <w:right w:w="28" w:type="dxa"/>
            </w:tcMar>
          </w:tcPr>
          <w:p w14:paraId="069C1C50"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試験</w:t>
            </w:r>
          </w:p>
          <w:p w14:paraId="2F99C41D" w14:textId="60307C62"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3905579D"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CFEFC07"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D1751C9"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7D1C43A1" w14:textId="77777777" w:rsidTr="00933A57">
        <w:trPr>
          <w:cantSplit/>
          <w:trHeight w:val="225"/>
        </w:trPr>
        <w:tc>
          <w:tcPr>
            <w:tcW w:w="567" w:type="dxa"/>
            <w:tcBorders>
              <w:top w:val="dotted" w:sz="4" w:space="0" w:color="auto"/>
              <w:bottom w:val="dotted" w:sz="4" w:space="0" w:color="auto"/>
            </w:tcBorders>
          </w:tcPr>
          <w:p w14:paraId="3C27C775"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D1B9F2F" w14:textId="77777777" w:rsidR="00042047" w:rsidRPr="00933A57" w:rsidRDefault="00042047" w:rsidP="00933A57">
            <w:pPr>
              <w:pStyle w:val="dt11a"/>
              <w:spacing w:before="0" w:line="240" w:lineRule="auto"/>
              <w:ind w:leftChars="276" w:left="680" w:hangingChars="64" w:hanging="128"/>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③電動機の温度上昇</w:t>
            </w:r>
          </w:p>
          <w:p w14:paraId="07B6AA17" w14:textId="77777777" w:rsidR="00042047" w:rsidRPr="00933A57" w:rsidRDefault="00042047" w:rsidP="00933A57">
            <w:pPr>
              <w:spacing w:line="0" w:lineRule="atLeast"/>
              <w:ind w:leftChars="269" w:left="538" w:firstLineChars="100"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電動機の温度上昇については、無負荷・定格速度運転時において、</w:t>
            </w:r>
            <w:r w:rsidRPr="00933A57">
              <w:rPr>
                <w:rFonts w:asciiTheme="minorEastAsia" w:eastAsiaTheme="minorEastAsia" w:hAnsiTheme="minorEastAsia"/>
                <w:color w:val="000000" w:themeColor="text1"/>
              </w:rPr>
              <w:t xml:space="preserve"> JEC-2100：2008に基づく「温度上昇試験」を行い、巻線の温度上昇が表－３の値を超えないこと。</w:t>
            </w:r>
          </w:p>
          <w:p w14:paraId="05A7E9EF" w14:textId="77777777" w:rsidR="00042047" w:rsidRPr="00933A57" w:rsidRDefault="00042047" w:rsidP="009A1CD3">
            <w:pPr>
              <w:pStyle w:val="db111a"/>
              <w:ind w:leftChars="197" w:left="534" w:hangingChars="70" w:hanging="14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＜試験：</w:t>
            </w:r>
            <w:r w:rsidRPr="00933A57">
              <w:rPr>
                <w:rFonts w:asciiTheme="minorEastAsia" w:eastAsiaTheme="minorEastAsia" w:hAnsiTheme="minorEastAsia"/>
                <w:color w:val="000000" w:themeColor="text1"/>
                <w:sz w:val="20"/>
              </w:rPr>
              <w:t>JEC-2100：2008「回転電気機械一般」8.温度上昇＞</w:t>
            </w:r>
          </w:p>
          <w:p w14:paraId="15C6246F" w14:textId="0C76A350" w:rsidR="00042047" w:rsidRPr="00933A57" w:rsidRDefault="00042047" w:rsidP="00933A57">
            <w:pPr>
              <w:pStyle w:val="ht"/>
              <w:spacing w:beforeLines="0" w:line="300" w:lineRule="exact"/>
              <w:ind w:leftChars="71" w:left="142"/>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表</w:t>
            </w:r>
            <w:r w:rsidR="007D5871" w:rsidRPr="00933A57">
              <w:rPr>
                <w:rFonts w:asciiTheme="minorEastAsia" w:eastAsiaTheme="minorEastAsia" w:hAnsiTheme="minorEastAsia"/>
                <w:color w:val="000000" w:themeColor="text1"/>
                <w:sz w:val="20"/>
              </w:rPr>
              <w:t>－</w:t>
            </w:r>
            <w:r w:rsidRPr="00933A57">
              <w:rPr>
                <w:rFonts w:asciiTheme="minorEastAsia" w:eastAsiaTheme="minorEastAsia" w:hAnsiTheme="minorEastAsia"/>
                <w:color w:val="000000" w:themeColor="text1"/>
                <w:sz w:val="20"/>
              </w:rPr>
              <w:t xml:space="preserve">３　温度上昇限度　　　　　　　　　　　</w:t>
            </w:r>
            <w:r w:rsidR="007D5871" w:rsidRPr="00933A57">
              <w:rPr>
                <w:rFonts w:asciiTheme="minorEastAsia" w:eastAsiaTheme="minorEastAsia" w:hAnsiTheme="minorEastAsia" w:hint="eastAsia"/>
                <w:color w:val="000000" w:themeColor="text1"/>
                <w:sz w:val="20"/>
              </w:rPr>
              <w:t xml:space="preserve">　</w:t>
            </w:r>
            <w:r w:rsidRPr="00933A57">
              <w:rPr>
                <w:rFonts w:asciiTheme="minorEastAsia" w:eastAsiaTheme="minorEastAsia" w:hAnsiTheme="minorEastAsia"/>
                <w:color w:val="000000" w:themeColor="text1"/>
                <w:sz w:val="20"/>
              </w:rPr>
              <w:t>(</w:t>
            </w:r>
            <w:r w:rsidRPr="00933A57">
              <w:rPr>
                <w:rFonts w:asciiTheme="minorEastAsia" w:eastAsiaTheme="minorEastAsia" w:hAnsiTheme="minorEastAsia" w:hint="eastAsia"/>
                <w:color w:val="000000" w:themeColor="text1"/>
                <w:sz w:val="20"/>
              </w:rPr>
              <w:t>単位</w:t>
            </w:r>
            <w:r w:rsidRPr="00933A57">
              <w:rPr>
                <w:rFonts w:asciiTheme="minorEastAsia" w:eastAsiaTheme="minorEastAsia" w:hAnsiTheme="minorEastAsia"/>
                <w:color w:val="000000" w:themeColor="text1"/>
                <w:sz w:val="20"/>
              </w:rPr>
              <w:t xml:space="preserve"> K)</w:t>
            </w:r>
          </w:p>
          <w:tbl>
            <w:tblPr>
              <w:tblW w:w="5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861"/>
              <w:gridCol w:w="861"/>
              <w:gridCol w:w="861"/>
              <w:gridCol w:w="861"/>
              <w:gridCol w:w="863"/>
            </w:tblGrid>
            <w:tr w:rsidR="00933A57" w:rsidRPr="00933A57" w14:paraId="6366D4EC" w14:textId="77777777" w:rsidTr="00933A57">
              <w:trPr>
                <w:cantSplit/>
                <w:trHeight w:val="20"/>
              </w:trPr>
              <w:tc>
                <w:tcPr>
                  <w:tcW w:w="1397" w:type="dxa"/>
                  <w:vMerge w:val="restart"/>
                  <w:vAlign w:val="center"/>
                </w:tcPr>
                <w:p w14:paraId="6D70690C" w14:textId="77777777" w:rsidR="00042047" w:rsidRPr="00933A57" w:rsidRDefault="00042047" w:rsidP="009A1CD3">
                  <w:pPr>
                    <w:pStyle w:val="eb11a1"/>
                    <w:ind w:leftChars="-76" w:left="-151" w:rightChars="-47" w:right="-94" w:firstLineChars="0" w:hanging="1"/>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回転機の部分</w:t>
                  </w:r>
                </w:p>
              </w:tc>
              <w:tc>
                <w:tcPr>
                  <w:tcW w:w="4306" w:type="dxa"/>
                  <w:gridSpan w:val="5"/>
                </w:tcPr>
                <w:p w14:paraId="0C7AF071" w14:textId="77777777" w:rsidR="00042047" w:rsidRPr="00933A57" w:rsidRDefault="00042047" w:rsidP="009A1CD3">
                  <w:pPr>
                    <w:pStyle w:val="eb11a1"/>
                    <w:ind w:leftChars="0" w:left="0" w:firstLineChars="0" w:firstLine="0"/>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耐熱クラス</w:t>
                  </w:r>
                </w:p>
              </w:tc>
            </w:tr>
            <w:tr w:rsidR="00933A57" w:rsidRPr="00933A57" w14:paraId="076D9064" w14:textId="77777777" w:rsidTr="00933A57">
              <w:trPr>
                <w:cantSplit/>
                <w:trHeight w:val="20"/>
              </w:trPr>
              <w:tc>
                <w:tcPr>
                  <w:tcW w:w="1397" w:type="dxa"/>
                  <w:vMerge/>
                </w:tcPr>
                <w:p w14:paraId="7B035293" w14:textId="77777777" w:rsidR="00042047" w:rsidRPr="00933A57" w:rsidRDefault="00042047" w:rsidP="009A1CD3">
                  <w:pPr>
                    <w:pStyle w:val="eb11a1"/>
                    <w:ind w:leftChars="0" w:left="0" w:firstLineChars="0" w:firstLine="0"/>
                    <w:rPr>
                      <w:rFonts w:asciiTheme="minorEastAsia" w:eastAsiaTheme="minorEastAsia" w:hAnsiTheme="minorEastAsia"/>
                      <w:color w:val="000000" w:themeColor="text1"/>
                      <w:sz w:val="18"/>
                      <w:szCs w:val="18"/>
                    </w:rPr>
                  </w:pPr>
                </w:p>
              </w:tc>
              <w:tc>
                <w:tcPr>
                  <w:tcW w:w="861" w:type="dxa"/>
                </w:tcPr>
                <w:p w14:paraId="4983C05F" w14:textId="77777777" w:rsidR="00042047" w:rsidRPr="00933A57" w:rsidRDefault="00042047" w:rsidP="009A1CD3">
                  <w:pPr>
                    <w:pStyle w:val="eb11a1"/>
                    <w:ind w:leftChars="0" w:left="0" w:firstLineChars="0" w:firstLine="0"/>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color w:val="000000" w:themeColor="text1"/>
                      <w:sz w:val="18"/>
                      <w:szCs w:val="18"/>
                    </w:rPr>
                    <w:t>105(A)</w:t>
                  </w:r>
                </w:p>
              </w:tc>
              <w:tc>
                <w:tcPr>
                  <w:tcW w:w="861" w:type="dxa"/>
                </w:tcPr>
                <w:p w14:paraId="5E77D6CC" w14:textId="77777777" w:rsidR="00042047" w:rsidRPr="00933A57" w:rsidRDefault="00042047" w:rsidP="009A1CD3">
                  <w:pPr>
                    <w:pStyle w:val="eb11a1"/>
                    <w:ind w:leftChars="0" w:left="0" w:firstLineChars="0" w:firstLine="0"/>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color w:val="000000" w:themeColor="text1"/>
                      <w:sz w:val="18"/>
                      <w:szCs w:val="18"/>
                    </w:rPr>
                    <w:t>120(E)</w:t>
                  </w:r>
                </w:p>
              </w:tc>
              <w:tc>
                <w:tcPr>
                  <w:tcW w:w="861" w:type="dxa"/>
                </w:tcPr>
                <w:p w14:paraId="36784B98" w14:textId="77777777" w:rsidR="00042047" w:rsidRPr="00933A57" w:rsidRDefault="00042047" w:rsidP="009A1CD3">
                  <w:pPr>
                    <w:pStyle w:val="eb11a1"/>
                    <w:ind w:leftChars="0" w:left="0" w:firstLineChars="0" w:firstLine="0"/>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color w:val="000000" w:themeColor="text1"/>
                      <w:sz w:val="18"/>
                      <w:szCs w:val="18"/>
                    </w:rPr>
                    <w:t>130(B)</w:t>
                  </w:r>
                </w:p>
              </w:tc>
              <w:tc>
                <w:tcPr>
                  <w:tcW w:w="861" w:type="dxa"/>
                </w:tcPr>
                <w:p w14:paraId="3FF8C6E2" w14:textId="77777777" w:rsidR="00042047" w:rsidRPr="00933A57" w:rsidRDefault="00042047" w:rsidP="009A1CD3">
                  <w:pPr>
                    <w:pStyle w:val="eb11a1"/>
                    <w:ind w:leftChars="0" w:left="0" w:firstLineChars="0" w:firstLine="0"/>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color w:val="000000" w:themeColor="text1"/>
                      <w:sz w:val="18"/>
                      <w:szCs w:val="18"/>
                    </w:rPr>
                    <w:t>155(F)</w:t>
                  </w:r>
                </w:p>
              </w:tc>
              <w:tc>
                <w:tcPr>
                  <w:tcW w:w="863" w:type="dxa"/>
                </w:tcPr>
                <w:p w14:paraId="45F29C93" w14:textId="77777777" w:rsidR="00042047" w:rsidRPr="00933A57" w:rsidRDefault="00042047" w:rsidP="009A1CD3">
                  <w:pPr>
                    <w:pStyle w:val="eb11a1"/>
                    <w:ind w:leftChars="0" w:left="0" w:firstLineChars="0" w:firstLine="0"/>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color w:val="000000" w:themeColor="text1"/>
                      <w:sz w:val="18"/>
                      <w:szCs w:val="18"/>
                    </w:rPr>
                    <w:t>180(H)</w:t>
                  </w:r>
                </w:p>
              </w:tc>
            </w:tr>
            <w:tr w:rsidR="00933A57" w:rsidRPr="00933A57" w14:paraId="105E8E07" w14:textId="77777777" w:rsidTr="00933A57">
              <w:trPr>
                <w:cantSplit/>
                <w:trHeight w:val="20"/>
              </w:trPr>
              <w:tc>
                <w:tcPr>
                  <w:tcW w:w="1397" w:type="dxa"/>
                </w:tcPr>
                <w:p w14:paraId="11490FC4" w14:textId="77777777" w:rsidR="00042047" w:rsidRPr="00933A57" w:rsidRDefault="00042047" w:rsidP="00933A57">
                  <w:pPr>
                    <w:pStyle w:val="eb11a1"/>
                    <w:spacing w:line="240" w:lineRule="auto"/>
                    <w:ind w:leftChars="0" w:left="0" w:firstLineChars="0" w:firstLine="0"/>
                    <w:rPr>
                      <w:rFonts w:asciiTheme="minorEastAsia" w:eastAsiaTheme="minorEastAsia" w:hAnsiTheme="minorEastAsia"/>
                      <w:color w:val="000000" w:themeColor="text1"/>
                      <w:sz w:val="18"/>
                      <w:szCs w:val="18"/>
                    </w:rPr>
                  </w:pPr>
                  <w:r w:rsidRPr="00933A57">
                    <w:rPr>
                      <w:rFonts w:asciiTheme="minorEastAsia" w:eastAsiaTheme="minorEastAsia" w:hAnsiTheme="minorEastAsia" w:hint="eastAsia"/>
                      <w:color w:val="000000" w:themeColor="text1"/>
                      <w:sz w:val="18"/>
                      <w:szCs w:val="18"/>
                    </w:rPr>
                    <w:t>出力</w:t>
                  </w:r>
                  <w:r w:rsidRPr="00933A57">
                    <w:rPr>
                      <w:rFonts w:asciiTheme="minorEastAsia" w:eastAsiaTheme="minorEastAsia" w:hAnsiTheme="minorEastAsia"/>
                      <w:color w:val="000000" w:themeColor="text1"/>
                      <w:sz w:val="18"/>
                      <w:szCs w:val="18"/>
                    </w:rPr>
                    <w:t>200kW(</w:t>
                  </w:r>
                  <w:r w:rsidRPr="00933A57">
                    <w:rPr>
                      <w:rFonts w:asciiTheme="minorEastAsia" w:eastAsiaTheme="minorEastAsia" w:hAnsiTheme="minorEastAsia" w:hint="eastAsia"/>
                      <w:color w:val="000000" w:themeColor="text1"/>
                      <w:sz w:val="18"/>
                      <w:szCs w:val="18"/>
                    </w:rPr>
                    <w:t>または</w:t>
                  </w:r>
                  <w:r w:rsidRPr="00933A57">
                    <w:rPr>
                      <w:rFonts w:asciiTheme="minorEastAsia" w:eastAsiaTheme="minorEastAsia" w:hAnsiTheme="minorEastAsia"/>
                      <w:color w:val="000000" w:themeColor="text1"/>
                      <w:sz w:val="18"/>
                      <w:szCs w:val="18"/>
                    </w:rPr>
                    <w:t>kVA)</w:t>
                  </w:r>
                  <w:r w:rsidRPr="00933A57">
                    <w:rPr>
                      <w:rFonts w:asciiTheme="minorEastAsia" w:eastAsiaTheme="minorEastAsia" w:hAnsiTheme="minorEastAsia" w:hint="eastAsia"/>
                      <w:color w:val="000000" w:themeColor="text1"/>
                      <w:sz w:val="18"/>
                      <w:szCs w:val="18"/>
                    </w:rPr>
                    <w:t>以下の回転機の交流巻線</w:t>
                  </w:r>
                </w:p>
              </w:tc>
              <w:tc>
                <w:tcPr>
                  <w:tcW w:w="861" w:type="dxa"/>
                  <w:vAlign w:val="center"/>
                </w:tcPr>
                <w:p w14:paraId="3AEE97F6" w14:textId="77777777" w:rsidR="00042047" w:rsidRPr="00933A57" w:rsidRDefault="00042047" w:rsidP="009A1CD3">
                  <w:pPr>
                    <w:pStyle w:val="eb11a1"/>
                    <w:ind w:leftChars="0" w:left="0" w:firstLineChars="0" w:firstLine="0"/>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color w:val="000000" w:themeColor="text1"/>
                      <w:sz w:val="18"/>
                      <w:szCs w:val="18"/>
                    </w:rPr>
                    <w:t>60</w:t>
                  </w:r>
                </w:p>
              </w:tc>
              <w:tc>
                <w:tcPr>
                  <w:tcW w:w="861" w:type="dxa"/>
                  <w:vAlign w:val="center"/>
                </w:tcPr>
                <w:p w14:paraId="6E489653" w14:textId="77777777" w:rsidR="00042047" w:rsidRPr="00933A57" w:rsidRDefault="00042047" w:rsidP="009A1CD3">
                  <w:pPr>
                    <w:pStyle w:val="eb11a1"/>
                    <w:ind w:leftChars="0" w:left="0" w:firstLineChars="0" w:firstLine="0"/>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color w:val="000000" w:themeColor="text1"/>
                      <w:sz w:val="18"/>
                      <w:szCs w:val="18"/>
                    </w:rPr>
                    <w:t>75</w:t>
                  </w:r>
                </w:p>
              </w:tc>
              <w:tc>
                <w:tcPr>
                  <w:tcW w:w="861" w:type="dxa"/>
                  <w:vAlign w:val="center"/>
                </w:tcPr>
                <w:p w14:paraId="71BBE5CF" w14:textId="77777777" w:rsidR="00042047" w:rsidRPr="00933A57" w:rsidRDefault="00042047" w:rsidP="009A1CD3">
                  <w:pPr>
                    <w:pStyle w:val="eb11a1"/>
                    <w:ind w:leftChars="0" w:left="0" w:firstLineChars="0" w:firstLine="0"/>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color w:val="000000" w:themeColor="text1"/>
                      <w:sz w:val="18"/>
                      <w:szCs w:val="18"/>
                    </w:rPr>
                    <w:t>80</w:t>
                  </w:r>
                </w:p>
              </w:tc>
              <w:tc>
                <w:tcPr>
                  <w:tcW w:w="861" w:type="dxa"/>
                  <w:vAlign w:val="center"/>
                </w:tcPr>
                <w:p w14:paraId="506C398C" w14:textId="77777777" w:rsidR="00042047" w:rsidRPr="00933A57" w:rsidRDefault="00042047" w:rsidP="009A1CD3">
                  <w:pPr>
                    <w:pStyle w:val="eb11a1"/>
                    <w:ind w:leftChars="0" w:left="0" w:firstLineChars="0" w:firstLine="0"/>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color w:val="000000" w:themeColor="text1"/>
                      <w:sz w:val="18"/>
                      <w:szCs w:val="18"/>
                    </w:rPr>
                    <w:t>105</w:t>
                  </w:r>
                </w:p>
              </w:tc>
              <w:tc>
                <w:tcPr>
                  <w:tcW w:w="863" w:type="dxa"/>
                  <w:vAlign w:val="center"/>
                </w:tcPr>
                <w:p w14:paraId="62E899BB" w14:textId="77777777" w:rsidR="00042047" w:rsidRPr="00933A57" w:rsidRDefault="00042047" w:rsidP="009A1CD3">
                  <w:pPr>
                    <w:pStyle w:val="eb11a1"/>
                    <w:ind w:leftChars="0" w:left="0" w:firstLineChars="0" w:firstLine="0"/>
                    <w:jc w:val="center"/>
                    <w:rPr>
                      <w:rFonts w:asciiTheme="minorEastAsia" w:eastAsiaTheme="minorEastAsia" w:hAnsiTheme="minorEastAsia"/>
                      <w:color w:val="000000" w:themeColor="text1"/>
                      <w:sz w:val="18"/>
                      <w:szCs w:val="18"/>
                    </w:rPr>
                  </w:pPr>
                  <w:r w:rsidRPr="00933A57">
                    <w:rPr>
                      <w:rFonts w:asciiTheme="minorEastAsia" w:eastAsiaTheme="minorEastAsia" w:hAnsiTheme="minorEastAsia"/>
                      <w:color w:val="000000" w:themeColor="text1"/>
                      <w:sz w:val="18"/>
                      <w:szCs w:val="18"/>
                    </w:rPr>
                    <w:t>125</w:t>
                  </w:r>
                </w:p>
              </w:tc>
            </w:tr>
          </w:tbl>
          <w:p w14:paraId="167B5606" w14:textId="77777777" w:rsidR="00042047" w:rsidRPr="00933A57" w:rsidRDefault="00042047" w:rsidP="009A1CD3">
            <w:pPr>
              <w:pStyle w:val="et11a1"/>
              <w:spacing w:before="0" w:line="0" w:lineRule="atLeast"/>
              <w:ind w:leftChars="0" w:left="200" w:hanging="200"/>
              <w:rPr>
                <w:color w:val="000000" w:themeColor="text1"/>
                <w:sz w:val="20"/>
              </w:rPr>
            </w:pPr>
          </w:p>
        </w:tc>
        <w:tc>
          <w:tcPr>
            <w:tcW w:w="709" w:type="dxa"/>
            <w:tcBorders>
              <w:top w:val="dotted" w:sz="4" w:space="0" w:color="auto"/>
              <w:bottom w:val="dotted" w:sz="4" w:space="0" w:color="auto"/>
            </w:tcBorders>
            <w:tcMar>
              <w:left w:w="28" w:type="dxa"/>
              <w:right w:w="28" w:type="dxa"/>
            </w:tcMar>
          </w:tcPr>
          <w:p w14:paraId="1AA3ECB6"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試験</w:t>
            </w:r>
          </w:p>
          <w:p w14:paraId="149FCF7E" w14:textId="1B2AB460"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51E7C7CD"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3E8D1B3"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5C18BC7"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5D4370BC" w14:textId="77777777" w:rsidTr="00933A57">
        <w:trPr>
          <w:cantSplit/>
          <w:trHeight w:val="225"/>
        </w:trPr>
        <w:tc>
          <w:tcPr>
            <w:tcW w:w="567" w:type="dxa"/>
            <w:tcBorders>
              <w:top w:val="dotted" w:sz="4" w:space="0" w:color="auto"/>
              <w:bottom w:val="dotted" w:sz="4" w:space="0" w:color="auto"/>
            </w:tcBorders>
          </w:tcPr>
          <w:p w14:paraId="405B7EBC"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119C6E5" w14:textId="77777777" w:rsidR="00042047" w:rsidRPr="00933A57" w:rsidRDefault="00042047" w:rsidP="009A1CD3">
            <w:pPr>
              <w:pStyle w:val="et11a1"/>
              <w:spacing w:before="0" w:line="0" w:lineRule="atLeast"/>
              <w:ind w:leftChars="199" w:left="398"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3) </w:t>
            </w:r>
            <w:r w:rsidRPr="00933A57">
              <w:rPr>
                <w:rFonts w:asciiTheme="minorEastAsia" w:eastAsiaTheme="minorEastAsia" w:hAnsiTheme="minorEastAsia" w:hint="eastAsia"/>
                <w:color w:val="000000" w:themeColor="text1"/>
                <w:sz w:val="20"/>
              </w:rPr>
              <w:t>制動機</w:t>
            </w:r>
          </w:p>
          <w:p w14:paraId="24EFF571" w14:textId="77777777" w:rsidR="00042047" w:rsidRPr="00933A57" w:rsidRDefault="00042047" w:rsidP="009A1CD3">
            <w:pPr>
              <w:pStyle w:val="eb11a1"/>
              <w:spacing w:line="0" w:lineRule="atLeast"/>
              <w:ind w:leftChars="269" w:left="680" w:hangingChars="71" w:hanging="142"/>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①制動機は、</w:t>
            </w:r>
            <w:r w:rsidRPr="00933A57">
              <w:rPr>
                <w:rFonts w:asciiTheme="minorEastAsia" w:eastAsiaTheme="minorEastAsia" w:hAnsiTheme="minorEastAsia"/>
                <w:color w:val="000000" w:themeColor="text1"/>
                <w:sz w:val="20"/>
              </w:rPr>
              <w:t>JIS A 4302:2006｢昇降機の検査標準｣､5.1.1c)3)の試験を行い、取付けは緩みやがたつきが無く、動力遮断の際かごを安全に減速停止できること。</w:t>
            </w:r>
          </w:p>
          <w:p w14:paraId="24A7B703" w14:textId="77777777" w:rsidR="00042047" w:rsidRPr="00933A57" w:rsidRDefault="00042047" w:rsidP="009A1CD3">
            <w:pPr>
              <w:spacing w:line="0" w:lineRule="atLeast"/>
              <w:ind w:firstLineChars="150" w:firstLine="3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＜試験：</w:t>
            </w:r>
            <w:r w:rsidRPr="00933A57">
              <w:rPr>
                <w:rFonts w:asciiTheme="minorEastAsia" w:eastAsiaTheme="minorEastAsia" w:hAnsiTheme="minorEastAsia"/>
                <w:color w:val="000000" w:themeColor="text1"/>
              </w:rPr>
              <w:t>JIS A 4302:2006</w:t>
            </w:r>
            <w:r w:rsidRPr="00933A57">
              <w:rPr>
                <w:rFonts w:asciiTheme="minorEastAsia" w:eastAsiaTheme="minorEastAsia" w:hAnsiTheme="minorEastAsia" w:hint="eastAsia"/>
                <w:color w:val="000000" w:themeColor="text1"/>
              </w:rPr>
              <w:t>｢昇降機の検査標準｣､</w:t>
            </w:r>
            <w:r w:rsidRPr="00933A57">
              <w:rPr>
                <w:rFonts w:asciiTheme="minorEastAsia" w:eastAsiaTheme="minorEastAsia" w:hAnsiTheme="minorEastAsia"/>
                <w:color w:val="000000" w:themeColor="text1"/>
              </w:rPr>
              <w:t>5.1.1c)3)</w:t>
            </w:r>
            <w:r w:rsidRPr="00933A57">
              <w:rPr>
                <w:rFonts w:asciiTheme="minorEastAsia" w:eastAsiaTheme="minorEastAsia" w:hAnsiTheme="minorEastAsia" w:hint="eastAsia"/>
                <w:color w:val="000000" w:themeColor="text1"/>
              </w:rPr>
              <w:t>＞</w:t>
            </w:r>
          </w:p>
        </w:tc>
        <w:tc>
          <w:tcPr>
            <w:tcW w:w="709" w:type="dxa"/>
            <w:tcBorders>
              <w:top w:val="dotted" w:sz="4" w:space="0" w:color="auto"/>
              <w:bottom w:val="dotted" w:sz="4" w:space="0" w:color="auto"/>
            </w:tcBorders>
            <w:tcMar>
              <w:left w:w="28" w:type="dxa"/>
              <w:right w:w="28" w:type="dxa"/>
            </w:tcMar>
          </w:tcPr>
          <w:p w14:paraId="6D742B71" w14:textId="3E63F4E0"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5124A217" w14:textId="7577B9E2"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56B2872"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AFB59F4"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7B6DCDB"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6E81ECD" w14:textId="77777777" w:rsidTr="00933A57">
        <w:trPr>
          <w:cantSplit/>
          <w:trHeight w:val="225"/>
        </w:trPr>
        <w:tc>
          <w:tcPr>
            <w:tcW w:w="567" w:type="dxa"/>
            <w:tcBorders>
              <w:top w:val="dotted" w:sz="4" w:space="0" w:color="auto"/>
              <w:bottom w:val="dotted" w:sz="4" w:space="0" w:color="auto"/>
            </w:tcBorders>
          </w:tcPr>
          <w:p w14:paraId="7F48B875"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3D94A61" w14:textId="77777777" w:rsidR="00042047" w:rsidRPr="00933A57" w:rsidRDefault="00042047" w:rsidP="009A1CD3">
            <w:pPr>
              <w:pStyle w:val="db111a"/>
              <w:ind w:leftChars="254" w:left="676" w:rightChars="54" w:right="108" w:hangingChars="84" w:hanging="168"/>
              <w:rPr>
                <w:rFonts w:ascii="ＭＳ 明朝" w:hAnsi="ＭＳ 明朝"/>
                <w:color w:val="000000" w:themeColor="text1"/>
                <w:sz w:val="20"/>
              </w:rPr>
            </w:pPr>
            <w:r w:rsidRPr="00933A57">
              <w:rPr>
                <w:rFonts w:ascii="ＭＳ 明朝" w:hAnsi="ＭＳ 明朝" w:hint="eastAsia"/>
                <w:color w:val="000000" w:themeColor="text1"/>
                <w:sz w:val="20"/>
              </w:rPr>
              <w:t>②制動機の保持トルクについて、第三者性を有する機関等により「保持トルク測定試験」を行い、片ブレーキずつ、及び、両ブレーキにおいてブレーキを閉じた状態で負荷をかけ、片ブレーキについては積載荷重に対し100％以上、両ブレーキについては積載荷重に対し125％以上のトルクをかけたときにブレーキが滑らないこと。</w:t>
            </w:r>
          </w:p>
          <w:p w14:paraId="6207380A" w14:textId="77777777" w:rsidR="00042047" w:rsidRPr="00933A57" w:rsidRDefault="00042047" w:rsidP="00933A57">
            <w:pPr>
              <w:spacing w:line="0" w:lineRule="atLeast"/>
              <w:ind w:firstLineChars="150" w:firstLine="300"/>
              <w:rPr>
                <w:color w:val="000000" w:themeColor="text1"/>
              </w:rPr>
            </w:pPr>
            <w:r w:rsidRPr="00933A57">
              <w:rPr>
                <w:rFonts w:asciiTheme="minorEastAsia" w:eastAsiaTheme="minorEastAsia" w:hAnsiTheme="minorEastAsia" w:hint="eastAsia"/>
                <w:color w:val="000000" w:themeColor="text1"/>
              </w:rPr>
              <w:t>＜試験：別冊</w:t>
            </w:r>
            <w:r w:rsidRPr="00933A57">
              <w:rPr>
                <w:rFonts w:asciiTheme="minorEastAsia" w:eastAsiaTheme="minorEastAsia" w:hAnsiTheme="minorEastAsia"/>
                <w:color w:val="000000" w:themeColor="text1"/>
              </w:rPr>
              <w:t>BLT ELD-10</w:t>
            </w:r>
            <w:r w:rsidRPr="00933A57">
              <w:rPr>
                <w:rFonts w:asciiTheme="minorEastAsia" w:eastAsiaTheme="minorEastAsia" w:hAnsiTheme="minorEastAsia" w:hint="eastAsia"/>
                <w:color w:val="000000" w:themeColor="text1"/>
              </w:rPr>
              <w:t>｢保持トルク測定｣＞</w:t>
            </w:r>
          </w:p>
        </w:tc>
        <w:tc>
          <w:tcPr>
            <w:tcW w:w="709" w:type="dxa"/>
            <w:tcBorders>
              <w:top w:val="dotted" w:sz="4" w:space="0" w:color="auto"/>
              <w:bottom w:val="dotted" w:sz="4" w:space="0" w:color="auto"/>
            </w:tcBorders>
            <w:tcMar>
              <w:left w:w="28" w:type="dxa"/>
              <w:right w:w="28" w:type="dxa"/>
            </w:tcMar>
          </w:tcPr>
          <w:p w14:paraId="41347464" w14:textId="1BB613CA"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49FDB871" w14:textId="36675D9E"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599949A"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FE6B1B6"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03C5DD3"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56CC4F16" w14:textId="77777777" w:rsidTr="00933A57">
        <w:trPr>
          <w:cantSplit/>
          <w:trHeight w:val="225"/>
        </w:trPr>
        <w:tc>
          <w:tcPr>
            <w:tcW w:w="567" w:type="dxa"/>
            <w:tcBorders>
              <w:top w:val="dotted" w:sz="4" w:space="0" w:color="auto"/>
              <w:bottom w:val="dotted" w:sz="4" w:space="0" w:color="auto"/>
            </w:tcBorders>
          </w:tcPr>
          <w:p w14:paraId="51F26C53"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C327B6D" w14:textId="77777777" w:rsidR="00042047" w:rsidRPr="00933A57" w:rsidRDefault="00042047" w:rsidP="009A1CD3">
            <w:pPr>
              <w:pStyle w:val="et11a1"/>
              <w:spacing w:before="0" w:line="0" w:lineRule="atLeast"/>
              <w:ind w:leftChars="199" w:left="398"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4) </w:t>
            </w:r>
            <w:r w:rsidRPr="00933A57">
              <w:rPr>
                <w:rFonts w:asciiTheme="minorEastAsia" w:eastAsiaTheme="minorEastAsia" w:hAnsiTheme="minorEastAsia" w:hint="eastAsia"/>
                <w:color w:val="000000" w:themeColor="text1"/>
                <w:sz w:val="20"/>
              </w:rPr>
              <w:t>巻上機</w:t>
            </w:r>
          </w:p>
          <w:p w14:paraId="17B5E52F" w14:textId="77777777" w:rsidR="00042047" w:rsidRPr="00933A57" w:rsidRDefault="00042047" w:rsidP="00933A57">
            <w:pPr>
              <w:spacing w:line="0" w:lineRule="atLeast"/>
              <w:ind w:leftChars="199" w:left="398" w:firstLineChars="100"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巻上機は、</w:t>
            </w:r>
            <w:r w:rsidRPr="00933A57">
              <w:rPr>
                <w:rFonts w:asciiTheme="minorEastAsia" w:eastAsiaTheme="minorEastAsia" w:hAnsiTheme="minorEastAsia"/>
                <w:color w:val="000000" w:themeColor="text1"/>
              </w:rPr>
              <w:t>JIS A 4302:2006「昇降機の検査標準」、5.1.1c)1)及び4)の試験を行い、取付けは緩みやがたつきがなく、綱車はひびわれがなく、通常運転時、主索との間に著しいすべりがないこと。</w:t>
            </w:r>
          </w:p>
          <w:p w14:paraId="3825F4B9" w14:textId="3321DAC4" w:rsidR="00042047" w:rsidRPr="00933A57" w:rsidRDefault="00042047" w:rsidP="009A1CD3">
            <w:pPr>
              <w:spacing w:line="0" w:lineRule="atLeast"/>
              <w:ind w:leftChars="150" w:left="300"/>
              <w:rPr>
                <w:color w:val="000000" w:themeColor="text1"/>
              </w:rPr>
            </w:pPr>
            <w:r w:rsidRPr="00933A57">
              <w:rPr>
                <w:rFonts w:asciiTheme="minorEastAsia" w:eastAsiaTheme="minorEastAsia" w:hAnsiTheme="minorEastAsia" w:hint="eastAsia"/>
                <w:color w:val="000000" w:themeColor="text1"/>
              </w:rPr>
              <w:t>＜試験：</w:t>
            </w:r>
            <w:r w:rsidRPr="00933A57">
              <w:rPr>
                <w:rFonts w:asciiTheme="minorEastAsia" w:eastAsiaTheme="minorEastAsia" w:hAnsiTheme="minorEastAsia"/>
                <w:color w:val="000000" w:themeColor="text1"/>
              </w:rPr>
              <w:t>JIS A 4302:2006</w:t>
            </w:r>
            <w:r w:rsidRPr="00933A57">
              <w:rPr>
                <w:rFonts w:asciiTheme="minorEastAsia" w:eastAsiaTheme="minorEastAsia" w:hAnsiTheme="minorEastAsia" w:hint="eastAsia"/>
                <w:color w:val="000000" w:themeColor="text1"/>
              </w:rPr>
              <w:t>「昇降機の検査標準」、</w:t>
            </w:r>
            <w:r w:rsidRPr="00933A57">
              <w:rPr>
                <w:rFonts w:asciiTheme="minorEastAsia" w:eastAsiaTheme="minorEastAsia" w:hAnsiTheme="minorEastAsia"/>
                <w:color w:val="000000" w:themeColor="text1"/>
              </w:rPr>
              <w:t>5.1.1c)1)</w:t>
            </w:r>
            <w:r w:rsidRPr="00933A57">
              <w:rPr>
                <w:rFonts w:asciiTheme="minorEastAsia" w:eastAsiaTheme="minorEastAsia" w:hAnsiTheme="minorEastAsia" w:hint="eastAsia"/>
                <w:color w:val="000000" w:themeColor="text1"/>
              </w:rPr>
              <w:t>及び</w:t>
            </w:r>
            <w:r w:rsidRPr="00933A57">
              <w:rPr>
                <w:rFonts w:asciiTheme="minorEastAsia" w:eastAsiaTheme="minorEastAsia" w:hAnsiTheme="minorEastAsia"/>
                <w:color w:val="000000" w:themeColor="text1"/>
              </w:rPr>
              <w:t>4)</w:t>
            </w:r>
            <w:r w:rsidRPr="00933A57">
              <w:rPr>
                <w:rFonts w:asciiTheme="minorEastAsia" w:eastAsiaTheme="minorEastAsia" w:hAnsiTheme="minorEastAsia" w:hint="eastAsia"/>
                <w:color w:val="000000" w:themeColor="text1"/>
              </w:rPr>
              <w:t>＞</w:t>
            </w:r>
          </w:p>
        </w:tc>
        <w:tc>
          <w:tcPr>
            <w:tcW w:w="709" w:type="dxa"/>
            <w:tcBorders>
              <w:top w:val="dotted" w:sz="4" w:space="0" w:color="auto"/>
              <w:bottom w:val="dotted" w:sz="4" w:space="0" w:color="auto"/>
            </w:tcBorders>
            <w:tcMar>
              <w:left w:w="28" w:type="dxa"/>
              <w:right w:w="28" w:type="dxa"/>
            </w:tcMar>
          </w:tcPr>
          <w:p w14:paraId="1547C2FB" w14:textId="34D25564"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232A1CF9" w14:textId="7294A5F7"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1A6460A"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2D9AF59"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428A845"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45C61E1" w14:textId="77777777" w:rsidTr="00933A57">
        <w:trPr>
          <w:cantSplit/>
          <w:trHeight w:val="225"/>
        </w:trPr>
        <w:tc>
          <w:tcPr>
            <w:tcW w:w="567" w:type="dxa"/>
            <w:tcBorders>
              <w:top w:val="dotted" w:sz="4" w:space="0" w:color="auto"/>
              <w:bottom w:val="dotted" w:sz="4" w:space="0" w:color="auto"/>
            </w:tcBorders>
          </w:tcPr>
          <w:p w14:paraId="7702DEAC"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4256AF7" w14:textId="77777777"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5) 調速機ロープの取り付け</w:t>
            </w:r>
          </w:p>
          <w:p w14:paraId="6A855095" w14:textId="77777777" w:rsidR="00042047" w:rsidRPr="00933A57" w:rsidRDefault="00042047" w:rsidP="009A1CD3">
            <w:pPr>
              <w:spacing w:line="0" w:lineRule="atLeast"/>
              <w:ind w:leftChars="199" w:left="398" w:firstLineChars="100" w:firstLine="200"/>
              <w:rPr>
                <w:color w:val="000000" w:themeColor="text1"/>
              </w:rPr>
            </w:pPr>
            <w:r w:rsidRPr="00933A57">
              <w:rPr>
                <w:rFonts w:asciiTheme="minorEastAsia" w:eastAsiaTheme="minorEastAsia" w:hAnsiTheme="minorEastAsia" w:hint="eastAsia"/>
                <w:color w:val="000000" w:themeColor="text1"/>
              </w:rPr>
              <w:t>調速機ロープの取り付けに緩みやがたつきが無いこと。</w:t>
            </w:r>
          </w:p>
        </w:tc>
        <w:tc>
          <w:tcPr>
            <w:tcW w:w="709" w:type="dxa"/>
            <w:tcBorders>
              <w:top w:val="dotted" w:sz="4" w:space="0" w:color="auto"/>
              <w:bottom w:val="dotted" w:sz="4" w:space="0" w:color="auto"/>
            </w:tcBorders>
            <w:tcMar>
              <w:left w:w="28" w:type="dxa"/>
              <w:right w:w="28" w:type="dxa"/>
            </w:tcMar>
          </w:tcPr>
          <w:p w14:paraId="7BEF7F8C" w14:textId="04229C0C"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現物</w:t>
            </w:r>
          </w:p>
          <w:p w14:paraId="17714F94" w14:textId="1E26123A"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7106A65F"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72980E6"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E42D117"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2DB273D6" w14:textId="77777777" w:rsidTr="00933A57">
        <w:trPr>
          <w:cantSplit/>
          <w:trHeight w:val="225"/>
        </w:trPr>
        <w:tc>
          <w:tcPr>
            <w:tcW w:w="567" w:type="dxa"/>
            <w:tcBorders>
              <w:top w:val="dotted" w:sz="4" w:space="0" w:color="auto"/>
              <w:bottom w:val="dotted" w:sz="4" w:space="0" w:color="auto"/>
            </w:tcBorders>
          </w:tcPr>
          <w:p w14:paraId="4723DEC3"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625B981" w14:textId="77777777" w:rsidR="00042047" w:rsidRPr="00933A57" w:rsidRDefault="00042047" w:rsidP="009A1CD3">
            <w:pPr>
              <w:pStyle w:val="dt11a"/>
              <w:spacing w:before="0" w:line="0" w:lineRule="atLeast"/>
              <w:ind w:leftChars="128" w:left="256"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o) </w:t>
            </w:r>
            <w:r w:rsidRPr="00933A57">
              <w:rPr>
                <w:rFonts w:asciiTheme="minorEastAsia" w:eastAsiaTheme="minorEastAsia" w:hAnsiTheme="minorEastAsia" w:hint="eastAsia"/>
                <w:color w:val="000000" w:themeColor="text1"/>
                <w:sz w:val="20"/>
              </w:rPr>
              <w:t>戸開閉時間</w:t>
            </w:r>
          </w:p>
          <w:p w14:paraId="304A5B76" w14:textId="77777777" w:rsidR="00042047" w:rsidRPr="00933A57" w:rsidRDefault="00042047" w:rsidP="00933A57">
            <w:pPr>
              <w:pStyle w:val="db111a"/>
              <w:spacing w:line="0" w:lineRule="atLeast"/>
              <w:ind w:leftChars="199" w:left="398" w:firstLine="20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戸開時間、戸開放時間、戸閉時間は、仕様表示値に対して±</w:t>
            </w:r>
            <w:r w:rsidRPr="00933A57">
              <w:rPr>
                <w:rFonts w:asciiTheme="minorEastAsia" w:eastAsiaTheme="minorEastAsia" w:hAnsiTheme="minorEastAsia"/>
                <w:color w:val="000000" w:themeColor="text1"/>
                <w:sz w:val="20"/>
              </w:rPr>
              <w:t>20</w:t>
            </w:r>
            <w:r w:rsidRPr="00933A57">
              <w:rPr>
                <w:rFonts w:asciiTheme="minorEastAsia" w:eastAsiaTheme="minorEastAsia" w:hAnsiTheme="minorEastAsia" w:hint="eastAsia"/>
                <w:color w:val="000000" w:themeColor="text1"/>
                <w:sz w:val="20"/>
              </w:rPr>
              <w:t>％以内であること。</w:t>
            </w:r>
          </w:p>
          <w:p w14:paraId="2FA3904A" w14:textId="77777777" w:rsidR="00042047" w:rsidRPr="00933A57" w:rsidRDefault="00042047" w:rsidP="009A1CD3">
            <w:pPr>
              <w:spacing w:line="0" w:lineRule="atLeast"/>
              <w:ind w:firstLineChars="150" w:firstLine="300"/>
              <w:rPr>
                <w:color w:val="000000" w:themeColor="text1"/>
              </w:rPr>
            </w:pPr>
            <w:r w:rsidRPr="00933A57">
              <w:rPr>
                <w:rFonts w:asciiTheme="minorEastAsia" w:eastAsiaTheme="minorEastAsia" w:hAnsiTheme="minorEastAsia" w:hint="eastAsia"/>
                <w:color w:val="000000" w:themeColor="text1"/>
                <w:lang w:eastAsia="zh-TW"/>
              </w:rPr>
              <w:t>＜試験：別冊</w:t>
            </w:r>
            <w:r w:rsidRPr="00933A57">
              <w:rPr>
                <w:rFonts w:asciiTheme="minorEastAsia" w:eastAsiaTheme="minorEastAsia" w:hAnsiTheme="minorEastAsia"/>
                <w:color w:val="000000" w:themeColor="text1"/>
                <w:lang w:eastAsia="zh-TW"/>
              </w:rPr>
              <w:t>BLT ELD-08</w:t>
            </w:r>
            <w:r w:rsidRPr="00933A57">
              <w:rPr>
                <w:rFonts w:asciiTheme="minorEastAsia" w:eastAsiaTheme="minorEastAsia" w:hAnsiTheme="minorEastAsia" w:hint="eastAsia"/>
                <w:color w:val="000000" w:themeColor="text1"/>
                <w:lang w:eastAsia="zh-TW"/>
              </w:rPr>
              <w:t>｢戸開閉時間試験｣＞</w:t>
            </w:r>
          </w:p>
        </w:tc>
        <w:tc>
          <w:tcPr>
            <w:tcW w:w="709" w:type="dxa"/>
            <w:tcBorders>
              <w:top w:val="dotted" w:sz="4" w:space="0" w:color="auto"/>
              <w:bottom w:val="dotted" w:sz="4" w:space="0" w:color="auto"/>
            </w:tcBorders>
            <w:tcMar>
              <w:left w:w="28" w:type="dxa"/>
              <w:right w:w="28" w:type="dxa"/>
            </w:tcMar>
          </w:tcPr>
          <w:p w14:paraId="7A5494FE" w14:textId="3EC92D1C"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30E3393B" w14:textId="16901D00"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181757D0"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2909610"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FD9B2F1"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3EB3BF2E" w14:textId="77777777" w:rsidTr="00933A57">
        <w:trPr>
          <w:cantSplit/>
          <w:trHeight w:val="225"/>
        </w:trPr>
        <w:tc>
          <w:tcPr>
            <w:tcW w:w="567" w:type="dxa"/>
            <w:tcBorders>
              <w:top w:val="dotted" w:sz="4" w:space="0" w:color="auto"/>
              <w:bottom w:val="dotted" w:sz="4" w:space="0" w:color="auto"/>
            </w:tcBorders>
          </w:tcPr>
          <w:p w14:paraId="321299A2"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E9C9ADF"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p) 省電力</w:t>
            </w:r>
          </w:p>
          <w:p w14:paraId="28EE0746" w14:textId="77777777" w:rsidR="00042047" w:rsidRPr="00933A57" w:rsidRDefault="00042047" w:rsidP="00933A57">
            <w:pPr>
              <w:pStyle w:val="db111a"/>
              <w:spacing w:line="0" w:lineRule="atLeast"/>
              <w:ind w:leftChars="199" w:left="398" w:firstLine="200"/>
              <w:rPr>
                <w:color w:val="000000" w:themeColor="text1"/>
              </w:rPr>
            </w:pPr>
            <w:r w:rsidRPr="00933A57">
              <w:rPr>
                <w:rFonts w:asciiTheme="minorEastAsia" w:eastAsiaTheme="minorEastAsia" w:hAnsiTheme="minorEastAsia" w:hint="eastAsia"/>
                <w:color w:val="000000" w:themeColor="text1"/>
                <w:sz w:val="20"/>
              </w:rPr>
              <w:t>省電力のために、換気扇、照明などについて自動休止装置が設けられていること。</w:t>
            </w:r>
          </w:p>
        </w:tc>
        <w:tc>
          <w:tcPr>
            <w:tcW w:w="709" w:type="dxa"/>
            <w:tcBorders>
              <w:top w:val="dotted" w:sz="4" w:space="0" w:color="auto"/>
              <w:bottom w:val="dotted" w:sz="4" w:space="0" w:color="auto"/>
            </w:tcBorders>
            <w:tcMar>
              <w:left w:w="28" w:type="dxa"/>
              <w:right w:w="28" w:type="dxa"/>
            </w:tcMar>
          </w:tcPr>
          <w:p w14:paraId="070888E1" w14:textId="46D46037"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E99CCFD" w14:textId="58F66560"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7D59E777"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D11AD19"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A2A9570"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22762047" w14:textId="77777777" w:rsidTr="00933A57">
        <w:trPr>
          <w:cantSplit/>
          <w:trHeight w:val="225"/>
        </w:trPr>
        <w:tc>
          <w:tcPr>
            <w:tcW w:w="567" w:type="dxa"/>
            <w:tcBorders>
              <w:top w:val="dotted" w:sz="4" w:space="0" w:color="auto"/>
              <w:bottom w:val="dotted" w:sz="4" w:space="0" w:color="auto"/>
            </w:tcBorders>
          </w:tcPr>
          <w:p w14:paraId="10BA2B38"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118BF36"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q) 受電箱及び制御盤</w:t>
            </w:r>
          </w:p>
          <w:p w14:paraId="3D6C597A" w14:textId="77777777" w:rsidR="00042047" w:rsidRPr="00933A57" w:rsidRDefault="00042047" w:rsidP="009A1CD3">
            <w:pPr>
              <w:pStyle w:val="ft11a1"/>
              <w:spacing w:line="0" w:lineRule="atLeast"/>
              <w:ind w:leftChars="199" w:left="398" w:firstLineChars="0" w:firstLine="0"/>
              <w:rPr>
                <w:color w:val="000000" w:themeColor="text1"/>
                <w:sz w:val="20"/>
              </w:rPr>
            </w:pPr>
            <w:r w:rsidRPr="00933A57">
              <w:rPr>
                <w:rFonts w:hint="eastAsia"/>
                <w:color w:val="000000" w:themeColor="text1"/>
                <w:sz w:val="20"/>
              </w:rPr>
              <w:t>① 受電箱は鋼板製とし、配線用遮断器を設けること。</w:t>
            </w:r>
          </w:p>
          <w:p w14:paraId="00B17584" w14:textId="77777777" w:rsidR="00042047" w:rsidRPr="00933A57" w:rsidRDefault="00042047" w:rsidP="009A1CD3">
            <w:pPr>
              <w:spacing w:line="0" w:lineRule="atLeast"/>
              <w:ind w:leftChars="199" w:left="538" w:hangingChars="70" w:hanging="140"/>
              <w:rPr>
                <w:color w:val="000000" w:themeColor="text1"/>
              </w:rPr>
            </w:pPr>
            <w:r w:rsidRPr="00933A57">
              <w:rPr>
                <w:rFonts w:hint="eastAsia"/>
                <w:color w:val="000000" w:themeColor="text1"/>
              </w:rPr>
              <w:t>②</w:t>
            </w:r>
            <w:r w:rsidRPr="00933A57">
              <w:rPr>
                <w:rFonts w:hint="eastAsia"/>
                <w:color w:val="000000" w:themeColor="text1"/>
              </w:rPr>
              <w:t xml:space="preserve"> </w:t>
            </w:r>
            <w:r w:rsidRPr="00933A57">
              <w:rPr>
                <w:rFonts w:hint="eastAsia"/>
                <w:color w:val="000000" w:themeColor="text1"/>
              </w:rPr>
              <w:t>制御盤（受電箱と一体とすることも可）は鋼板製とし、階段室型共同住宅用エレベーターの運転に必要な制御用機器類を設けること。</w:t>
            </w:r>
          </w:p>
        </w:tc>
        <w:tc>
          <w:tcPr>
            <w:tcW w:w="709" w:type="dxa"/>
            <w:tcBorders>
              <w:top w:val="dotted" w:sz="4" w:space="0" w:color="auto"/>
              <w:bottom w:val="dotted" w:sz="4" w:space="0" w:color="auto"/>
            </w:tcBorders>
            <w:tcMar>
              <w:left w:w="28" w:type="dxa"/>
              <w:right w:w="28" w:type="dxa"/>
            </w:tcMar>
          </w:tcPr>
          <w:p w14:paraId="033F2046" w14:textId="5C7BFE0A"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2F5F46A" w14:textId="14F3FE39"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0AE4779"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8F8BE71"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9AED033"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55D1A739" w14:textId="77777777" w:rsidTr="00933A57">
        <w:trPr>
          <w:cantSplit/>
          <w:trHeight w:val="225"/>
        </w:trPr>
        <w:tc>
          <w:tcPr>
            <w:tcW w:w="567" w:type="dxa"/>
            <w:tcBorders>
              <w:top w:val="dotted" w:sz="4" w:space="0" w:color="auto"/>
              <w:bottom w:val="single" w:sz="4" w:space="0" w:color="auto"/>
            </w:tcBorders>
          </w:tcPr>
          <w:p w14:paraId="28C0FEEA"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0F00168D"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r) つり合おもり</w:t>
            </w:r>
          </w:p>
          <w:p w14:paraId="116DD3E7" w14:textId="77777777" w:rsidR="00042047" w:rsidRPr="00933A57" w:rsidRDefault="00042047" w:rsidP="00933A57">
            <w:pPr>
              <w:pStyle w:val="db111a"/>
              <w:spacing w:line="0" w:lineRule="atLeast"/>
              <w:ind w:leftChars="199" w:left="398" w:firstLine="200"/>
              <w:rPr>
                <w:color w:val="000000" w:themeColor="text1"/>
              </w:rPr>
            </w:pPr>
            <w:r w:rsidRPr="00933A57">
              <w:rPr>
                <w:rFonts w:asciiTheme="minorEastAsia" w:eastAsiaTheme="minorEastAsia" w:hAnsiTheme="minorEastAsia" w:hint="eastAsia"/>
                <w:color w:val="000000" w:themeColor="text1"/>
                <w:sz w:val="20"/>
              </w:rPr>
              <w:t>つり合おもりは、鋳鉄、鋼板又はコンクリート製で容易に重量の加減ができるものとする。</w:t>
            </w:r>
          </w:p>
        </w:tc>
        <w:tc>
          <w:tcPr>
            <w:tcW w:w="709" w:type="dxa"/>
            <w:tcBorders>
              <w:top w:val="dotted" w:sz="4" w:space="0" w:color="auto"/>
              <w:bottom w:val="single" w:sz="4" w:space="0" w:color="auto"/>
            </w:tcBorders>
            <w:tcMar>
              <w:left w:w="28" w:type="dxa"/>
              <w:right w:w="28" w:type="dxa"/>
            </w:tcMar>
          </w:tcPr>
          <w:p w14:paraId="31307D52" w14:textId="1BCD9A3B"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D66ECA1" w14:textId="4CD68F79"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single" w:sz="4" w:space="0" w:color="auto"/>
            </w:tcBorders>
            <w:noWrap/>
            <w:tcMar>
              <w:left w:w="28" w:type="dxa"/>
              <w:right w:w="28" w:type="dxa"/>
            </w:tcMar>
          </w:tcPr>
          <w:p w14:paraId="3090C0AB"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3C3C3457"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6CB0CDBC"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0F53AE53" w14:textId="77777777" w:rsidTr="00933A57">
        <w:trPr>
          <w:cantSplit/>
          <w:trHeight w:val="225"/>
        </w:trPr>
        <w:tc>
          <w:tcPr>
            <w:tcW w:w="567" w:type="dxa"/>
            <w:tcBorders>
              <w:bottom w:val="dotted" w:sz="4" w:space="0" w:color="auto"/>
            </w:tcBorders>
          </w:tcPr>
          <w:p w14:paraId="67090E58"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61784199" w14:textId="2A092388"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w:t>
            </w:r>
            <w:r w:rsidR="0074493D" w:rsidRPr="00933A57">
              <w:rPr>
                <w:rFonts w:asciiTheme="majorEastAsia" w:eastAsiaTheme="majorEastAsia" w:hAnsiTheme="majorEastAsia"/>
                <w:color w:val="000000" w:themeColor="text1"/>
              </w:rPr>
              <w:t xml:space="preserve">2 </w:t>
            </w:r>
            <w:r w:rsidRPr="00933A57">
              <w:rPr>
                <w:rFonts w:asciiTheme="majorEastAsia" w:eastAsiaTheme="majorEastAsia" w:hAnsiTheme="majorEastAsia" w:hint="eastAsia"/>
                <w:color w:val="000000" w:themeColor="text1"/>
              </w:rPr>
              <w:t>安全性の確保</w:t>
            </w:r>
          </w:p>
          <w:p w14:paraId="5D797F8B" w14:textId="42024BA7"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1.2.</w:t>
            </w:r>
            <w:r w:rsidR="0074493D" w:rsidRPr="00933A57">
              <w:rPr>
                <w:rFonts w:asciiTheme="majorEastAsia" w:eastAsiaTheme="majorEastAsia" w:hAnsiTheme="majorEastAsia"/>
                <w:color w:val="000000" w:themeColor="text1"/>
              </w:rPr>
              <w:t xml:space="preserve">1 </w:t>
            </w:r>
            <w:r w:rsidRPr="00933A57">
              <w:rPr>
                <w:rFonts w:asciiTheme="majorEastAsia" w:eastAsiaTheme="majorEastAsia" w:hAnsiTheme="majorEastAsia" w:hint="eastAsia"/>
                <w:color w:val="000000" w:themeColor="text1"/>
              </w:rPr>
              <w:t>機械的な抵抗力・安定性の確保</w:t>
            </w:r>
          </w:p>
          <w:p w14:paraId="191EE618"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color w:val="000000" w:themeColor="text1"/>
                <w:sz w:val="20"/>
              </w:rPr>
              <w:t>a</w:t>
            </w:r>
            <w:r w:rsidRPr="00933A57">
              <w:rPr>
                <w:rFonts w:hint="eastAsia"/>
                <w:color w:val="000000" w:themeColor="text1"/>
                <w:sz w:val="20"/>
              </w:rPr>
              <w:t>) 耐震性の確保</w:t>
            </w:r>
          </w:p>
          <w:p w14:paraId="516DDE17" w14:textId="6D1D2892" w:rsidR="00042047" w:rsidRPr="00933A57" w:rsidRDefault="00042047" w:rsidP="00933A57">
            <w:pPr>
              <w:pStyle w:val="db111a"/>
              <w:spacing w:line="0" w:lineRule="atLeast"/>
              <w:ind w:leftChars="199" w:left="398"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sz w:val="20"/>
              </w:rPr>
              <w:t>地震時の安全性に対して「昇降機耐震設計・施工指針</w:t>
            </w:r>
            <w:r w:rsidRPr="00933A57">
              <w:rPr>
                <w:rFonts w:asciiTheme="minorEastAsia" w:eastAsiaTheme="minorEastAsia" w:hAnsiTheme="minorEastAsia"/>
                <w:color w:val="000000" w:themeColor="text1"/>
                <w:sz w:val="20"/>
              </w:rPr>
              <w:t>(201</w:t>
            </w:r>
            <w:r w:rsidR="004B1D98" w:rsidRPr="00933A57">
              <w:rPr>
                <w:rFonts w:asciiTheme="minorEastAsia" w:eastAsiaTheme="minorEastAsia" w:hAnsiTheme="minorEastAsia"/>
                <w:color w:val="000000" w:themeColor="text1"/>
                <w:sz w:val="20"/>
              </w:rPr>
              <w:t>6</w:t>
            </w:r>
            <w:r w:rsidRPr="00933A57">
              <w:rPr>
                <w:rFonts w:asciiTheme="minorEastAsia" w:eastAsiaTheme="minorEastAsia" w:hAnsiTheme="minorEastAsia" w:hint="eastAsia"/>
                <w:color w:val="000000" w:themeColor="text1"/>
                <w:sz w:val="20"/>
              </w:rPr>
              <w:t>年版</w:t>
            </w:r>
            <w:r w:rsidRPr="00933A57">
              <w:rPr>
                <w:rFonts w:asciiTheme="minorEastAsia" w:eastAsiaTheme="minorEastAsia" w:hAnsiTheme="minorEastAsia"/>
                <w:color w:val="000000" w:themeColor="text1"/>
                <w:sz w:val="20"/>
              </w:rPr>
              <w:t>)</w:t>
            </w:r>
            <w:r w:rsidRPr="00933A57">
              <w:rPr>
                <w:rFonts w:asciiTheme="minorEastAsia" w:eastAsiaTheme="minorEastAsia" w:hAnsiTheme="minorEastAsia" w:hint="eastAsia"/>
                <w:color w:val="000000" w:themeColor="text1"/>
                <w:sz w:val="20"/>
              </w:rPr>
              <w:t>」を満足していること。</w:t>
            </w:r>
          </w:p>
        </w:tc>
        <w:tc>
          <w:tcPr>
            <w:tcW w:w="709" w:type="dxa"/>
            <w:tcBorders>
              <w:bottom w:val="dotted" w:sz="4" w:space="0" w:color="auto"/>
            </w:tcBorders>
            <w:tcMar>
              <w:left w:w="28" w:type="dxa"/>
              <w:right w:w="28" w:type="dxa"/>
            </w:tcMar>
          </w:tcPr>
          <w:p w14:paraId="43550C28" w14:textId="12AA6041"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EEDFB1C" w14:textId="39AF90CC"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0AC74A73"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1A7FD933"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35BC2E94"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32F8D7BF" w14:textId="77777777" w:rsidTr="00933A57">
        <w:trPr>
          <w:cantSplit/>
          <w:trHeight w:val="225"/>
        </w:trPr>
        <w:tc>
          <w:tcPr>
            <w:tcW w:w="567" w:type="dxa"/>
            <w:tcBorders>
              <w:top w:val="dotted" w:sz="4" w:space="0" w:color="auto"/>
              <w:bottom w:val="dotted" w:sz="4" w:space="0" w:color="auto"/>
            </w:tcBorders>
          </w:tcPr>
          <w:p w14:paraId="18534F5E"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F1878E1" w14:textId="5797318B"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1.2.</w:t>
            </w:r>
            <w:r w:rsidR="0074493D" w:rsidRPr="00933A57">
              <w:rPr>
                <w:rFonts w:asciiTheme="majorEastAsia" w:eastAsiaTheme="majorEastAsia" w:hAnsiTheme="majorEastAsia"/>
                <w:color w:val="000000" w:themeColor="text1"/>
              </w:rPr>
              <w:t xml:space="preserve">2 </w:t>
            </w:r>
            <w:r w:rsidRPr="00933A57">
              <w:rPr>
                <w:rFonts w:asciiTheme="majorEastAsia" w:eastAsiaTheme="majorEastAsia" w:hAnsiTheme="majorEastAsia" w:hint="eastAsia"/>
                <w:color w:val="000000" w:themeColor="text1"/>
              </w:rPr>
              <w:t>使用時の安全性及び保安性の確保</w:t>
            </w:r>
          </w:p>
          <w:p w14:paraId="78E21E43" w14:textId="77777777" w:rsidR="00042047" w:rsidRPr="00933A57" w:rsidRDefault="00042047" w:rsidP="009A1CD3">
            <w:pPr>
              <w:pStyle w:val="dt11a"/>
              <w:tabs>
                <w:tab w:val="left" w:pos="2680"/>
              </w:tabs>
              <w:spacing w:before="0" w:line="0" w:lineRule="atLeast"/>
              <w:ind w:leftChars="128" w:left="256" w:firstLineChars="0" w:firstLine="0"/>
              <w:rPr>
                <w:color w:val="000000" w:themeColor="text1"/>
                <w:sz w:val="20"/>
              </w:rPr>
            </w:pPr>
            <w:r w:rsidRPr="00933A57">
              <w:rPr>
                <w:color w:val="000000" w:themeColor="text1"/>
                <w:sz w:val="20"/>
              </w:rPr>
              <w:t>a</w:t>
            </w:r>
            <w:r w:rsidRPr="00933A57">
              <w:rPr>
                <w:rFonts w:hint="eastAsia"/>
                <w:color w:val="000000" w:themeColor="text1"/>
                <w:sz w:val="20"/>
              </w:rPr>
              <w:t>) 形状・加工状態</w:t>
            </w:r>
            <w:r w:rsidRPr="00933A57">
              <w:rPr>
                <w:color w:val="000000" w:themeColor="text1"/>
                <w:sz w:val="20"/>
              </w:rPr>
              <w:tab/>
            </w:r>
          </w:p>
          <w:p w14:paraId="15AFD7F8" w14:textId="77777777" w:rsidR="00042047" w:rsidRPr="00933A57" w:rsidRDefault="00042047" w:rsidP="00933A57">
            <w:pPr>
              <w:pStyle w:val="db111a"/>
              <w:spacing w:line="0" w:lineRule="atLeast"/>
              <w:ind w:leftChars="199" w:left="398" w:firstLine="200"/>
              <w:rPr>
                <w:color w:val="000000" w:themeColor="text1"/>
              </w:rPr>
            </w:pPr>
            <w:r w:rsidRPr="00933A57">
              <w:rPr>
                <w:rFonts w:asciiTheme="minorEastAsia" w:eastAsiaTheme="minorEastAsia" w:hAnsiTheme="minorEastAsia" w:hint="eastAsia"/>
                <w:color w:val="000000" w:themeColor="text1"/>
                <w:sz w:val="20"/>
              </w:rPr>
              <w:t>身体に触れる部分は、鋭利な突起等がないこと。</w:t>
            </w:r>
          </w:p>
        </w:tc>
        <w:tc>
          <w:tcPr>
            <w:tcW w:w="709" w:type="dxa"/>
            <w:tcBorders>
              <w:top w:val="dotted" w:sz="4" w:space="0" w:color="auto"/>
              <w:bottom w:val="dotted" w:sz="4" w:space="0" w:color="auto"/>
            </w:tcBorders>
            <w:tcMar>
              <w:left w:w="28" w:type="dxa"/>
              <w:right w:w="28" w:type="dxa"/>
            </w:tcMar>
          </w:tcPr>
          <w:p w14:paraId="7CF1782F" w14:textId="5E548B5E"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現物</w:t>
            </w:r>
          </w:p>
          <w:p w14:paraId="15FD00AA" w14:textId="6ED3E3BB"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60F3CBF"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19A2DB3"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2D7FC5B"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53F58460" w14:textId="77777777" w:rsidTr="00933A57">
        <w:trPr>
          <w:cantSplit/>
          <w:trHeight w:val="225"/>
        </w:trPr>
        <w:tc>
          <w:tcPr>
            <w:tcW w:w="567" w:type="dxa"/>
            <w:tcBorders>
              <w:top w:val="dotted" w:sz="4" w:space="0" w:color="auto"/>
              <w:bottom w:val="dotted" w:sz="4" w:space="0" w:color="auto"/>
            </w:tcBorders>
          </w:tcPr>
          <w:p w14:paraId="0F798612"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4191630"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b) 構造上の安全性</w:t>
            </w:r>
          </w:p>
          <w:p w14:paraId="11750B61" w14:textId="77777777"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color w:val="000000" w:themeColor="text1"/>
                <w:sz w:val="20"/>
              </w:rPr>
              <w:t>1</w:t>
            </w:r>
            <w:r w:rsidRPr="00933A57">
              <w:rPr>
                <w:rFonts w:hint="eastAsia"/>
                <w:color w:val="000000" w:themeColor="text1"/>
                <w:sz w:val="20"/>
              </w:rPr>
              <w:t>) ゴミ詰まり対策</w:t>
            </w:r>
          </w:p>
          <w:p w14:paraId="524236D8" w14:textId="77777777" w:rsidR="00042047" w:rsidRPr="00933A57" w:rsidRDefault="00042047" w:rsidP="00933A57">
            <w:pPr>
              <w:spacing w:line="0" w:lineRule="atLeast"/>
              <w:ind w:leftChars="269" w:left="538" w:firstLineChars="100" w:firstLine="200"/>
              <w:rPr>
                <w:color w:val="000000" w:themeColor="text1"/>
              </w:rPr>
            </w:pPr>
            <w:r w:rsidRPr="00933A57">
              <w:rPr>
                <w:rFonts w:hint="eastAsia"/>
                <w:color w:val="000000" w:themeColor="text1"/>
              </w:rPr>
              <w:t>建物出入口階の敷居溝及びかご敷居溝には、ごみ詰まりによる戸の動作不良を避けるため、溝一本につき２個以上のゴミ落し穴を設ける等の対策が講じられていること。ただし、遮煙戸を設置する場合はこのかぎりでない。</w:t>
            </w:r>
          </w:p>
        </w:tc>
        <w:tc>
          <w:tcPr>
            <w:tcW w:w="709" w:type="dxa"/>
            <w:tcBorders>
              <w:top w:val="dotted" w:sz="4" w:space="0" w:color="auto"/>
              <w:bottom w:val="dotted" w:sz="4" w:space="0" w:color="auto"/>
            </w:tcBorders>
            <w:tcMar>
              <w:left w:w="28" w:type="dxa"/>
              <w:right w:w="28" w:type="dxa"/>
            </w:tcMar>
          </w:tcPr>
          <w:p w14:paraId="6E9A63BB" w14:textId="6C73883C"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13ED58F" w14:textId="0DB521C1"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7293A7A9"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59400FF"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9F70131"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3674927" w14:textId="77777777" w:rsidTr="00933A57">
        <w:trPr>
          <w:cantSplit/>
          <w:trHeight w:val="225"/>
        </w:trPr>
        <w:tc>
          <w:tcPr>
            <w:tcW w:w="567" w:type="dxa"/>
            <w:tcBorders>
              <w:top w:val="dotted" w:sz="4" w:space="0" w:color="auto"/>
              <w:bottom w:val="dotted" w:sz="4" w:space="0" w:color="auto"/>
            </w:tcBorders>
          </w:tcPr>
          <w:p w14:paraId="0CE42CF9"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89DF49F" w14:textId="77777777"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color w:val="000000" w:themeColor="text1"/>
                <w:sz w:val="20"/>
              </w:rPr>
              <w:t>2</w:t>
            </w:r>
            <w:r w:rsidRPr="00933A57">
              <w:rPr>
                <w:rFonts w:hint="eastAsia"/>
                <w:color w:val="000000" w:themeColor="text1"/>
                <w:sz w:val="20"/>
              </w:rPr>
              <w:t>) かご下エプロン</w:t>
            </w:r>
          </w:p>
          <w:p w14:paraId="4EBE3906" w14:textId="77777777" w:rsidR="00042047" w:rsidRPr="00933A57" w:rsidRDefault="00042047" w:rsidP="00933A57">
            <w:pPr>
              <w:spacing w:line="0" w:lineRule="atLeast"/>
              <w:ind w:leftChars="269" w:left="538" w:firstLineChars="100"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停電等によりかごが階の途中に停止し、ホール側より乗場の戸を解錠し救出する際の昇降路への転落防止の保護板をかご前面に出入口全幅にわたりかご床面から</w:t>
            </w:r>
            <w:r w:rsidRPr="00933A57">
              <w:rPr>
                <w:rFonts w:asciiTheme="minorEastAsia" w:eastAsiaTheme="minorEastAsia" w:hAnsiTheme="minorEastAsia"/>
                <w:color w:val="000000" w:themeColor="text1"/>
              </w:rPr>
              <w:t>750</w:t>
            </w:r>
            <w:r w:rsidRPr="00933A57">
              <w:rPr>
                <w:rFonts w:asciiTheme="minorEastAsia" w:eastAsiaTheme="minorEastAsia" w:hAnsiTheme="minorEastAsia" w:hint="eastAsia"/>
                <w:color w:val="000000" w:themeColor="text1"/>
              </w:rPr>
              <w:t>㎜の位置まで設けること。</w:t>
            </w:r>
          </w:p>
        </w:tc>
        <w:tc>
          <w:tcPr>
            <w:tcW w:w="709" w:type="dxa"/>
            <w:tcBorders>
              <w:top w:val="dotted" w:sz="4" w:space="0" w:color="auto"/>
              <w:bottom w:val="dotted" w:sz="4" w:space="0" w:color="auto"/>
            </w:tcBorders>
            <w:tcMar>
              <w:left w:w="28" w:type="dxa"/>
              <w:right w:w="28" w:type="dxa"/>
            </w:tcMar>
          </w:tcPr>
          <w:p w14:paraId="308D0294" w14:textId="273E6600"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29E7D09" w14:textId="10F45F46"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452FA4A7"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FCC612D"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EB8D243"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1F62F950" w14:textId="77777777" w:rsidTr="00933A57">
        <w:trPr>
          <w:cantSplit/>
          <w:trHeight w:val="225"/>
        </w:trPr>
        <w:tc>
          <w:tcPr>
            <w:tcW w:w="567" w:type="dxa"/>
            <w:tcBorders>
              <w:top w:val="dotted" w:sz="4" w:space="0" w:color="auto"/>
              <w:bottom w:val="dotted" w:sz="4" w:space="0" w:color="auto"/>
            </w:tcBorders>
          </w:tcPr>
          <w:p w14:paraId="6C6E3DE6"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C498D80" w14:textId="77777777"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color w:val="000000" w:themeColor="text1"/>
                <w:sz w:val="20"/>
              </w:rPr>
              <w:t>3</w:t>
            </w:r>
            <w:r w:rsidRPr="00933A57">
              <w:rPr>
                <w:rFonts w:hint="eastAsia"/>
                <w:color w:val="000000" w:themeColor="text1"/>
                <w:sz w:val="20"/>
              </w:rPr>
              <w:t>) 異常時開閉繰り返し機能</w:t>
            </w:r>
          </w:p>
          <w:p w14:paraId="0CC6458A" w14:textId="77777777" w:rsidR="00042047" w:rsidRPr="00933A57" w:rsidRDefault="00042047" w:rsidP="00933A57">
            <w:pPr>
              <w:spacing w:line="0" w:lineRule="atLeast"/>
              <w:ind w:leftChars="269" w:left="538" w:firstLineChars="100" w:firstLine="200"/>
              <w:rPr>
                <w:color w:val="000000" w:themeColor="text1"/>
              </w:rPr>
            </w:pPr>
            <w:r w:rsidRPr="00933A57">
              <w:rPr>
                <w:rFonts w:hint="eastAsia"/>
                <w:color w:val="000000" w:themeColor="text1"/>
              </w:rPr>
              <w:t>戸開閉駆動装置に加わる力などにより戸の異常時開閉を検出し、戸の開閉を繰り返す機能を設けること。</w:t>
            </w:r>
          </w:p>
        </w:tc>
        <w:tc>
          <w:tcPr>
            <w:tcW w:w="709" w:type="dxa"/>
            <w:tcBorders>
              <w:top w:val="dotted" w:sz="4" w:space="0" w:color="auto"/>
              <w:bottom w:val="dotted" w:sz="4" w:space="0" w:color="auto"/>
            </w:tcBorders>
            <w:tcMar>
              <w:left w:w="28" w:type="dxa"/>
              <w:right w:w="28" w:type="dxa"/>
            </w:tcMar>
          </w:tcPr>
          <w:p w14:paraId="0D88E7BF" w14:textId="1FDBDFC0"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D667109" w14:textId="0193AB1E"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4E0B3F0F"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07F05A8"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408C464"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103578F6" w14:textId="77777777" w:rsidTr="00933A57">
        <w:trPr>
          <w:cantSplit/>
          <w:trHeight w:val="225"/>
        </w:trPr>
        <w:tc>
          <w:tcPr>
            <w:tcW w:w="567" w:type="dxa"/>
            <w:tcBorders>
              <w:top w:val="dotted" w:sz="4" w:space="0" w:color="auto"/>
              <w:bottom w:val="dotted" w:sz="4" w:space="0" w:color="auto"/>
            </w:tcBorders>
          </w:tcPr>
          <w:p w14:paraId="33032264"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A4B363D" w14:textId="77777777" w:rsidR="00042047" w:rsidRPr="00933A57" w:rsidRDefault="00042047" w:rsidP="009A1CD3">
            <w:pPr>
              <w:pStyle w:val="et11a1"/>
              <w:spacing w:before="0" w:line="0" w:lineRule="atLeast"/>
              <w:ind w:leftChars="199" w:left="398" w:firstLineChars="0" w:firstLine="0"/>
              <w:rPr>
                <w:rFonts w:ascii="ＭＳ Ｐ明朝" w:eastAsia="ＭＳ Ｐ明朝" w:hAnsi="ＭＳ Ｐ明朝"/>
                <w:color w:val="000000" w:themeColor="text1"/>
                <w:sz w:val="20"/>
              </w:rPr>
            </w:pPr>
            <w:r w:rsidRPr="00933A57">
              <w:rPr>
                <w:rFonts w:ascii="ＭＳ Ｐ明朝" w:eastAsia="ＭＳ Ｐ明朝" w:hAnsi="ＭＳ Ｐ明朝"/>
                <w:color w:val="000000" w:themeColor="text1"/>
                <w:sz w:val="20"/>
              </w:rPr>
              <w:t>4</w:t>
            </w:r>
            <w:r w:rsidRPr="00933A57">
              <w:rPr>
                <w:rFonts w:ascii="ＭＳ Ｐ明朝" w:eastAsia="ＭＳ Ｐ明朝" w:hAnsi="ＭＳ Ｐ明朝" w:hint="eastAsia"/>
                <w:color w:val="000000" w:themeColor="text1"/>
                <w:sz w:val="20"/>
              </w:rPr>
              <w:t>) 停電時自動着床装置</w:t>
            </w:r>
          </w:p>
          <w:p w14:paraId="526C88D1" w14:textId="77777777" w:rsidR="00042047" w:rsidRPr="00933A57" w:rsidRDefault="00042047" w:rsidP="00933A57">
            <w:pPr>
              <w:spacing w:line="0" w:lineRule="atLeast"/>
              <w:ind w:leftChars="269" w:left="538" w:firstLineChars="100" w:firstLine="200"/>
              <w:rPr>
                <w:color w:val="000000" w:themeColor="text1"/>
              </w:rPr>
            </w:pPr>
            <w:r w:rsidRPr="00933A57">
              <w:rPr>
                <w:rFonts w:hint="eastAsia"/>
                <w:color w:val="000000" w:themeColor="text1"/>
              </w:rPr>
              <w:t>停電時に</w:t>
            </w:r>
            <w:r w:rsidR="00621CAA" w:rsidRPr="00933A57">
              <w:rPr>
                <w:rFonts w:hint="eastAsia"/>
                <w:color w:val="000000" w:themeColor="text1"/>
              </w:rPr>
              <w:t>自家用発電機電源又は</w:t>
            </w:r>
            <w:r w:rsidRPr="00933A57">
              <w:rPr>
                <w:rFonts w:hint="eastAsia"/>
                <w:color w:val="000000" w:themeColor="text1"/>
              </w:rPr>
              <w:t>エレベーター毎に設けた</w:t>
            </w:r>
            <w:r w:rsidR="00621CAA" w:rsidRPr="00933A57">
              <w:rPr>
                <w:rFonts w:hint="eastAsia"/>
                <w:color w:val="000000" w:themeColor="text1"/>
              </w:rPr>
              <w:t>停電時自動着床装置（</w:t>
            </w:r>
            <w:r w:rsidRPr="00933A57">
              <w:rPr>
                <w:rFonts w:hint="eastAsia"/>
                <w:color w:val="000000" w:themeColor="text1"/>
              </w:rPr>
              <w:t>バッテリー電源</w:t>
            </w:r>
            <w:r w:rsidR="00621CAA" w:rsidRPr="00933A57">
              <w:rPr>
                <w:rFonts w:hint="eastAsia"/>
                <w:color w:val="000000" w:themeColor="text1"/>
              </w:rPr>
              <w:t>）</w:t>
            </w:r>
            <w:r w:rsidRPr="00933A57">
              <w:rPr>
                <w:rFonts w:hint="eastAsia"/>
                <w:color w:val="000000" w:themeColor="text1"/>
              </w:rPr>
              <w:t>により電動機を駆動し、かごを最寄り階まで低速で自動着床させる救出運転装置を設けることができること。</w:t>
            </w:r>
          </w:p>
        </w:tc>
        <w:tc>
          <w:tcPr>
            <w:tcW w:w="709" w:type="dxa"/>
            <w:tcBorders>
              <w:top w:val="dotted" w:sz="4" w:space="0" w:color="auto"/>
              <w:bottom w:val="dotted" w:sz="4" w:space="0" w:color="auto"/>
            </w:tcBorders>
            <w:tcMar>
              <w:left w:w="28" w:type="dxa"/>
              <w:right w:w="28" w:type="dxa"/>
            </w:tcMar>
          </w:tcPr>
          <w:p w14:paraId="0F0F369B" w14:textId="512382BE"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8C99EC8" w14:textId="400323B2"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59DD24DD"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3DC13B2"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CEC4C3B"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AFA9512" w14:textId="77777777" w:rsidTr="00933A57">
        <w:trPr>
          <w:cantSplit/>
          <w:trHeight w:val="225"/>
        </w:trPr>
        <w:tc>
          <w:tcPr>
            <w:tcW w:w="567" w:type="dxa"/>
            <w:tcBorders>
              <w:top w:val="dotted" w:sz="4" w:space="0" w:color="auto"/>
              <w:bottom w:val="dotted" w:sz="4" w:space="0" w:color="auto"/>
            </w:tcBorders>
          </w:tcPr>
          <w:p w14:paraId="6E6E1CDA"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155CCD6"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c) 安全装置</w:t>
            </w:r>
          </w:p>
          <w:p w14:paraId="239FE81D" w14:textId="77777777" w:rsidR="00042047" w:rsidRPr="00933A57" w:rsidRDefault="00042047" w:rsidP="00933A57">
            <w:pPr>
              <w:pStyle w:val="db111a"/>
              <w:spacing w:line="0" w:lineRule="atLeast"/>
              <w:ind w:leftChars="199" w:left="398" w:firstLine="200"/>
              <w:rPr>
                <w:color w:val="000000" w:themeColor="text1"/>
              </w:rPr>
            </w:pPr>
            <w:r w:rsidRPr="00933A57">
              <w:rPr>
                <w:rFonts w:asciiTheme="minorEastAsia" w:eastAsiaTheme="minorEastAsia" w:hAnsiTheme="minorEastAsia" w:hint="eastAsia"/>
                <w:color w:val="000000" w:themeColor="text1"/>
                <w:sz w:val="20"/>
              </w:rPr>
              <w:t>非常止め装置、乗場ドアスイッチ、乗場ドアロック、非常停止スイッチ、調速機、リミットスイッチ、ファイナルリミットスイッチ、緩衝器、過荷重検出装置等の安全装置は確実に作動すること。</w:t>
            </w:r>
          </w:p>
        </w:tc>
        <w:tc>
          <w:tcPr>
            <w:tcW w:w="709" w:type="dxa"/>
            <w:tcBorders>
              <w:top w:val="dotted" w:sz="4" w:space="0" w:color="auto"/>
              <w:bottom w:val="dotted" w:sz="4" w:space="0" w:color="auto"/>
            </w:tcBorders>
            <w:tcMar>
              <w:left w:w="28" w:type="dxa"/>
              <w:right w:w="28" w:type="dxa"/>
            </w:tcMar>
          </w:tcPr>
          <w:p w14:paraId="4898671E" w14:textId="5A5BA37D"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9ABF8D0" w14:textId="089BE4E7"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現物</w:t>
            </w:r>
          </w:p>
          <w:p w14:paraId="19B8C7C9" w14:textId="43AA6754"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60D53459"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E461B5D"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294A13E"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7DB0206" w14:textId="77777777" w:rsidTr="00933A57">
        <w:trPr>
          <w:cantSplit/>
          <w:trHeight w:val="225"/>
        </w:trPr>
        <w:tc>
          <w:tcPr>
            <w:tcW w:w="567" w:type="dxa"/>
            <w:tcBorders>
              <w:top w:val="dotted" w:sz="4" w:space="0" w:color="auto"/>
              <w:bottom w:val="dotted" w:sz="4" w:space="0" w:color="auto"/>
            </w:tcBorders>
          </w:tcPr>
          <w:p w14:paraId="2A35D3AB"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E0611F9"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d) 非常時の安全性</w:t>
            </w:r>
          </w:p>
          <w:p w14:paraId="79EC68E7" w14:textId="77777777"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1) 乗員の救出</w:t>
            </w:r>
          </w:p>
          <w:p w14:paraId="7D815209" w14:textId="77777777" w:rsidR="00042047" w:rsidRPr="00933A57" w:rsidRDefault="00042047" w:rsidP="00933A57">
            <w:pPr>
              <w:spacing w:line="0" w:lineRule="atLeast"/>
              <w:ind w:leftChars="269" w:left="538" w:firstLineChars="100" w:firstLine="200"/>
              <w:rPr>
                <w:color w:val="000000" w:themeColor="text1"/>
              </w:rPr>
            </w:pPr>
            <w:r w:rsidRPr="00933A57">
              <w:rPr>
                <w:rFonts w:hint="eastAsia"/>
                <w:color w:val="000000" w:themeColor="text1"/>
              </w:rPr>
              <w:t>故障時あるいは停電時などエレベーターが階の途中で停止した場合においても、かご天井救出口を設ける場合は、かご外から簡単な操作で開くことができること。なお、天井救出口を設けない場合にあっては、かご内の乗客を安全に救出できること。</w:t>
            </w:r>
          </w:p>
        </w:tc>
        <w:tc>
          <w:tcPr>
            <w:tcW w:w="709" w:type="dxa"/>
            <w:tcBorders>
              <w:top w:val="dotted" w:sz="4" w:space="0" w:color="auto"/>
              <w:bottom w:val="dotted" w:sz="4" w:space="0" w:color="auto"/>
            </w:tcBorders>
            <w:tcMar>
              <w:left w:w="28" w:type="dxa"/>
              <w:right w:w="28" w:type="dxa"/>
            </w:tcMar>
          </w:tcPr>
          <w:p w14:paraId="653527AA" w14:textId="5FA93A5F"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1EC4F37" w14:textId="7A314126"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現物</w:t>
            </w:r>
          </w:p>
          <w:p w14:paraId="433FA376" w14:textId="6AE4574E"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7B6EC59F"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3A06A35"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C17606D"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73ABB577" w14:textId="77777777" w:rsidTr="00933A57">
        <w:trPr>
          <w:cantSplit/>
          <w:trHeight w:val="225"/>
        </w:trPr>
        <w:tc>
          <w:tcPr>
            <w:tcW w:w="567" w:type="dxa"/>
            <w:tcBorders>
              <w:top w:val="dotted" w:sz="4" w:space="0" w:color="auto"/>
              <w:bottom w:val="dotted" w:sz="4" w:space="0" w:color="auto"/>
            </w:tcBorders>
          </w:tcPr>
          <w:p w14:paraId="37E98482"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48D5163" w14:textId="77777777"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停電灯の照度及び点灯時間</w:t>
            </w:r>
          </w:p>
          <w:p w14:paraId="0C77F47F" w14:textId="77777777" w:rsidR="00042047" w:rsidRPr="00933A57" w:rsidRDefault="00042047" w:rsidP="00933A57">
            <w:pPr>
              <w:pStyle w:val="eb11a1"/>
              <w:spacing w:line="0" w:lineRule="atLeast"/>
              <w:ind w:leftChars="269" w:left="538" w:firstLine="200"/>
              <w:rPr>
                <w:color w:val="000000" w:themeColor="text1"/>
                <w:sz w:val="20"/>
              </w:rPr>
            </w:pPr>
            <w:r w:rsidRPr="00933A57">
              <w:rPr>
                <w:rFonts w:hint="eastAsia"/>
                <w:color w:val="000000" w:themeColor="text1"/>
                <w:sz w:val="20"/>
              </w:rPr>
              <w:t>かご内停電灯は、１回目の停電において30分以上点灯が行えること。</w:t>
            </w:r>
          </w:p>
          <w:p w14:paraId="70EB6215" w14:textId="77777777" w:rsidR="00042047" w:rsidRPr="00933A57" w:rsidRDefault="00042047" w:rsidP="009A1CD3">
            <w:pPr>
              <w:spacing w:line="0" w:lineRule="atLeast"/>
              <w:ind w:firstLineChars="150" w:firstLine="3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＜試験：別冊</w:t>
            </w:r>
            <w:r w:rsidRPr="00933A57">
              <w:rPr>
                <w:rFonts w:asciiTheme="minorEastAsia" w:eastAsiaTheme="minorEastAsia" w:hAnsiTheme="minorEastAsia"/>
                <w:color w:val="000000" w:themeColor="text1"/>
              </w:rPr>
              <w:t>BLT ELD-06</w:t>
            </w:r>
            <w:r w:rsidRPr="00933A57">
              <w:rPr>
                <w:rFonts w:asciiTheme="minorEastAsia" w:eastAsiaTheme="minorEastAsia" w:hAnsiTheme="minorEastAsia" w:hint="eastAsia"/>
                <w:color w:val="000000" w:themeColor="text1"/>
              </w:rPr>
              <w:t>「かご内照度試験」＞</w:t>
            </w:r>
          </w:p>
        </w:tc>
        <w:tc>
          <w:tcPr>
            <w:tcW w:w="709" w:type="dxa"/>
            <w:tcBorders>
              <w:top w:val="dotted" w:sz="4" w:space="0" w:color="auto"/>
              <w:bottom w:val="dotted" w:sz="4" w:space="0" w:color="auto"/>
            </w:tcBorders>
            <w:tcMar>
              <w:left w:w="28" w:type="dxa"/>
              <w:right w:w="28" w:type="dxa"/>
            </w:tcMar>
          </w:tcPr>
          <w:p w14:paraId="056B2AA5" w14:textId="4E9D4B8F"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111EB771" w14:textId="063A6B51"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62702E9C"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4B8F83C"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717B5F1"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E5243E2" w14:textId="77777777" w:rsidTr="00933A57">
        <w:trPr>
          <w:cantSplit/>
          <w:trHeight w:val="225"/>
        </w:trPr>
        <w:tc>
          <w:tcPr>
            <w:tcW w:w="567" w:type="dxa"/>
            <w:tcBorders>
              <w:top w:val="dotted" w:sz="4" w:space="0" w:color="auto"/>
              <w:bottom w:val="dotted" w:sz="4" w:space="0" w:color="auto"/>
            </w:tcBorders>
          </w:tcPr>
          <w:p w14:paraId="1D5D8B0C"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8AC05BB" w14:textId="77777777" w:rsidR="00042047" w:rsidRPr="00933A57" w:rsidRDefault="00042047" w:rsidP="009A1CD3">
            <w:pPr>
              <w:pStyle w:val="dt11a"/>
              <w:spacing w:before="0" w:line="0" w:lineRule="atLeast"/>
              <w:ind w:leftChars="128" w:left="256"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e) </w:t>
            </w:r>
            <w:r w:rsidRPr="00933A57">
              <w:rPr>
                <w:rFonts w:asciiTheme="minorEastAsia" w:eastAsiaTheme="minorEastAsia" w:hAnsiTheme="minorEastAsia" w:hint="eastAsia"/>
                <w:color w:val="000000" w:themeColor="text1"/>
                <w:sz w:val="20"/>
              </w:rPr>
              <w:t>防犯上の安全性</w:t>
            </w:r>
          </w:p>
          <w:p w14:paraId="6A649D84" w14:textId="77777777" w:rsidR="00042047" w:rsidRPr="00933A57" w:rsidRDefault="00042047" w:rsidP="009A1CD3">
            <w:pPr>
              <w:pStyle w:val="et11a1"/>
              <w:spacing w:before="0" w:line="0" w:lineRule="atLeast"/>
              <w:ind w:leftChars="199" w:left="398"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1) </w:t>
            </w:r>
            <w:r w:rsidRPr="00933A57">
              <w:rPr>
                <w:rFonts w:asciiTheme="minorEastAsia" w:eastAsiaTheme="minorEastAsia" w:hAnsiTheme="minorEastAsia" w:hint="eastAsia"/>
                <w:color w:val="000000" w:themeColor="text1"/>
                <w:sz w:val="20"/>
              </w:rPr>
              <w:t>かご内の見通し</w:t>
            </w:r>
          </w:p>
          <w:p w14:paraId="30FBAED7" w14:textId="0368976D" w:rsidR="00042047" w:rsidRPr="00933A57" w:rsidRDefault="00042047" w:rsidP="00933A57">
            <w:pPr>
              <w:spacing w:line="0" w:lineRule="atLeast"/>
              <w:ind w:leftChars="269" w:left="538" w:firstLineChars="100" w:firstLine="200"/>
              <w:rPr>
                <w:color w:val="000000" w:themeColor="text1"/>
              </w:rPr>
            </w:pPr>
            <w:r w:rsidRPr="00933A57">
              <w:rPr>
                <w:rFonts w:asciiTheme="minorEastAsia" w:eastAsiaTheme="minorEastAsia" w:hAnsiTheme="minorEastAsia" w:hint="eastAsia"/>
                <w:color w:val="000000" w:themeColor="text1"/>
              </w:rPr>
              <w:t>かご内での防犯上の安全性を考慮し、かご戸及び乗場戸には防犯窓（ガラス窓）を設置すること。ガラス窓は、厚さ</w:t>
            </w:r>
            <w:r w:rsidRPr="00933A57">
              <w:rPr>
                <w:rFonts w:asciiTheme="minorEastAsia" w:eastAsiaTheme="minorEastAsia" w:hAnsiTheme="minorEastAsia"/>
                <w:color w:val="000000" w:themeColor="text1"/>
              </w:rPr>
              <w:t xml:space="preserve"> 6.8</w:t>
            </w:r>
            <w:r w:rsidRPr="00933A57">
              <w:rPr>
                <w:rFonts w:asciiTheme="minorEastAsia" w:eastAsiaTheme="minorEastAsia" w:hAnsiTheme="minorEastAsia" w:hint="eastAsia"/>
                <w:color w:val="000000" w:themeColor="text1"/>
              </w:rPr>
              <w:t>㎜以上、大きさ</w:t>
            </w:r>
            <w:r w:rsidRPr="00933A57">
              <w:rPr>
                <w:rFonts w:asciiTheme="minorEastAsia" w:eastAsiaTheme="minorEastAsia" w:hAnsiTheme="minorEastAsia"/>
                <w:color w:val="000000" w:themeColor="text1"/>
              </w:rPr>
              <w:t>H700</w:t>
            </w:r>
            <w:r w:rsidRPr="00933A57">
              <w:rPr>
                <w:rFonts w:asciiTheme="minorEastAsia" w:eastAsiaTheme="minorEastAsia" w:hAnsiTheme="minorEastAsia" w:hint="eastAsia"/>
                <w:color w:val="000000" w:themeColor="text1"/>
              </w:rPr>
              <w:t>㎜以上×</w:t>
            </w:r>
            <w:r w:rsidRPr="00933A57">
              <w:rPr>
                <w:rFonts w:asciiTheme="minorEastAsia" w:eastAsiaTheme="minorEastAsia" w:hAnsiTheme="minorEastAsia"/>
                <w:color w:val="000000" w:themeColor="text1"/>
              </w:rPr>
              <w:t>W200</w:t>
            </w:r>
            <w:r w:rsidRPr="00933A57">
              <w:rPr>
                <w:rFonts w:asciiTheme="minorEastAsia" w:eastAsiaTheme="minorEastAsia" w:hAnsiTheme="minorEastAsia" w:hint="eastAsia"/>
                <w:color w:val="000000" w:themeColor="text1"/>
              </w:rPr>
              <w:t>㎜以上のガラスをはめ込んだものとし、ガラス窓下端が床面より</w:t>
            </w:r>
            <w:r w:rsidRPr="00933A57">
              <w:rPr>
                <w:rFonts w:asciiTheme="minorEastAsia" w:eastAsiaTheme="minorEastAsia" w:hAnsiTheme="minorEastAsia"/>
                <w:color w:val="000000" w:themeColor="text1"/>
              </w:rPr>
              <w:t>1,100</w:t>
            </w:r>
            <w:r w:rsidRPr="00933A57">
              <w:rPr>
                <w:rFonts w:asciiTheme="minorEastAsia" w:eastAsiaTheme="minorEastAsia" w:hAnsiTheme="minorEastAsia" w:hint="eastAsia"/>
                <w:color w:val="000000" w:themeColor="text1"/>
              </w:rPr>
              <w:t>㎜以下であること。また、戸表面とガラス表面の段差は</w:t>
            </w:r>
            <w:r w:rsidRPr="00933A57">
              <w:rPr>
                <w:rFonts w:asciiTheme="minorEastAsia" w:eastAsiaTheme="minorEastAsia" w:hAnsiTheme="minorEastAsia"/>
                <w:color w:val="000000" w:themeColor="text1"/>
              </w:rPr>
              <w:t>2.5</w:t>
            </w:r>
            <w:r w:rsidRPr="00933A57">
              <w:rPr>
                <w:rFonts w:asciiTheme="minorEastAsia" w:eastAsiaTheme="minorEastAsia" w:hAnsiTheme="minorEastAsia" w:hint="eastAsia"/>
                <w:color w:val="000000" w:themeColor="text1"/>
              </w:rPr>
              <w:t>㎜以下であること。</w:t>
            </w:r>
          </w:p>
        </w:tc>
        <w:tc>
          <w:tcPr>
            <w:tcW w:w="709" w:type="dxa"/>
            <w:tcBorders>
              <w:top w:val="dotted" w:sz="4" w:space="0" w:color="auto"/>
              <w:bottom w:val="dotted" w:sz="4" w:space="0" w:color="auto"/>
            </w:tcBorders>
            <w:tcMar>
              <w:left w:w="28" w:type="dxa"/>
              <w:right w:w="28" w:type="dxa"/>
            </w:tcMar>
          </w:tcPr>
          <w:p w14:paraId="4234BCC8" w14:textId="5E85E858"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26F386F" w14:textId="05829D9A"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3FD4DB5B"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3F01483"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C4FD95C"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7193A08" w14:textId="77777777" w:rsidTr="00933A57">
        <w:trPr>
          <w:cantSplit/>
          <w:trHeight w:val="225"/>
        </w:trPr>
        <w:tc>
          <w:tcPr>
            <w:tcW w:w="567" w:type="dxa"/>
            <w:tcBorders>
              <w:top w:val="dotted" w:sz="4" w:space="0" w:color="auto"/>
              <w:bottom w:val="dotted" w:sz="4" w:space="0" w:color="auto"/>
            </w:tcBorders>
          </w:tcPr>
          <w:p w14:paraId="65032E69"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6184EFB" w14:textId="522F5734"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w:t>
            </w:r>
            <w:r w:rsidR="0074493D" w:rsidRPr="00933A57">
              <w:rPr>
                <w:rFonts w:hint="eastAsia"/>
                <w:color w:val="000000" w:themeColor="text1"/>
                <w:sz w:val="20"/>
              </w:rPr>
              <w:t xml:space="preserve">) </w:t>
            </w:r>
            <w:r w:rsidRPr="00933A57">
              <w:rPr>
                <w:rFonts w:hint="eastAsia"/>
                <w:color w:val="000000" w:themeColor="text1"/>
                <w:sz w:val="20"/>
              </w:rPr>
              <w:t>警報装置</w:t>
            </w:r>
          </w:p>
          <w:p w14:paraId="2D9ACF0C" w14:textId="77777777" w:rsidR="00042047" w:rsidRPr="00933A57" w:rsidRDefault="00042047" w:rsidP="00933A57">
            <w:pPr>
              <w:pStyle w:val="et11a1"/>
              <w:spacing w:before="0" w:line="0" w:lineRule="atLeast"/>
              <w:ind w:leftChars="249" w:left="498" w:firstLineChars="100" w:firstLine="200"/>
              <w:rPr>
                <w:color w:val="000000" w:themeColor="text1"/>
                <w:sz w:val="20"/>
              </w:rPr>
            </w:pPr>
            <w:r w:rsidRPr="00933A57">
              <w:rPr>
                <w:rFonts w:hint="eastAsia"/>
                <w:color w:val="000000" w:themeColor="text1"/>
                <w:sz w:val="20"/>
              </w:rPr>
              <w:t>かご内のインターホンボタン（インターホンボタンとは別に設ける専用ボタンでも可とする）を押すと、かご内から外部への連絡に加え、ブザー等警報装置が鳴動すること。</w:t>
            </w:r>
          </w:p>
        </w:tc>
        <w:tc>
          <w:tcPr>
            <w:tcW w:w="709" w:type="dxa"/>
            <w:tcBorders>
              <w:top w:val="dotted" w:sz="4" w:space="0" w:color="auto"/>
              <w:bottom w:val="dotted" w:sz="4" w:space="0" w:color="auto"/>
            </w:tcBorders>
            <w:tcMar>
              <w:left w:w="28" w:type="dxa"/>
              <w:right w:w="28" w:type="dxa"/>
            </w:tcMar>
          </w:tcPr>
          <w:p w14:paraId="7938064F" w14:textId="7D313A8E"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705CD5D" w14:textId="7FD171D7"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4A41FA2"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75E6231"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AE9D190"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3103D4F" w14:textId="77777777" w:rsidTr="00933A57">
        <w:trPr>
          <w:cantSplit/>
          <w:trHeight w:val="225"/>
        </w:trPr>
        <w:tc>
          <w:tcPr>
            <w:tcW w:w="567" w:type="dxa"/>
            <w:tcBorders>
              <w:top w:val="dotted" w:sz="4" w:space="0" w:color="auto"/>
              <w:bottom w:val="dotted" w:sz="4" w:space="0" w:color="auto"/>
            </w:tcBorders>
          </w:tcPr>
          <w:p w14:paraId="2DD43201"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08F15D2" w14:textId="77777777" w:rsidR="00042047" w:rsidRPr="00933A57" w:rsidRDefault="00042047" w:rsidP="009A1CD3">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3) 夜間各階停止装置（タイマー式）</w:t>
            </w:r>
          </w:p>
          <w:p w14:paraId="4C4501BD" w14:textId="77777777" w:rsidR="00042047" w:rsidRPr="00933A57" w:rsidRDefault="00042047" w:rsidP="00933A57">
            <w:pPr>
              <w:spacing w:line="0" w:lineRule="atLeast"/>
              <w:ind w:leftChars="269" w:left="538" w:firstLineChars="100" w:firstLine="200"/>
              <w:rPr>
                <w:color w:val="000000" w:themeColor="text1"/>
              </w:rPr>
            </w:pPr>
            <w:r w:rsidRPr="00933A57">
              <w:rPr>
                <w:rFonts w:hint="eastAsia"/>
                <w:color w:val="000000" w:themeColor="text1"/>
              </w:rPr>
              <w:t>夜間各階停止装置を設置する場合は、切替装置を操作すること等により、かご内の行先階押しボタンが押された場合に目的階に至るまでかごが必ず昇降路のすべての出入口ごとに停止し、かつ、かごの停止に伴いかご及び昇降路のその出入口の戸が自動的に開くことができる装置であること。但し、各階強制運転中であっても戸閉ボタンは有効であること。</w:t>
            </w:r>
          </w:p>
        </w:tc>
        <w:tc>
          <w:tcPr>
            <w:tcW w:w="709" w:type="dxa"/>
            <w:tcBorders>
              <w:top w:val="dotted" w:sz="4" w:space="0" w:color="auto"/>
              <w:bottom w:val="dotted" w:sz="4" w:space="0" w:color="auto"/>
            </w:tcBorders>
            <w:tcMar>
              <w:left w:w="28" w:type="dxa"/>
              <w:right w:w="28" w:type="dxa"/>
            </w:tcMar>
          </w:tcPr>
          <w:p w14:paraId="2156695A" w14:textId="64A06387"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0E609172" w14:textId="748B8D16"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9B87777"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4CBDAC9"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B952098"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5C40DEA" w14:textId="77777777" w:rsidTr="00933A57">
        <w:trPr>
          <w:cantSplit/>
        </w:trPr>
        <w:tc>
          <w:tcPr>
            <w:tcW w:w="567" w:type="dxa"/>
            <w:tcBorders>
              <w:top w:val="dotted" w:sz="4" w:space="0" w:color="auto"/>
              <w:bottom w:val="dotted" w:sz="4" w:space="0" w:color="auto"/>
            </w:tcBorders>
          </w:tcPr>
          <w:p w14:paraId="010CF497"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910061E"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f) 絶縁抵抗</w:t>
            </w:r>
          </w:p>
          <w:p w14:paraId="26C78EC2" w14:textId="77777777" w:rsidR="00042047" w:rsidRPr="00933A57" w:rsidRDefault="00042047" w:rsidP="00933A57">
            <w:pPr>
              <w:pStyle w:val="db111a"/>
              <w:spacing w:line="0" w:lineRule="atLeast"/>
              <w:ind w:leftChars="199" w:left="398" w:firstLine="20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絶縁抵抗は各回路ごとに、それぞれ表－４の規定に適合していることとする。ただし、絶縁抵抗は、開閉器又は過電流遮断器で区切ることのできる電路ごとに検査ができることとする。</w:t>
            </w:r>
          </w:p>
          <w:p w14:paraId="0A1F51FB" w14:textId="6E46E530" w:rsidR="00B800DC" w:rsidRPr="00933A57" w:rsidRDefault="00B800DC" w:rsidP="00933A57">
            <w:pPr>
              <w:pStyle w:val="ht"/>
              <w:spacing w:beforeLines="0" w:line="300" w:lineRule="exact"/>
              <w:ind w:leftChars="71" w:left="142"/>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表－４　回路の絶縁抵抗　　　　　　　（単位：</w:t>
            </w:r>
            <w:r w:rsidRPr="00933A57">
              <w:rPr>
                <w:rFonts w:asciiTheme="minorEastAsia" w:eastAsiaTheme="minorEastAsia" w:hAnsiTheme="minorEastAsia"/>
                <w:color w:val="000000" w:themeColor="text1"/>
                <w:sz w:val="20"/>
              </w:rPr>
              <w:t>M</w:t>
            </w:r>
            <w:r w:rsidRPr="00933A57">
              <w:rPr>
                <w:rFonts w:asciiTheme="minorEastAsia" w:eastAsiaTheme="minorEastAsia" w:hAnsiTheme="minorEastAsia" w:hint="eastAsia"/>
                <w:color w:val="000000" w:themeColor="text1"/>
                <w:sz w:val="20"/>
              </w:rPr>
              <w:t>Ω）</w:t>
            </w:r>
          </w:p>
          <w:tbl>
            <w:tblPr>
              <w:tblW w:w="5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951"/>
              <w:gridCol w:w="1842"/>
            </w:tblGrid>
            <w:tr w:rsidR="00933A57" w:rsidRPr="00933A57" w14:paraId="2B80EBA1" w14:textId="77777777" w:rsidTr="00107D9E">
              <w:tc>
                <w:tcPr>
                  <w:tcW w:w="1701" w:type="dxa"/>
                  <w:vAlign w:val="center"/>
                </w:tcPr>
                <w:p w14:paraId="6D02135D"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hint="eastAsia"/>
                      <w:color w:val="000000" w:themeColor="text1"/>
                      <w:sz w:val="18"/>
                      <w:szCs w:val="18"/>
                    </w:rPr>
                    <w:t>回路の用途</w:t>
                  </w:r>
                </w:p>
              </w:tc>
              <w:tc>
                <w:tcPr>
                  <w:tcW w:w="1951" w:type="dxa"/>
                  <w:vAlign w:val="center"/>
                </w:tcPr>
                <w:p w14:paraId="03ADC349"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hint="eastAsia"/>
                      <w:color w:val="000000" w:themeColor="text1"/>
                      <w:sz w:val="18"/>
                      <w:szCs w:val="18"/>
                    </w:rPr>
                    <w:t>回路の使用電圧</w:t>
                  </w:r>
                </w:p>
              </w:tc>
              <w:tc>
                <w:tcPr>
                  <w:tcW w:w="1842" w:type="dxa"/>
                  <w:vAlign w:val="center"/>
                </w:tcPr>
                <w:p w14:paraId="3C297B98"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hint="eastAsia"/>
                      <w:color w:val="000000" w:themeColor="text1"/>
                      <w:sz w:val="18"/>
                      <w:szCs w:val="18"/>
                    </w:rPr>
                    <w:t>絶縁抵抗値</w:t>
                  </w:r>
                </w:p>
              </w:tc>
            </w:tr>
            <w:tr w:rsidR="00933A57" w:rsidRPr="00933A57" w14:paraId="07932FAB" w14:textId="77777777" w:rsidTr="00107D9E">
              <w:tc>
                <w:tcPr>
                  <w:tcW w:w="1701" w:type="dxa"/>
                  <w:vAlign w:val="center"/>
                </w:tcPr>
                <w:p w14:paraId="63A8B136"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hint="eastAsia"/>
                      <w:color w:val="000000" w:themeColor="text1"/>
                      <w:sz w:val="18"/>
                      <w:szCs w:val="18"/>
                    </w:rPr>
                    <w:t>電動機主回路</w:t>
                  </w:r>
                </w:p>
              </w:tc>
              <w:tc>
                <w:tcPr>
                  <w:tcW w:w="1951" w:type="dxa"/>
                  <w:vAlign w:val="center"/>
                </w:tcPr>
                <w:p w14:paraId="59A35C34"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color w:val="000000" w:themeColor="text1"/>
                      <w:sz w:val="18"/>
                      <w:szCs w:val="18"/>
                    </w:rPr>
                    <w:t>300V以下のもの</w:t>
                  </w:r>
                </w:p>
                <w:p w14:paraId="6B150CD5"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color w:val="000000" w:themeColor="text1"/>
                      <w:sz w:val="18"/>
                      <w:szCs w:val="18"/>
                    </w:rPr>
                    <w:t>300Vを超えるもの</w:t>
                  </w:r>
                </w:p>
              </w:tc>
              <w:tc>
                <w:tcPr>
                  <w:tcW w:w="1842" w:type="dxa"/>
                  <w:vAlign w:val="center"/>
                </w:tcPr>
                <w:p w14:paraId="219A2E55"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color w:val="000000" w:themeColor="text1"/>
                      <w:sz w:val="18"/>
                      <w:szCs w:val="18"/>
                    </w:rPr>
                    <w:t>0.2以上</w:t>
                  </w:r>
                </w:p>
                <w:p w14:paraId="32F03C89"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color w:val="000000" w:themeColor="text1"/>
                      <w:sz w:val="18"/>
                      <w:szCs w:val="18"/>
                    </w:rPr>
                    <w:t>0.4以上</w:t>
                  </w:r>
                </w:p>
              </w:tc>
            </w:tr>
            <w:tr w:rsidR="00933A57" w:rsidRPr="00933A57" w14:paraId="7DA8F395" w14:textId="77777777" w:rsidTr="00107D9E">
              <w:tc>
                <w:tcPr>
                  <w:tcW w:w="1701" w:type="dxa"/>
                  <w:vAlign w:val="center"/>
                </w:tcPr>
                <w:p w14:paraId="070348F7"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lang w:eastAsia="zh-CN"/>
                    </w:rPr>
                  </w:pPr>
                  <w:r w:rsidRPr="00933A57">
                    <w:rPr>
                      <w:rFonts w:ascii="ＭＳ 明朝" w:eastAsia="ＭＳ 明朝" w:hAnsi="ＭＳ 明朝" w:hint="eastAsia"/>
                      <w:color w:val="000000" w:themeColor="text1"/>
                      <w:sz w:val="18"/>
                      <w:szCs w:val="18"/>
                      <w:lang w:eastAsia="zh-CN"/>
                    </w:rPr>
                    <w:t>制御回路</w:t>
                  </w:r>
                </w:p>
                <w:p w14:paraId="2412CF66"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lang w:eastAsia="zh-CN"/>
                    </w:rPr>
                  </w:pPr>
                  <w:r w:rsidRPr="00933A57">
                    <w:rPr>
                      <w:rFonts w:ascii="ＭＳ 明朝" w:eastAsia="ＭＳ 明朝" w:hAnsi="ＭＳ 明朝" w:hint="eastAsia"/>
                      <w:color w:val="000000" w:themeColor="text1"/>
                      <w:sz w:val="18"/>
                      <w:szCs w:val="18"/>
                      <w:lang w:eastAsia="zh-CN"/>
                    </w:rPr>
                    <w:t>信号回路</w:t>
                  </w:r>
                </w:p>
                <w:p w14:paraId="00AB4138"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lang w:eastAsia="zh-CN"/>
                    </w:rPr>
                  </w:pPr>
                  <w:r w:rsidRPr="00933A57">
                    <w:rPr>
                      <w:rFonts w:ascii="ＭＳ 明朝" w:eastAsia="ＭＳ 明朝" w:hAnsi="ＭＳ 明朝" w:hint="eastAsia"/>
                      <w:color w:val="000000" w:themeColor="text1"/>
                      <w:sz w:val="18"/>
                      <w:szCs w:val="18"/>
                      <w:lang w:eastAsia="zh-CN"/>
                    </w:rPr>
                    <w:t>照明回路</w:t>
                  </w:r>
                </w:p>
              </w:tc>
              <w:tc>
                <w:tcPr>
                  <w:tcW w:w="1951" w:type="dxa"/>
                  <w:vAlign w:val="center"/>
                </w:tcPr>
                <w:p w14:paraId="44F1A78F"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color w:val="000000" w:themeColor="text1"/>
                      <w:sz w:val="18"/>
                      <w:szCs w:val="18"/>
                    </w:rPr>
                    <w:t>150V以下のもの</w:t>
                  </w:r>
                </w:p>
                <w:p w14:paraId="35E934EA" w14:textId="77777777" w:rsidR="00107D9E"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color w:val="000000" w:themeColor="text1"/>
                      <w:sz w:val="18"/>
                      <w:szCs w:val="18"/>
                    </w:rPr>
                    <w:t>150Vを超え300V</w:t>
                  </w:r>
                </w:p>
                <w:p w14:paraId="05B5E4DB" w14:textId="0C87197B"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hint="eastAsia"/>
                      <w:color w:val="000000" w:themeColor="text1"/>
                      <w:sz w:val="18"/>
                      <w:szCs w:val="18"/>
                    </w:rPr>
                    <w:t>以下のもの</w:t>
                  </w:r>
                </w:p>
              </w:tc>
              <w:tc>
                <w:tcPr>
                  <w:tcW w:w="1842" w:type="dxa"/>
                  <w:vAlign w:val="center"/>
                </w:tcPr>
                <w:p w14:paraId="2E196493"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color w:val="000000" w:themeColor="text1"/>
                      <w:sz w:val="18"/>
                      <w:szCs w:val="18"/>
                    </w:rPr>
                    <w:t>0.1以上</w:t>
                  </w:r>
                </w:p>
                <w:p w14:paraId="1F342C07" w14:textId="77777777" w:rsidR="00B800DC" w:rsidRPr="00933A57" w:rsidRDefault="00B800DC" w:rsidP="009A1CD3">
                  <w:pPr>
                    <w:pStyle w:val="ac"/>
                    <w:ind w:leftChars="0" w:left="0" w:firstLineChars="0" w:firstLine="0"/>
                    <w:jc w:val="center"/>
                    <w:rPr>
                      <w:rFonts w:ascii="ＭＳ 明朝" w:eastAsia="ＭＳ 明朝" w:hAnsi="ＭＳ 明朝"/>
                      <w:color w:val="000000" w:themeColor="text1"/>
                      <w:sz w:val="18"/>
                      <w:szCs w:val="18"/>
                    </w:rPr>
                  </w:pPr>
                  <w:r w:rsidRPr="00933A57">
                    <w:rPr>
                      <w:rFonts w:ascii="ＭＳ 明朝" w:eastAsia="ＭＳ 明朝" w:hAnsi="ＭＳ 明朝"/>
                      <w:color w:val="000000" w:themeColor="text1"/>
                      <w:sz w:val="18"/>
                      <w:szCs w:val="18"/>
                    </w:rPr>
                    <w:t>0.2以上</w:t>
                  </w:r>
                </w:p>
              </w:tc>
            </w:tr>
          </w:tbl>
          <w:p w14:paraId="50BC6FF5" w14:textId="297FD422" w:rsidR="00042047" w:rsidRPr="00933A57" w:rsidRDefault="00B800DC" w:rsidP="009A1CD3">
            <w:pPr>
              <w:spacing w:line="0" w:lineRule="atLeast"/>
              <w:rPr>
                <w:color w:val="000000" w:themeColor="text1"/>
              </w:rPr>
            </w:pPr>
            <w:r w:rsidRPr="00933A57">
              <w:rPr>
                <w:rFonts w:asciiTheme="minorEastAsia" w:eastAsiaTheme="minorEastAsia" w:hAnsiTheme="minorEastAsia" w:hint="eastAsia"/>
                <w:color w:val="000000" w:themeColor="text1"/>
                <w:lang w:eastAsia="zh-TW"/>
              </w:rPr>
              <w:t>＜試験：</w:t>
            </w:r>
            <w:r w:rsidRPr="00933A57">
              <w:rPr>
                <w:rFonts w:asciiTheme="minorEastAsia" w:eastAsiaTheme="minorEastAsia" w:hAnsiTheme="minorEastAsia"/>
                <w:color w:val="000000" w:themeColor="text1"/>
                <w:lang w:eastAsia="zh-TW"/>
              </w:rPr>
              <w:t>JIS A 4302:2006</w:t>
            </w:r>
            <w:r w:rsidRPr="00933A57">
              <w:rPr>
                <w:rFonts w:asciiTheme="minorEastAsia" w:eastAsiaTheme="minorEastAsia" w:hAnsiTheme="minorEastAsia" w:cs="ＭＳ 明朝" w:hint="eastAsia"/>
                <w:color w:val="000000" w:themeColor="text1"/>
                <w:kern w:val="2"/>
                <w:sz w:val="22"/>
                <w:lang w:eastAsia="zh-TW"/>
              </w:rPr>
              <w:t>「</w:t>
            </w:r>
            <w:r w:rsidRPr="00933A57">
              <w:rPr>
                <w:rFonts w:asciiTheme="minorEastAsia" w:eastAsiaTheme="minorEastAsia" w:hAnsiTheme="minorEastAsia" w:hint="eastAsia"/>
                <w:color w:val="000000" w:themeColor="text1"/>
                <w:lang w:eastAsia="zh-TW"/>
              </w:rPr>
              <w:t>昇降機の検査標準」、</w:t>
            </w:r>
            <w:r w:rsidRPr="00933A57">
              <w:rPr>
                <w:rFonts w:asciiTheme="minorEastAsia" w:eastAsiaTheme="minorEastAsia" w:hAnsiTheme="minorEastAsia"/>
                <w:color w:val="000000" w:themeColor="text1"/>
                <w:lang w:eastAsia="zh-TW"/>
              </w:rPr>
              <w:t>5.1.1b)4)</w:t>
            </w:r>
            <w:r w:rsidRPr="00933A57">
              <w:rPr>
                <w:rFonts w:asciiTheme="minorEastAsia" w:eastAsiaTheme="minorEastAsia" w:hAnsiTheme="minorEastAsia" w:hint="eastAsia"/>
                <w:color w:val="000000" w:themeColor="text1"/>
                <w:lang w:eastAsia="zh-TW"/>
              </w:rPr>
              <w:t>＞</w:t>
            </w:r>
          </w:p>
        </w:tc>
        <w:tc>
          <w:tcPr>
            <w:tcW w:w="709" w:type="dxa"/>
            <w:tcBorders>
              <w:top w:val="dotted" w:sz="4" w:space="0" w:color="auto"/>
              <w:bottom w:val="dotted" w:sz="4" w:space="0" w:color="auto"/>
            </w:tcBorders>
            <w:tcMar>
              <w:left w:w="28" w:type="dxa"/>
              <w:right w:w="28" w:type="dxa"/>
            </w:tcMar>
          </w:tcPr>
          <w:p w14:paraId="2FCB5B07" w14:textId="27F9F0CC"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681FEEC8" w14:textId="237DFCA9"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C185443"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C654D81"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55B2C6D"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AF6EFAA" w14:textId="77777777" w:rsidTr="00933A57">
        <w:trPr>
          <w:cantSplit/>
          <w:trHeight w:val="710"/>
        </w:trPr>
        <w:tc>
          <w:tcPr>
            <w:tcW w:w="567" w:type="dxa"/>
            <w:tcBorders>
              <w:top w:val="dotted" w:sz="4" w:space="0" w:color="auto"/>
              <w:bottom w:val="dotted" w:sz="4" w:space="0" w:color="auto"/>
            </w:tcBorders>
          </w:tcPr>
          <w:p w14:paraId="2D56AC51"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11D5EE3" w14:textId="77777777" w:rsidR="00042047" w:rsidRPr="00933A57" w:rsidRDefault="00042047" w:rsidP="009A1CD3">
            <w:pPr>
              <w:pStyle w:val="dt11a"/>
              <w:spacing w:line="0" w:lineRule="atLeast"/>
              <w:ind w:left="400" w:hanging="200"/>
              <w:rPr>
                <w:rFonts w:ascii="ＭＳ Ｐ明朝" w:eastAsia="ＭＳ Ｐ明朝" w:hAnsi="ＭＳ Ｐ明朝"/>
                <w:color w:val="000000" w:themeColor="text1"/>
                <w:sz w:val="20"/>
              </w:rPr>
            </w:pPr>
            <w:r w:rsidRPr="00933A57">
              <w:rPr>
                <w:rFonts w:ascii="ＭＳ Ｐ明朝" w:eastAsia="ＭＳ Ｐ明朝" w:hAnsi="ＭＳ Ｐ明朝"/>
                <w:color w:val="000000" w:themeColor="text1"/>
                <w:sz w:val="20"/>
              </w:rPr>
              <w:t xml:space="preserve">g) </w:t>
            </w:r>
            <w:r w:rsidRPr="00933A57">
              <w:rPr>
                <w:rFonts w:ascii="ＭＳ Ｐ明朝" w:eastAsia="ＭＳ Ｐ明朝" w:hAnsi="ＭＳ Ｐ明朝" w:hint="eastAsia"/>
                <w:color w:val="000000" w:themeColor="text1"/>
                <w:sz w:val="20"/>
              </w:rPr>
              <w:t>巻上機の電気的安全性</w:t>
            </w:r>
          </w:p>
          <w:p w14:paraId="0ECE24E7" w14:textId="0AA7E5EA" w:rsidR="00042047" w:rsidRPr="00933A57" w:rsidRDefault="00042047" w:rsidP="00933A57">
            <w:pPr>
              <w:pStyle w:val="et11a1"/>
              <w:spacing w:before="0" w:line="0" w:lineRule="atLeast"/>
              <w:ind w:leftChars="199" w:left="398" w:firstLineChars="0" w:firstLine="0"/>
              <w:rPr>
                <w:color w:val="000000" w:themeColor="text1"/>
                <w:sz w:val="20"/>
              </w:rPr>
            </w:pPr>
            <w:r w:rsidRPr="00933A57">
              <w:rPr>
                <w:color w:val="000000" w:themeColor="text1"/>
                <w:sz w:val="20"/>
              </w:rPr>
              <w:t>1)</w:t>
            </w:r>
            <w:r w:rsidR="004608B5" w:rsidRPr="00933A57">
              <w:rPr>
                <w:color w:val="000000" w:themeColor="text1"/>
                <w:sz w:val="20"/>
              </w:rPr>
              <w:t xml:space="preserve"> </w:t>
            </w:r>
            <w:r w:rsidRPr="00933A57">
              <w:rPr>
                <w:color w:val="000000" w:themeColor="text1"/>
                <w:sz w:val="20"/>
              </w:rPr>
              <w:t>絶縁抵抗試験</w:t>
            </w:r>
          </w:p>
          <w:p w14:paraId="156A5DE7" w14:textId="77777777" w:rsidR="00042047" w:rsidRPr="00933A57" w:rsidRDefault="00042047" w:rsidP="00933A57">
            <w:pPr>
              <w:spacing w:line="0" w:lineRule="atLeast"/>
              <w:ind w:leftChars="269" w:left="538" w:firstLineChars="100"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巻上機は、第三者性を有する機関等により「絶縁抵抗試験」を行い、巻線－アース間、ブレーキコイル－アース間、それぞれの部分に絶縁抵抗試験器を接続して、</w:t>
            </w:r>
            <w:r w:rsidRPr="00933A57">
              <w:rPr>
                <w:rFonts w:asciiTheme="minorEastAsia" w:eastAsiaTheme="minorEastAsia" w:hAnsiTheme="minorEastAsia"/>
                <w:color w:val="000000" w:themeColor="text1"/>
              </w:rPr>
              <w:t>500Ｖメガーの電圧を掛けたときの絶縁抵抗値が10MΩ以上であること。なお、絶縁抵抗試験は耐電圧試験の前後で実施すること。</w:t>
            </w:r>
          </w:p>
          <w:p w14:paraId="2CA1324C" w14:textId="77777777" w:rsidR="00042047" w:rsidRPr="00933A57" w:rsidRDefault="00042047" w:rsidP="009A1CD3">
            <w:pPr>
              <w:pStyle w:val="dt11a"/>
              <w:spacing w:line="0" w:lineRule="atLeast"/>
              <w:ind w:leftChars="204" w:left="408" w:firstLineChars="57" w:firstLine="114"/>
              <w:rPr>
                <w:color w:val="000000" w:themeColor="text1"/>
                <w:sz w:val="21"/>
                <w:szCs w:val="21"/>
              </w:rPr>
            </w:pPr>
            <w:r w:rsidRPr="00933A57">
              <w:rPr>
                <w:rFonts w:ascii="ＭＳ Ｐ明朝" w:eastAsia="ＭＳ Ｐ明朝" w:hAnsi="ＭＳ Ｐ明朝" w:hint="eastAsia"/>
                <w:color w:val="000000" w:themeColor="text1"/>
                <w:sz w:val="20"/>
              </w:rPr>
              <w:t>＜試験：別冊</w:t>
            </w:r>
            <w:r w:rsidRPr="00933A57">
              <w:rPr>
                <w:rFonts w:ascii="ＭＳ Ｐ明朝" w:eastAsia="ＭＳ Ｐ明朝" w:hAnsi="ＭＳ Ｐ明朝"/>
                <w:color w:val="000000" w:themeColor="text1"/>
                <w:sz w:val="20"/>
              </w:rPr>
              <w:t>BLT ELD-11</w:t>
            </w:r>
            <w:r w:rsidRPr="00933A57">
              <w:rPr>
                <w:rFonts w:ascii="ＭＳ Ｐ明朝" w:eastAsia="ＭＳ Ｐ明朝" w:hAnsi="ＭＳ Ｐ明朝" w:hint="eastAsia"/>
                <w:color w:val="000000" w:themeColor="text1"/>
                <w:sz w:val="20"/>
              </w:rPr>
              <w:t>｢巻上機の絶縁抵抗試験｣＞</w:t>
            </w:r>
          </w:p>
        </w:tc>
        <w:tc>
          <w:tcPr>
            <w:tcW w:w="709" w:type="dxa"/>
            <w:tcBorders>
              <w:top w:val="dotted" w:sz="4" w:space="0" w:color="auto"/>
              <w:bottom w:val="dotted" w:sz="4" w:space="0" w:color="auto"/>
            </w:tcBorders>
            <w:tcMar>
              <w:left w:w="28" w:type="dxa"/>
              <w:right w:w="28" w:type="dxa"/>
            </w:tcMar>
          </w:tcPr>
          <w:p w14:paraId="3A8DA025"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試験</w:t>
            </w:r>
          </w:p>
          <w:p w14:paraId="3F135D1C" w14:textId="48F26410"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64E7CA4B"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B489842"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B05DCDE"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72CC79AA" w14:textId="77777777" w:rsidTr="00933A57">
        <w:trPr>
          <w:cantSplit/>
          <w:trHeight w:val="778"/>
        </w:trPr>
        <w:tc>
          <w:tcPr>
            <w:tcW w:w="567" w:type="dxa"/>
            <w:tcBorders>
              <w:top w:val="dotted" w:sz="4" w:space="0" w:color="auto"/>
              <w:bottom w:val="dotted" w:sz="4" w:space="0" w:color="auto"/>
            </w:tcBorders>
          </w:tcPr>
          <w:p w14:paraId="7E551D61"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254FD2A" w14:textId="156A4EA7" w:rsidR="00042047" w:rsidRPr="00933A57" w:rsidRDefault="00042047" w:rsidP="00933A57">
            <w:pPr>
              <w:pStyle w:val="et11a1"/>
              <w:spacing w:before="0" w:line="0" w:lineRule="atLeast"/>
              <w:ind w:leftChars="199" w:left="398" w:firstLineChars="0" w:firstLine="0"/>
              <w:rPr>
                <w:color w:val="000000" w:themeColor="text1"/>
                <w:sz w:val="20"/>
              </w:rPr>
            </w:pPr>
            <w:r w:rsidRPr="00933A57">
              <w:rPr>
                <w:color w:val="000000" w:themeColor="text1"/>
                <w:sz w:val="20"/>
              </w:rPr>
              <w:t>2)</w:t>
            </w:r>
            <w:r w:rsidR="004608B5" w:rsidRPr="00933A57">
              <w:rPr>
                <w:color w:val="000000" w:themeColor="text1"/>
                <w:sz w:val="20"/>
              </w:rPr>
              <w:t xml:space="preserve"> </w:t>
            </w:r>
            <w:r w:rsidRPr="00933A57">
              <w:rPr>
                <w:color w:val="000000" w:themeColor="text1"/>
                <w:sz w:val="20"/>
              </w:rPr>
              <w:t>耐電圧試験</w:t>
            </w:r>
          </w:p>
          <w:p w14:paraId="3180EF87" w14:textId="3A9790C9" w:rsidR="00042047" w:rsidRPr="00933A57" w:rsidRDefault="00042047" w:rsidP="00933A57">
            <w:pPr>
              <w:spacing w:line="0" w:lineRule="atLeast"/>
              <w:ind w:leftChars="269" w:left="538" w:firstLineChars="100"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巻上機は、第三者性を有する機関等により</w:t>
            </w:r>
            <w:r w:rsidRPr="00933A57">
              <w:rPr>
                <w:rFonts w:asciiTheme="minorEastAsia" w:eastAsiaTheme="minorEastAsia" w:hAnsiTheme="minorEastAsia"/>
                <w:color w:val="000000" w:themeColor="text1"/>
              </w:rPr>
              <w:t>JIS</w:t>
            </w:r>
            <w:r w:rsidR="00180257" w:rsidRPr="00933A57">
              <w:rPr>
                <w:rFonts w:asciiTheme="minorEastAsia" w:eastAsiaTheme="minorEastAsia" w:hAnsiTheme="minorEastAsia"/>
                <w:color w:val="000000" w:themeColor="text1"/>
              </w:rPr>
              <w:t xml:space="preserve"> </w:t>
            </w:r>
            <w:r w:rsidRPr="00933A57">
              <w:rPr>
                <w:rFonts w:asciiTheme="minorEastAsia" w:eastAsiaTheme="minorEastAsia" w:hAnsiTheme="minorEastAsia"/>
                <w:color w:val="000000" w:themeColor="text1"/>
              </w:rPr>
              <w:t>C</w:t>
            </w:r>
            <w:r w:rsidR="00180257" w:rsidRPr="00933A57">
              <w:rPr>
                <w:rFonts w:asciiTheme="minorEastAsia" w:eastAsiaTheme="minorEastAsia" w:hAnsiTheme="minorEastAsia"/>
                <w:color w:val="000000" w:themeColor="text1"/>
              </w:rPr>
              <w:t xml:space="preserve"> </w:t>
            </w:r>
            <w:r w:rsidRPr="00933A57">
              <w:rPr>
                <w:rFonts w:asciiTheme="minorEastAsia" w:eastAsiaTheme="minorEastAsia" w:hAnsiTheme="minorEastAsia"/>
                <w:color w:val="000000" w:themeColor="text1"/>
              </w:rPr>
              <w:t>4034-1：</w:t>
            </w:r>
            <w:r w:rsidR="009A02FC" w:rsidRPr="00933A57">
              <w:rPr>
                <w:rFonts w:asciiTheme="minorEastAsia" w:eastAsiaTheme="minorEastAsia" w:hAnsiTheme="minorEastAsia"/>
                <w:color w:val="000000" w:themeColor="text1"/>
              </w:rPr>
              <w:t>2023</w:t>
            </w:r>
            <w:r w:rsidRPr="00933A57">
              <w:rPr>
                <w:rFonts w:asciiTheme="minorEastAsia" w:eastAsiaTheme="minorEastAsia" w:hAnsiTheme="minorEastAsia"/>
                <w:color w:val="000000" w:themeColor="text1"/>
              </w:rPr>
              <w:t>9に基づく「耐電圧試験」を行い、絶縁破壊を起こさないものであること。</w:t>
            </w:r>
          </w:p>
          <w:p w14:paraId="3A71DB85" w14:textId="2F51C3F6" w:rsidR="00042047" w:rsidRPr="00933A57" w:rsidRDefault="00042047" w:rsidP="009A1CD3">
            <w:pPr>
              <w:pStyle w:val="dt11a"/>
              <w:spacing w:before="0" w:line="0" w:lineRule="atLeast"/>
              <w:ind w:leftChars="128" w:left="256" w:firstLineChars="0" w:firstLine="0"/>
              <w:rPr>
                <w:color w:val="000000" w:themeColor="text1"/>
                <w:sz w:val="21"/>
                <w:szCs w:val="21"/>
              </w:rPr>
            </w:pPr>
            <w:r w:rsidRPr="00933A57">
              <w:rPr>
                <w:rFonts w:asciiTheme="minorEastAsia" w:eastAsiaTheme="minorEastAsia" w:hAnsiTheme="minorEastAsia" w:hint="eastAsia"/>
                <w:color w:val="000000" w:themeColor="text1"/>
                <w:sz w:val="20"/>
              </w:rPr>
              <w:t>＜試験：</w:t>
            </w:r>
            <w:r w:rsidRPr="00933A57">
              <w:rPr>
                <w:rFonts w:asciiTheme="minorEastAsia" w:eastAsiaTheme="minorEastAsia" w:hAnsiTheme="minorEastAsia"/>
                <w:color w:val="000000" w:themeColor="text1"/>
                <w:sz w:val="20"/>
              </w:rPr>
              <w:t>JIS</w:t>
            </w:r>
            <w:r w:rsidR="00180257" w:rsidRPr="00933A57">
              <w:rPr>
                <w:rFonts w:asciiTheme="minorEastAsia" w:eastAsiaTheme="minorEastAsia" w:hAnsiTheme="minorEastAsia"/>
                <w:color w:val="000000" w:themeColor="text1"/>
                <w:sz w:val="20"/>
              </w:rPr>
              <w:t xml:space="preserve"> </w:t>
            </w:r>
            <w:r w:rsidRPr="00933A57">
              <w:rPr>
                <w:rFonts w:asciiTheme="minorEastAsia" w:eastAsiaTheme="minorEastAsia" w:hAnsiTheme="minorEastAsia"/>
                <w:color w:val="000000" w:themeColor="text1"/>
                <w:sz w:val="20"/>
              </w:rPr>
              <w:t>C</w:t>
            </w:r>
            <w:r w:rsidR="00180257" w:rsidRPr="00933A57">
              <w:rPr>
                <w:rFonts w:asciiTheme="minorEastAsia" w:eastAsiaTheme="minorEastAsia" w:hAnsiTheme="minorEastAsia"/>
                <w:color w:val="000000" w:themeColor="text1"/>
                <w:sz w:val="20"/>
              </w:rPr>
              <w:t xml:space="preserve"> </w:t>
            </w:r>
            <w:r w:rsidRPr="00933A57">
              <w:rPr>
                <w:rFonts w:asciiTheme="minorEastAsia" w:eastAsiaTheme="minorEastAsia" w:hAnsiTheme="minorEastAsia"/>
                <w:color w:val="000000" w:themeColor="text1"/>
                <w:sz w:val="20"/>
              </w:rPr>
              <w:t>4034-1：</w:t>
            </w:r>
            <w:r w:rsidR="009A02FC" w:rsidRPr="00933A57">
              <w:rPr>
                <w:rFonts w:asciiTheme="minorEastAsia" w:eastAsiaTheme="minorEastAsia" w:hAnsiTheme="minorEastAsia"/>
                <w:color w:val="000000" w:themeColor="text1"/>
                <w:sz w:val="20"/>
              </w:rPr>
              <w:t>2023</w:t>
            </w:r>
            <w:r w:rsidRPr="00933A57">
              <w:rPr>
                <w:rFonts w:asciiTheme="minorEastAsia" w:eastAsiaTheme="minorEastAsia" w:hAnsiTheme="minorEastAsia" w:hint="eastAsia"/>
                <w:color w:val="000000" w:themeColor="text1"/>
                <w:sz w:val="20"/>
              </w:rPr>
              <w:t>「回転電気機械－第</w:t>
            </w:r>
            <w:r w:rsidRPr="00933A57">
              <w:rPr>
                <w:rFonts w:asciiTheme="minorEastAsia" w:eastAsiaTheme="minorEastAsia" w:hAnsiTheme="minorEastAsia"/>
                <w:color w:val="000000" w:themeColor="text1"/>
                <w:sz w:val="20"/>
              </w:rPr>
              <w:t>1部：定格及び特性」</w:t>
            </w:r>
            <w:r w:rsidR="00EB39EA" w:rsidRPr="00933A57">
              <w:rPr>
                <w:rFonts w:asciiTheme="minorEastAsia" w:eastAsiaTheme="minorEastAsia" w:hAnsiTheme="minorEastAsia" w:hint="eastAsia"/>
                <w:color w:val="000000" w:themeColor="text1"/>
                <w:sz w:val="20"/>
              </w:rPr>
              <w:t>9</w:t>
            </w:r>
            <w:r w:rsidRPr="00933A57">
              <w:rPr>
                <w:rFonts w:asciiTheme="minorEastAsia" w:eastAsiaTheme="minorEastAsia" w:hAnsiTheme="minorEastAsia"/>
                <w:color w:val="000000" w:themeColor="text1"/>
                <w:sz w:val="20"/>
              </w:rPr>
              <w:t>.</w:t>
            </w:r>
            <w:r w:rsidR="00EB39EA" w:rsidRPr="00933A57">
              <w:rPr>
                <w:rFonts w:asciiTheme="minorEastAsia" w:eastAsiaTheme="minorEastAsia" w:hAnsiTheme="minorEastAsia" w:hint="eastAsia"/>
                <w:color w:val="000000" w:themeColor="text1"/>
                <w:sz w:val="20"/>
              </w:rPr>
              <w:t>2</w:t>
            </w:r>
            <w:r w:rsidRPr="00933A57">
              <w:rPr>
                <w:rFonts w:asciiTheme="minorEastAsia" w:eastAsiaTheme="minorEastAsia" w:hAnsiTheme="minorEastAsia"/>
                <w:color w:val="000000" w:themeColor="text1"/>
                <w:sz w:val="20"/>
              </w:rPr>
              <w:t>耐電圧試験＞</w:t>
            </w:r>
          </w:p>
        </w:tc>
        <w:tc>
          <w:tcPr>
            <w:tcW w:w="709" w:type="dxa"/>
            <w:tcBorders>
              <w:top w:val="dotted" w:sz="4" w:space="0" w:color="auto"/>
              <w:bottom w:val="dotted" w:sz="4" w:space="0" w:color="auto"/>
            </w:tcBorders>
            <w:tcMar>
              <w:left w:w="28" w:type="dxa"/>
              <w:right w:w="28" w:type="dxa"/>
            </w:tcMar>
          </w:tcPr>
          <w:p w14:paraId="48254554"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試験</w:t>
            </w:r>
          </w:p>
          <w:p w14:paraId="3CFF501D" w14:textId="1C8FE4D9"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9B1375D"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EA5A190"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333BC53"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1160BA6C" w14:textId="77777777" w:rsidTr="00933A57">
        <w:trPr>
          <w:cantSplit/>
          <w:trHeight w:val="225"/>
        </w:trPr>
        <w:tc>
          <w:tcPr>
            <w:tcW w:w="567" w:type="dxa"/>
            <w:tcBorders>
              <w:top w:val="dotted" w:sz="4" w:space="0" w:color="auto"/>
              <w:bottom w:val="dotted" w:sz="4" w:space="0" w:color="auto"/>
            </w:tcBorders>
          </w:tcPr>
          <w:p w14:paraId="296473D6"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DBC93B7" w14:textId="77777777"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1.2.3 健康上の安全性の確保</w:t>
            </w:r>
          </w:p>
          <w:p w14:paraId="167B8516" w14:textId="77777777" w:rsidR="00042047" w:rsidRPr="00933A57" w:rsidRDefault="00042047" w:rsidP="00933A57">
            <w:pPr>
              <w:pStyle w:val="dt11a"/>
              <w:spacing w:line="0" w:lineRule="atLeast"/>
              <w:ind w:left="400" w:hanging="200"/>
              <w:rPr>
                <w:rFonts w:ascii="ＭＳ Ｐ明朝" w:eastAsia="ＭＳ Ｐ明朝" w:hAnsi="ＭＳ Ｐ明朝"/>
                <w:color w:val="000000" w:themeColor="text1"/>
              </w:rPr>
            </w:pPr>
            <w:r w:rsidRPr="00933A57">
              <w:rPr>
                <w:rFonts w:ascii="ＭＳ Ｐ明朝" w:eastAsia="ＭＳ Ｐ明朝" w:hAnsi="ＭＳ Ｐ明朝"/>
                <w:color w:val="000000" w:themeColor="text1"/>
                <w:sz w:val="20"/>
              </w:rPr>
              <w:t xml:space="preserve">a) </w:t>
            </w:r>
            <w:r w:rsidRPr="00933A57">
              <w:rPr>
                <w:rFonts w:ascii="ＭＳ Ｐ明朝" w:eastAsia="ＭＳ Ｐ明朝" w:hAnsi="ＭＳ Ｐ明朝" w:hint="eastAsia"/>
                <w:color w:val="000000" w:themeColor="text1"/>
                <w:sz w:val="20"/>
              </w:rPr>
              <w:t>構成部品に使用する材料のホルムアルデヒド対策</w:t>
            </w:r>
          </w:p>
          <w:p w14:paraId="1BAD59E9" w14:textId="77777777" w:rsidR="00042047" w:rsidRPr="00933A57" w:rsidRDefault="00042047" w:rsidP="00933A57">
            <w:pPr>
              <w:pStyle w:val="db111a"/>
              <w:spacing w:line="0" w:lineRule="atLeast"/>
              <w:ind w:leftChars="199" w:left="398"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sz w:val="20"/>
              </w:rPr>
              <w:t>構成部品に使用する材料は、以下によること。</w:t>
            </w:r>
          </w:p>
          <w:p w14:paraId="645F0CF8" w14:textId="77777777" w:rsidR="00042047" w:rsidRPr="00933A57" w:rsidRDefault="00042047" w:rsidP="00933A57">
            <w:pPr>
              <w:pStyle w:val="et11a1"/>
              <w:spacing w:before="0" w:line="0" w:lineRule="atLeast"/>
              <w:ind w:leftChars="199" w:left="598" w:hanging="200"/>
              <w:rPr>
                <w:color w:val="000000" w:themeColor="text1"/>
                <w:sz w:val="20"/>
              </w:rPr>
            </w:pPr>
            <w:r w:rsidRPr="00933A57">
              <w:rPr>
                <w:color w:val="000000" w:themeColor="text1"/>
                <w:sz w:val="20"/>
              </w:rPr>
              <w:t xml:space="preserve">1) </w:t>
            </w:r>
            <w:r w:rsidRPr="00933A57">
              <w:rPr>
                <w:rFonts w:hint="eastAsia"/>
                <w:color w:val="000000" w:themeColor="text1"/>
                <w:sz w:val="20"/>
              </w:rPr>
              <w:t>かご内に使用する手すり以外の材料は、次のいずれかであること。</w:t>
            </w:r>
          </w:p>
          <w:p w14:paraId="2D817151" w14:textId="77777777" w:rsidR="00042047" w:rsidRPr="00933A57" w:rsidRDefault="00042047" w:rsidP="009A1CD3">
            <w:pPr>
              <w:pStyle w:val="ft11a1"/>
              <w:ind w:left="800" w:hanging="200"/>
              <w:rPr>
                <w:color w:val="000000" w:themeColor="text1"/>
                <w:sz w:val="20"/>
              </w:rPr>
            </w:pPr>
            <w:r w:rsidRPr="00933A57">
              <w:rPr>
                <w:rFonts w:hint="eastAsia"/>
                <w:color w:val="000000" w:themeColor="text1"/>
                <w:sz w:val="20"/>
              </w:rPr>
              <w:t>①</w:t>
            </w:r>
            <w:r w:rsidRPr="00933A57">
              <w:rPr>
                <w:color w:val="000000" w:themeColor="text1"/>
                <w:sz w:val="20"/>
              </w:rPr>
              <w:t xml:space="preserve"> </w:t>
            </w:r>
            <w:r w:rsidRPr="00933A57">
              <w:rPr>
                <w:rFonts w:hint="eastAsia"/>
                <w:color w:val="000000" w:themeColor="text1"/>
                <w:sz w:val="20"/>
              </w:rPr>
              <w:t>建築基準法施行令第２０条の７第１項第１号に規定する第一種ホルムアルデヒド発散建築材料又は同項第２号に規定する第二種ホルムアルデヒド発散建築材料若しくは第三種ホルムアルデヒド発散建築材料のいずれにも該当しないものであること。</w:t>
            </w:r>
          </w:p>
          <w:p w14:paraId="59E5077E" w14:textId="77777777" w:rsidR="00042047" w:rsidRPr="00933A57" w:rsidRDefault="00042047" w:rsidP="009A1CD3">
            <w:pPr>
              <w:spacing w:line="0" w:lineRule="atLeast"/>
              <w:ind w:leftChars="269" w:left="680" w:hangingChars="71" w:hanging="142"/>
              <w:rPr>
                <w:color w:val="000000" w:themeColor="text1"/>
              </w:rPr>
            </w:pPr>
            <w:r w:rsidRPr="00933A57">
              <w:rPr>
                <w:rFonts w:hint="eastAsia"/>
                <w:color w:val="000000" w:themeColor="text1"/>
              </w:rPr>
              <w:t>②</w:t>
            </w:r>
            <w:r w:rsidRPr="00933A57">
              <w:rPr>
                <w:color w:val="000000" w:themeColor="text1"/>
              </w:rPr>
              <w:t xml:space="preserve"> </w:t>
            </w:r>
            <w:r w:rsidRPr="00933A57">
              <w:rPr>
                <w:rFonts w:hint="eastAsia"/>
                <w:color w:val="000000" w:themeColor="text1"/>
              </w:rPr>
              <w:t>同条第４項に基づく国土交通大臣の認定を受けたものであること。</w:t>
            </w:r>
          </w:p>
        </w:tc>
        <w:tc>
          <w:tcPr>
            <w:tcW w:w="709" w:type="dxa"/>
            <w:tcBorders>
              <w:top w:val="dotted" w:sz="4" w:space="0" w:color="auto"/>
              <w:bottom w:val="dotted" w:sz="4" w:space="0" w:color="auto"/>
            </w:tcBorders>
            <w:tcMar>
              <w:left w:w="28" w:type="dxa"/>
              <w:right w:w="28" w:type="dxa"/>
            </w:tcMar>
          </w:tcPr>
          <w:p w14:paraId="64219723" w14:textId="6ED77122"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25D4929" w14:textId="55061063"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FCC8250"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3AFF76D"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0B3EB91"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2BCAFC5" w14:textId="77777777" w:rsidTr="00933A57">
        <w:trPr>
          <w:cantSplit/>
          <w:trHeight w:val="225"/>
        </w:trPr>
        <w:tc>
          <w:tcPr>
            <w:tcW w:w="567" w:type="dxa"/>
            <w:tcBorders>
              <w:top w:val="dotted" w:sz="4" w:space="0" w:color="auto"/>
              <w:bottom w:val="dotted" w:sz="4" w:space="0" w:color="auto"/>
            </w:tcBorders>
          </w:tcPr>
          <w:p w14:paraId="46DC832C"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4A10E55" w14:textId="77777777" w:rsidR="00042047" w:rsidRPr="00933A57" w:rsidRDefault="00042047" w:rsidP="00933A57">
            <w:pPr>
              <w:pStyle w:val="et11a1"/>
              <w:spacing w:before="0" w:line="0" w:lineRule="atLeast"/>
              <w:ind w:leftChars="199" w:left="598" w:hanging="200"/>
              <w:rPr>
                <w:color w:val="000000" w:themeColor="text1"/>
                <w:sz w:val="20"/>
              </w:rPr>
            </w:pPr>
            <w:r w:rsidRPr="00933A57">
              <w:rPr>
                <w:color w:val="000000" w:themeColor="text1"/>
                <w:sz w:val="20"/>
              </w:rPr>
              <w:t xml:space="preserve">2) </w:t>
            </w:r>
            <w:r w:rsidRPr="00933A57">
              <w:rPr>
                <w:rFonts w:hint="eastAsia"/>
                <w:color w:val="000000" w:themeColor="text1"/>
                <w:sz w:val="20"/>
              </w:rPr>
              <w:t>手すりに使用する材料は、次のいずれかであること。</w:t>
            </w:r>
          </w:p>
          <w:p w14:paraId="01AF9EDC" w14:textId="77777777" w:rsidR="00042047" w:rsidRPr="00933A57" w:rsidRDefault="00042047" w:rsidP="009A1CD3">
            <w:pPr>
              <w:pStyle w:val="ft11a1"/>
              <w:ind w:left="800" w:hanging="200"/>
              <w:rPr>
                <w:color w:val="000000" w:themeColor="text1"/>
                <w:sz w:val="20"/>
                <w:szCs w:val="21"/>
              </w:rPr>
            </w:pPr>
            <w:r w:rsidRPr="00933A57">
              <w:rPr>
                <w:rFonts w:hint="eastAsia"/>
                <w:color w:val="000000" w:themeColor="text1"/>
                <w:sz w:val="20"/>
                <w:szCs w:val="21"/>
              </w:rPr>
              <w:t>①</w:t>
            </w:r>
            <w:r w:rsidRPr="00933A57">
              <w:rPr>
                <w:color w:val="000000" w:themeColor="text1"/>
                <w:sz w:val="20"/>
                <w:szCs w:val="21"/>
              </w:rPr>
              <w:t xml:space="preserve"> </w:t>
            </w:r>
            <w:r w:rsidRPr="00933A57">
              <w:rPr>
                <w:rFonts w:hint="eastAsia"/>
                <w:color w:val="000000" w:themeColor="text1"/>
                <w:sz w:val="20"/>
                <w:szCs w:val="21"/>
              </w:rPr>
              <w:t>建築基準法施行令第２０条の７第１項第１号に規定する第一種ホルムアルデヒド発散建築材料又は同項第２号に規定する第二種ホルムアルデヒド発散建築材料若しくは第三種ホルムアルデヒド発散建築材料のいずれにも該当しないものであること。</w:t>
            </w:r>
          </w:p>
          <w:p w14:paraId="496E1871" w14:textId="77777777" w:rsidR="00042047" w:rsidRPr="00933A57" w:rsidRDefault="00042047" w:rsidP="009A1CD3">
            <w:pPr>
              <w:pStyle w:val="ft11a1"/>
              <w:ind w:left="800" w:hanging="200"/>
              <w:rPr>
                <w:color w:val="000000" w:themeColor="text1"/>
                <w:sz w:val="20"/>
                <w:szCs w:val="21"/>
              </w:rPr>
            </w:pPr>
            <w:r w:rsidRPr="00933A57">
              <w:rPr>
                <w:rFonts w:hint="eastAsia"/>
                <w:color w:val="000000" w:themeColor="text1"/>
                <w:sz w:val="20"/>
                <w:szCs w:val="21"/>
              </w:rPr>
              <w:t>②</w:t>
            </w:r>
            <w:r w:rsidRPr="00933A57">
              <w:rPr>
                <w:color w:val="000000" w:themeColor="text1"/>
                <w:sz w:val="20"/>
                <w:szCs w:val="21"/>
              </w:rPr>
              <w:t xml:space="preserve"> </w:t>
            </w:r>
            <w:r w:rsidRPr="00933A57">
              <w:rPr>
                <w:rFonts w:hint="eastAsia"/>
                <w:color w:val="000000" w:themeColor="text1"/>
                <w:sz w:val="20"/>
                <w:szCs w:val="21"/>
              </w:rPr>
              <w:t>同条第４項に基づく国土交通大臣の認定を受けたものであること。</w:t>
            </w:r>
          </w:p>
          <w:p w14:paraId="1FAC7B93" w14:textId="77777777" w:rsidR="00042047" w:rsidRPr="00933A57" w:rsidRDefault="00042047" w:rsidP="009A1CD3">
            <w:pPr>
              <w:pStyle w:val="ft11a1"/>
              <w:ind w:left="800" w:hanging="200"/>
              <w:rPr>
                <w:color w:val="000000" w:themeColor="text1"/>
                <w:sz w:val="20"/>
                <w:szCs w:val="21"/>
              </w:rPr>
            </w:pPr>
            <w:r w:rsidRPr="00933A57">
              <w:rPr>
                <w:rFonts w:hint="eastAsia"/>
                <w:color w:val="000000" w:themeColor="text1"/>
                <w:sz w:val="20"/>
                <w:szCs w:val="21"/>
              </w:rPr>
              <w:t>③</w:t>
            </w:r>
            <w:r w:rsidRPr="00933A57">
              <w:rPr>
                <w:color w:val="000000" w:themeColor="text1"/>
                <w:sz w:val="20"/>
                <w:szCs w:val="21"/>
              </w:rPr>
              <w:t xml:space="preserve"> </w:t>
            </w:r>
            <w:r w:rsidRPr="00933A57">
              <w:rPr>
                <w:rFonts w:hint="eastAsia"/>
                <w:color w:val="000000" w:themeColor="text1"/>
                <w:sz w:val="20"/>
                <w:szCs w:val="21"/>
              </w:rPr>
              <w:t>夏季におけるホルムアルデヒドの発散量が、その表面積１㎡につき毎時</w:t>
            </w:r>
            <w:r w:rsidRPr="00933A57">
              <w:rPr>
                <w:color w:val="000000" w:themeColor="text1"/>
                <w:sz w:val="20"/>
                <w:szCs w:val="21"/>
              </w:rPr>
              <w:t>0.005㎎以下のものであること。</w:t>
            </w:r>
          </w:p>
          <w:p w14:paraId="370D7CB0" w14:textId="2FFACC48" w:rsidR="00042047" w:rsidRPr="00933A57" w:rsidRDefault="00042047" w:rsidP="00933A57">
            <w:pPr>
              <w:ind w:leftChars="197" w:left="394"/>
              <w:rPr>
                <w:rFonts w:ascii="ＭＳ 明朝" w:hAnsi="ＭＳ 明朝"/>
                <w:color w:val="000000" w:themeColor="text1"/>
              </w:rPr>
            </w:pPr>
            <w:r w:rsidRPr="00933A57">
              <w:rPr>
                <w:rFonts w:ascii="ＭＳ 明朝" w:hAnsi="ＭＳ 明朝" w:hint="eastAsia"/>
                <w:color w:val="000000" w:themeColor="text1"/>
              </w:rPr>
              <w:t>＜試験：</w:t>
            </w:r>
            <w:r w:rsidRPr="00933A57">
              <w:rPr>
                <w:rFonts w:ascii="ＭＳ 明朝" w:hAnsi="ＭＳ 明朝"/>
                <w:color w:val="000000" w:themeColor="text1"/>
              </w:rPr>
              <w:t>JIS A 1460:2001</w:t>
            </w:r>
            <w:r w:rsidR="00306F5A" w:rsidRPr="00933A57">
              <w:rPr>
                <w:rFonts w:ascii="ＭＳ 明朝" w:hAnsi="ＭＳ 明朝" w:hint="eastAsia"/>
                <w:color w:val="000000" w:themeColor="text1"/>
              </w:rPr>
              <w:t>「</w:t>
            </w:r>
            <w:r w:rsidRPr="00933A57">
              <w:rPr>
                <w:rFonts w:ascii="ＭＳ 明朝" w:hAnsi="ＭＳ 明朝" w:hint="eastAsia"/>
                <w:color w:val="000000" w:themeColor="text1"/>
              </w:rPr>
              <w:t>建築用ボード類のホルムアルデヒド放散量の試験方法－デシケーター法</w:t>
            </w:r>
            <w:r w:rsidR="00306F5A" w:rsidRPr="00933A57">
              <w:rPr>
                <w:rFonts w:ascii="ＭＳ 明朝" w:hAnsi="ＭＳ 明朝" w:hint="eastAsia"/>
                <w:color w:val="000000" w:themeColor="text1"/>
              </w:rPr>
              <w:t>｣</w:t>
            </w:r>
            <w:r w:rsidRPr="00933A57">
              <w:rPr>
                <w:rFonts w:ascii="ＭＳ 明朝" w:hAnsi="ＭＳ 明朝" w:hint="eastAsia"/>
                <w:color w:val="000000" w:themeColor="text1"/>
              </w:rPr>
              <w:t>、</w:t>
            </w:r>
            <w:r w:rsidRPr="00933A57">
              <w:rPr>
                <w:rFonts w:ascii="ＭＳ 明朝" w:hAnsi="ＭＳ 明朝"/>
                <w:color w:val="000000" w:themeColor="text1"/>
              </w:rPr>
              <w:t>JIS A 1901:2003</w:t>
            </w:r>
            <w:r w:rsidR="00306F5A" w:rsidRPr="00933A57">
              <w:rPr>
                <w:rFonts w:ascii="ＭＳ 明朝" w:hAnsi="ＭＳ 明朝" w:hint="eastAsia"/>
                <w:color w:val="000000" w:themeColor="text1"/>
              </w:rPr>
              <w:t>「</w:t>
            </w:r>
            <w:r w:rsidRPr="00933A57">
              <w:rPr>
                <w:rFonts w:ascii="ＭＳ 明朝" w:hAnsi="ＭＳ 明朝" w:hint="eastAsia"/>
                <w:color w:val="000000" w:themeColor="text1"/>
              </w:rPr>
              <w:t>建築材料の揮発性有機化合物（ＶＯＣ）</w:t>
            </w:r>
            <w:r w:rsidR="00306F5A" w:rsidRPr="00933A57">
              <w:rPr>
                <w:rFonts w:ascii="ＭＳ 明朝" w:hAnsi="ＭＳ 明朝" w:hint="eastAsia"/>
                <w:color w:val="000000" w:themeColor="text1"/>
              </w:rPr>
              <w:t>｣</w:t>
            </w:r>
            <w:r w:rsidRPr="00933A57">
              <w:rPr>
                <w:rFonts w:ascii="ＭＳ 明朝" w:hAnsi="ＭＳ 明朝" w:hint="eastAsia"/>
                <w:color w:val="000000" w:themeColor="text1"/>
              </w:rPr>
              <w:t>、ホルムアルデヒド及び他のカルボニル化合物放散測定方法－小型チャンバー法、合板の日本農林規格（平成</w:t>
            </w:r>
            <w:r w:rsidRPr="00933A57">
              <w:rPr>
                <w:rFonts w:ascii="ＭＳ 明朝" w:hAnsi="ＭＳ 明朝"/>
                <w:color w:val="000000" w:themeColor="text1"/>
              </w:rPr>
              <w:t>15</w:t>
            </w:r>
            <w:r w:rsidRPr="00933A57">
              <w:rPr>
                <w:rFonts w:ascii="ＭＳ 明朝" w:hAnsi="ＭＳ 明朝" w:hint="eastAsia"/>
                <w:color w:val="000000" w:themeColor="text1"/>
              </w:rPr>
              <w:t>年農林水産省告示第</w:t>
            </w:r>
            <w:r w:rsidRPr="00933A57">
              <w:rPr>
                <w:rFonts w:ascii="ＭＳ 明朝" w:hAnsi="ＭＳ 明朝"/>
                <w:color w:val="000000" w:themeColor="text1"/>
              </w:rPr>
              <w:t>233</w:t>
            </w:r>
            <w:r w:rsidRPr="00933A57">
              <w:rPr>
                <w:rFonts w:ascii="ＭＳ 明朝" w:hAnsi="ＭＳ 明朝" w:hint="eastAsia"/>
                <w:color w:val="000000" w:themeColor="text1"/>
              </w:rPr>
              <w:t>号）の別記</w:t>
            </w:r>
            <w:r w:rsidRPr="00933A57">
              <w:rPr>
                <w:rFonts w:ascii="ＭＳ 明朝" w:hAnsi="ＭＳ 明朝"/>
                <w:color w:val="000000" w:themeColor="text1"/>
              </w:rPr>
              <w:t>3</w:t>
            </w:r>
            <w:r w:rsidRPr="00933A57">
              <w:rPr>
                <w:rFonts w:ascii="ＭＳ 明朝" w:hAnsi="ＭＳ 明朝" w:hint="eastAsia"/>
                <w:color w:val="000000" w:themeColor="text1"/>
              </w:rPr>
              <w:t>の</w:t>
            </w:r>
            <w:r w:rsidRPr="00933A57">
              <w:rPr>
                <w:rFonts w:ascii="ＭＳ 明朝" w:hAnsi="ＭＳ 明朝"/>
                <w:color w:val="000000" w:themeColor="text1"/>
              </w:rPr>
              <w:t>(5)</w:t>
            </w:r>
            <w:r w:rsidRPr="00933A57">
              <w:rPr>
                <w:rFonts w:ascii="ＭＳ 明朝" w:hAnsi="ＭＳ 明朝" w:hint="eastAsia"/>
                <w:color w:val="000000" w:themeColor="text1"/>
              </w:rPr>
              <w:t>、構造用パネルの日本農林規格（平成</w:t>
            </w:r>
            <w:r w:rsidRPr="00933A57">
              <w:rPr>
                <w:rFonts w:ascii="ＭＳ 明朝" w:hAnsi="ＭＳ 明朝"/>
                <w:color w:val="000000" w:themeColor="text1"/>
              </w:rPr>
              <w:t>15</w:t>
            </w:r>
            <w:r w:rsidRPr="00933A57">
              <w:rPr>
                <w:rFonts w:ascii="ＭＳ 明朝" w:hAnsi="ＭＳ 明朝" w:hint="eastAsia"/>
                <w:color w:val="000000" w:themeColor="text1"/>
              </w:rPr>
              <w:t>年農林水産省告示第</w:t>
            </w:r>
            <w:r w:rsidRPr="00933A57">
              <w:rPr>
                <w:rFonts w:ascii="ＭＳ 明朝" w:hAnsi="ＭＳ 明朝"/>
                <w:color w:val="000000" w:themeColor="text1"/>
              </w:rPr>
              <w:t>238</w:t>
            </w:r>
            <w:r w:rsidRPr="00933A57">
              <w:rPr>
                <w:rFonts w:ascii="ＭＳ 明朝" w:hAnsi="ＭＳ 明朝" w:hint="eastAsia"/>
                <w:color w:val="000000" w:themeColor="text1"/>
              </w:rPr>
              <w:t>号）の別記</w:t>
            </w:r>
            <w:r w:rsidRPr="00933A57">
              <w:rPr>
                <w:rFonts w:ascii="ＭＳ 明朝" w:hAnsi="ＭＳ 明朝"/>
                <w:color w:val="000000" w:themeColor="text1"/>
              </w:rPr>
              <w:t>3</w:t>
            </w:r>
            <w:r w:rsidRPr="00933A57">
              <w:rPr>
                <w:rFonts w:ascii="ＭＳ 明朝" w:hAnsi="ＭＳ 明朝" w:hint="eastAsia"/>
                <w:color w:val="000000" w:themeColor="text1"/>
              </w:rPr>
              <w:t>の</w:t>
            </w:r>
            <w:r w:rsidRPr="00933A57">
              <w:rPr>
                <w:rFonts w:ascii="ＭＳ 明朝" w:hAnsi="ＭＳ 明朝"/>
                <w:color w:val="000000" w:themeColor="text1"/>
              </w:rPr>
              <w:t>(9)</w:t>
            </w:r>
            <w:r w:rsidRPr="00933A57">
              <w:rPr>
                <w:rFonts w:ascii="ＭＳ 明朝" w:hAnsi="ＭＳ 明朝" w:hint="eastAsia"/>
                <w:color w:val="000000" w:themeColor="text1"/>
              </w:rPr>
              <w:t>、フローリングの日本農林規格（平成</w:t>
            </w:r>
            <w:r w:rsidRPr="00933A57">
              <w:rPr>
                <w:rFonts w:ascii="ＭＳ 明朝" w:hAnsi="ＭＳ 明朝"/>
                <w:color w:val="000000" w:themeColor="text1"/>
              </w:rPr>
              <w:t>15</w:t>
            </w:r>
            <w:r w:rsidRPr="00933A57">
              <w:rPr>
                <w:rFonts w:ascii="ＭＳ 明朝" w:hAnsi="ＭＳ 明朝" w:hint="eastAsia"/>
                <w:color w:val="000000" w:themeColor="text1"/>
              </w:rPr>
              <w:t>年農林水産省告示</w:t>
            </w:r>
            <w:r w:rsidRPr="00933A57">
              <w:rPr>
                <w:rFonts w:ascii="ＭＳ 明朝" w:hAnsi="ＭＳ 明朝"/>
                <w:color w:val="000000" w:themeColor="text1"/>
              </w:rPr>
              <w:t>240</w:t>
            </w:r>
            <w:r w:rsidRPr="00933A57">
              <w:rPr>
                <w:rFonts w:ascii="ＭＳ 明朝" w:hAnsi="ＭＳ 明朝" w:hint="eastAsia"/>
                <w:color w:val="000000" w:themeColor="text1"/>
              </w:rPr>
              <w:t>号）の別記</w:t>
            </w:r>
            <w:r w:rsidRPr="00933A57">
              <w:rPr>
                <w:rFonts w:ascii="ＭＳ 明朝" w:hAnsi="ＭＳ 明朝"/>
                <w:color w:val="000000" w:themeColor="text1"/>
              </w:rPr>
              <w:t>3</w:t>
            </w:r>
            <w:r w:rsidRPr="00933A57">
              <w:rPr>
                <w:rFonts w:ascii="ＭＳ 明朝" w:hAnsi="ＭＳ 明朝" w:hint="eastAsia"/>
                <w:color w:val="000000" w:themeColor="text1"/>
              </w:rPr>
              <w:t>の</w:t>
            </w:r>
            <w:r w:rsidRPr="00933A57">
              <w:rPr>
                <w:rFonts w:ascii="ＭＳ 明朝" w:hAnsi="ＭＳ 明朝"/>
                <w:color w:val="000000" w:themeColor="text1"/>
              </w:rPr>
              <w:t>(8)</w:t>
            </w:r>
            <w:r w:rsidRPr="00933A57">
              <w:rPr>
                <w:rFonts w:ascii="ＭＳ 明朝" w:hAnsi="ＭＳ 明朝" w:hint="eastAsia"/>
                <w:color w:val="000000" w:themeColor="text1"/>
              </w:rPr>
              <w:t>、単板積層材の日本農林規格（平成</w:t>
            </w:r>
            <w:r w:rsidRPr="00933A57">
              <w:rPr>
                <w:rFonts w:ascii="ＭＳ 明朝" w:hAnsi="ＭＳ 明朝"/>
                <w:color w:val="000000" w:themeColor="text1"/>
              </w:rPr>
              <w:t>15</w:t>
            </w:r>
            <w:r w:rsidRPr="00933A57">
              <w:rPr>
                <w:rFonts w:ascii="ＭＳ 明朝" w:hAnsi="ＭＳ 明朝" w:hint="eastAsia"/>
                <w:color w:val="000000" w:themeColor="text1"/>
              </w:rPr>
              <w:t>年農林水産省告示第</w:t>
            </w:r>
            <w:r w:rsidRPr="00933A57">
              <w:rPr>
                <w:rFonts w:ascii="ＭＳ 明朝" w:hAnsi="ＭＳ 明朝"/>
                <w:color w:val="000000" w:themeColor="text1"/>
              </w:rPr>
              <w:t>236</w:t>
            </w:r>
            <w:r w:rsidRPr="00933A57">
              <w:rPr>
                <w:rFonts w:ascii="ＭＳ 明朝" w:hAnsi="ＭＳ 明朝" w:hint="eastAsia"/>
                <w:color w:val="000000" w:themeColor="text1"/>
              </w:rPr>
              <w:t>号）の別記</w:t>
            </w:r>
            <w:r w:rsidRPr="00933A57">
              <w:rPr>
                <w:rFonts w:ascii="ＭＳ 明朝" w:hAnsi="ＭＳ 明朝"/>
                <w:color w:val="000000" w:themeColor="text1"/>
              </w:rPr>
              <w:t>3</w:t>
            </w:r>
            <w:r w:rsidRPr="00933A57">
              <w:rPr>
                <w:rFonts w:ascii="ＭＳ 明朝" w:hAnsi="ＭＳ 明朝" w:hint="eastAsia"/>
                <w:color w:val="000000" w:themeColor="text1"/>
              </w:rPr>
              <w:t>の</w:t>
            </w:r>
            <w:r w:rsidRPr="00933A57">
              <w:rPr>
                <w:rFonts w:ascii="ＭＳ 明朝" w:hAnsi="ＭＳ 明朝"/>
                <w:color w:val="000000" w:themeColor="text1"/>
              </w:rPr>
              <w:t>(5)</w:t>
            </w:r>
            <w:r w:rsidRPr="00933A57">
              <w:rPr>
                <w:rFonts w:ascii="ＭＳ 明朝" w:hAnsi="ＭＳ 明朝" w:hint="eastAsia"/>
                <w:color w:val="000000" w:themeColor="text1"/>
              </w:rPr>
              <w:t>、構造用単板積層材の日本農林規格（平成</w:t>
            </w:r>
            <w:r w:rsidRPr="00933A57">
              <w:rPr>
                <w:rFonts w:ascii="ＭＳ 明朝" w:hAnsi="ＭＳ 明朝"/>
                <w:color w:val="000000" w:themeColor="text1"/>
              </w:rPr>
              <w:t>15</w:t>
            </w:r>
            <w:r w:rsidRPr="00933A57">
              <w:rPr>
                <w:rFonts w:ascii="ＭＳ 明朝" w:hAnsi="ＭＳ 明朝" w:hint="eastAsia"/>
                <w:color w:val="000000" w:themeColor="text1"/>
              </w:rPr>
              <w:t>年農林水産省告示第</w:t>
            </w:r>
            <w:r w:rsidRPr="00933A57">
              <w:rPr>
                <w:rFonts w:ascii="ＭＳ 明朝" w:hAnsi="ＭＳ 明朝"/>
                <w:color w:val="000000" w:themeColor="text1"/>
              </w:rPr>
              <w:t>237</w:t>
            </w:r>
            <w:r w:rsidRPr="00933A57">
              <w:rPr>
                <w:rFonts w:ascii="ＭＳ 明朝" w:hAnsi="ＭＳ 明朝" w:hint="eastAsia"/>
                <w:color w:val="000000" w:themeColor="text1"/>
              </w:rPr>
              <w:t>号）の別記</w:t>
            </w:r>
            <w:r w:rsidRPr="00933A57">
              <w:rPr>
                <w:rFonts w:ascii="ＭＳ 明朝" w:hAnsi="ＭＳ 明朝"/>
                <w:color w:val="000000" w:themeColor="text1"/>
              </w:rPr>
              <w:t>3</w:t>
            </w:r>
            <w:r w:rsidRPr="00933A57">
              <w:rPr>
                <w:rFonts w:ascii="ＭＳ 明朝" w:hAnsi="ＭＳ 明朝" w:hint="eastAsia"/>
                <w:color w:val="000000" w:themeColor="text1"/>
              </w:rPr>
              <w:t>の</w:t>
            </w:r>
            <w:r w:rsidRPr="00933A57">
              <w:rPr>
                <w:rFonts w:ascii="ＭＳ 明朝" w:hAnsi="ＭＳ 明朝"/>
                <w:color w:val="000000" w:themeColor="text1"/>
              </w:rPr>
              <w:t>(8)</w:t>
            </w:r>
            <w:r w:rsidR="00306F5A" w:rsidRPr="00933A57">
              <w:rPr>
                <w:rFonts w:ascii="ＭＳ 明朝" w:hAnsi="ＭＳ 明朝" w:hint="eastAsia"/>
                <w:color w:val="000000" w:themeColor="text1"/>
              </w:rPr>
              <w:t>、</w:t>
            </w:r>
            <w:r w:rsidRPr="00933A57">
              <w:rPr>
                <w:rFonts w:ascii="ＭＳ 明朝" w:hAnsi="ＭＳ 明朝" w:hint="eastAsia"/>
                <w:color w:val="000000" w:themeColor="text1"/>
              </w:rPr>
              <w:t>集成材の日本農林規格（平成</w:t>
            </w:r>
            <w:r w:rsidRPr="00933A57">
              <w:rPr>
                <w:rFonts w:ascii="ＭＳ 明朝" w:hAnsi="ＭＳ 明朝"/>
                <w:color w:val="000000" w:themeColor="text1"/>
              </w:rPr>
              <w:t>15</w:t>
            </w:r>
            <w:r w:rsidRPr="00933A57">
              <w:rPr>
                <w:rFonts w:ascii="ＭＳ 明朝" w:hAnsi="ＭＳ 明朝" w:hint="eastAsia"/>
                <w:color w:val="000000" w:themeColor="text1"/>
              </w:rPr>
              <w:t>年農林水産省告示第</w:t>
            </w:r>
            <w:r w:rsidRPr="00933A57">
              <w:rPr>
                <w:rFonts w:ascii="ＭＳ 明朝" w:hAnsi="ＭＳ 明朝"/>
                <w:color w:val="000000" w:themeColor="text1"/>
              </w:rPr>
              <w:t>234</w:t>
            </w:r>
            <w:r w:rsidRPr="00933A57">
              <w:rPr>
                <w:rFonts w:ascii="ＭＳ 明朝" w:hAnsi="ＭＳ 明朝" w:hint="eastAsia"/>
                <w:color w:val="000000" w:themeColor="text1"/>
              </w:rPr>
              <w:t>号）の別記</w:t>
            </w:r>
            <w:r w:rsidRPr="00933A57">
              <w:rPr>
                <w:rFonts w:ascii="ＭＳ 明朝" w:hAnsi="ＭＳ 明朝"/>
                <w:color w:val="000000" w:themeColor="text1"/>
              </w:rPr>
              <w:t>3</w:t>
            </w:r>
            <w:r w:rsidRPr="00933A57">
              <w:rPr>
                <w:rFonts w:ascii="ＭＳ 明朝" w:hAnsi="ＭＳ 明朝" w:hint="eastAsia"/>
                <w:color w:val="000000" w:themeColor="text1"/>
              </w:rPr>
              <w:t>の</w:t>
            </w:r>
            <w:r w:rsidRPr="00933A57">
              <w:rPr>
                <w:rFonts w:ascii="ＭＳ 明朝" w:hAnsi="ＭＳ 明朝"/>
                <w:color w:val="000000" w:themeColor="text1"/>
              </w:rPr>
              <w:t>(8)</w:t>
            </w:r>
            <w:r w:rsidRPr="00933A57">
              <w:rPr>
                <w:rFonts w:ascii="ＭＳ 明朝" w:hAnsi="ＭＳ 明朝" w:hint="eastAsia"/>
                <w:color w:val="000000" w:themeColor="text1"/>
              </w:rPr>
              <w:t>、構造用集成材の日本農林規格（平成</w:t>
            </w:r>
            <w:r w:rsidRPr="00933A57">
              <w:rPr>
                <w:rFonts w:ascii="ＭＳ 明朝" w:hAnsi="ＭＳ 明朝"/>
                <w:color w:val="000000" w:themeColor="text1"/>
              </w:rPr>
              <w:t>15</w:t>
            </w:r>
            <w:r w:rsidRPr="00933A57">
              <w:rPr>
                <w:rFonts w:ascii="ＭＳ 明朝" w:hAnsi="ＭＳ 明朝" w:hint="eastAsia"/>
                <w:color w:val="000000" w:themeColor="text1"/>
              </w:rPr>
              <w:t>年農林水産省告示第</w:t>
            </w:r>
            <w:r w:rsidRPr="00933A57">
              <w:rPr>
                <w:rFonts w:ascii="ＭＳ 明朝" w:hAnsi="ＭＳ 明朝"/>
                <w:color w:val="000000" w:themeColor="text1"/>
              </w:rPr>
              <w:t>235</w:t>
            </w:r>
            <w:r w:rsidRPr="00933A57">
              <w:rPr>
                <w:rFonts w:ascii="ＭＳ 明朝" w:hAnsi="ＭＳ 明朝" w:hint="eastAsia"/>
                <w:color w:val="000000" w:themeColor="text1"/>
              </w:rPr>
              <w:t>号）の別記</w:t>
            </w:r>
            <w:r w:rsidRPr="00933A57">
              <w:rPr>
                <w:rFonts w:ascii="ＭＳ 明朝" w:hAnsi="ＭＳ 明朝"/>
                <w:color w:val="000000" w:themeColor="text1"/>
              </w:rPr>
              <w:t>3</w:t>
            </w:r>
            <w:r w:rsidRPr="00933A57">
              <w:rPr>
                <w:rFonts w:ascii="ＭＳ 明朝" w:hAnsi="ＭＳ 明朝" w:hint="eastAsia"/>
                <w:color w:val="000000" w:themeColor="text1"/>
              </w:rPr>
              <w:t>の</w:t>
            </w:r>
            <w:r w:rsidRPr="00933A57">
              <w:rPr>
                <w:rFonts w:ascii="ＭＳ 明朝" w:hAnsi="ＭＳ 明朝"/>
                <w:color w:val="000000" w:themeColor="text1"/>
              </w:rPr>
              <w:t>(10)</w:t>
            </w:r>
            <w:r w:rsidRPr="00933A57">
              <w:rPr>
                <w:rFonts w:ascii="ＭＳ 明朝" w:hAnsi="ＭＳ 明朝" w:hint="eastAsia"/>
                <w:color w:val="000000" w:themeColor="text1"/>
              </w:rPr>
              <w:t>＞</w:t>
            </w:r>
          </w:p>
        </w:tc>
        <w:tc>
          <w:tcPr>
            <w:tcW w:w="709" w:type="dxa"/>
            <w:tcBorders>
              <w:top w:val="dotted" w:sz="4" w:space="0" w:color="auto"/>
              <w:bottom w:val="dotted" w:sz="4" w:space="0" w:color="auto"/>
            </w:tcBorders>
            <w:tcMar>
              <w:left w:w="28" w:type="dxa"/>
              <w:right w:w="28" w:type="dxa"/>
            </w:tcMar>
          </w:tcPr>
          <w:p w14:paraId="3109C4EE" w14:textId="437BAA62"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1B752DF4" w14:textId="10A5A95C"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79709E16"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06DB7E3"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C347015"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3806742C" w14:textId="77777777" w:rsidTr="00933A57">
        <w:trPr>
          <w:cantSplit/>
          <w:trHeight w:val="225"/>
        </w:trPr>
        <w:tc>
          <w:tcPr>
            <w:tcW w:w="567" w:type="dxa"/>
            <w:tcBorders>
              <w:top w:val="dotted" w:sz="4" w:space="0" w:color="auto"/>
              <w:bottom w:val="dotted" w:sz="4" w:space="0" w:color="auto"/>
            </w:tcBorders>
          </w:tcPr>
          <w:p w14:paraId="5BAFDFBF"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52791A9" w14:textId="77777777" w:rsidR="00042047" w:rsidRPr="00933A57" w:rsidRDefault="00042047" w:rsidP="00933A57">
            <w:pPr>
              <w:pStyle w:val="et11a1"/>
              <w:spacing w:before="0" w:line="0" w:lineRule="atLeast"/>
              <w:ind w:leftChars="199" w:left="598" w:hanging="200"/>
              <w:rPr>
                <w:color w:val="000000" w:themeColor="text1"/>
                <w:sz w:val="20"/>
              </w:rPr>
            </w:pPr>
            <w:r w:rsidRPr="00933A57">
              <w:rPr>
                <w:color w:val="000000" w:themeColor="text1"/>
                <w:sz w:val="20"/>
              </w:rPr>
              <w:t xml:space="preserve">3) </w:t>
            </w:r>
            <w:r w:rsidRPr="00933A57">
              <w:rPr>
                <w:rFonts w:hint="eastAsia"/>
                <w:color w:val="000000" w:themeColor="text1"/>
                <w:sz w:val="20"/>
              </w:rPr>
              <w:t>かご床下地材に使用する材料は、次のいずれかであること。</w:t>
            </w:r>
          </w:p>
          <w:p w14:paraId="5A0BA9C1" w14:textId="77777777" w:rsidR="00042047" w:rsidRPr="00933A57" w:rsidRDefault="00042047" w:rsidP="009A1CD3">
            <w:pPr>
              <w:pStyle w:val="ft11a1"/>
              <w:ind w:left="800" w:hanging="200"/>
              <w:rPr>
                <w:color w:val="000000" w:themeColor="text1"/>
                <w:sz w:val="20"/>
              </w:rPr>
            </w:pPr>
            <w:r w:rsidRPr="00933A57">
              <w:rPr>
                <w:rFonts w:hint="eastAsia"/>
                <w:color w:val="000000" w:themeColor="text1"/>
                <w:sz w:val="20"/>
              </w:rPr>
              <w:t>①</w:t>
            </w:r>
            <w:r w:rsidRPr="00933A57">
              <w:rPr>
                <w:color w:val="000000" w:themeColor="text1"/>
                <w:sz w:val="20"/>
              </w:rPr>
              <w:t xml:space="preserve"> </w:t>
            </w:r>
            <w:r w:rsidRPr="00933A57">
              <w:rPr>
                <w:rFonts w:hint="eastAsia"/>
                <w:color w:val="000000" w:themeColor="text1"/>
                <w:sz w:val="20"/>
              </w:rPr>
              <w:t>建築基準法施行令第２０条の７第１項第１号に規定する第一種ホルムアルデヒド発散建築材料又は同項第２号に規定する第二種ホルムアルデヒド発散建築材料のいずれにも該当しないものであること。</w:t>
            </w:r>
          </w:p>
          <w:p w14:paraId="0C7C3525" w14:textId="77777777" w:rsidR="00042047" w:rsidRPr="00933A57" w:rsidRDefault="00042047" w:rsidP="009A1CD3">
            <w:pPr>
              <w:spacing w:line="300" w:lineRule="exact"/>
              <w:ind w:leftChars="269" w:left="680" w:hangingChars="71" w:hanging="142"/>
              <w:rPr>
                <w:color w:val="000000" w:themeColor="text1"/>
              </w:rPr>
            </w:pPr>
            <w:r w:rsidRPr="00933A57">
              <w:rPr>
                <w:rFonts w:hint="eastAsia"/>
                <w:color w:val="000000" w:themeColor="text1"/>
              </w:rPr>
              <w:t>②</w:t>
            </w:r>
            <w:r w:rsidRPr="00933A57">
              <w:rPr>
                <w:color w:val="000000" w:themeColor="text1"/>
              </w:rPr>
              <w:t xml:space="preserve"> </w:t>
            </w:r>
            <w:r w:rsidRPr="00933A57">
              <w:rPr>
                <w:rFonts w:hint="eastAsia"/>
                <w:color w:val="000000" w:themeColor="text1"/>
              </w:rPr>
              <w:t>同条第４項に基づく国土交通大臣の認定を受けたものであること。</w:t>
            </w:r>
          </w:p>
        </w:tc>
        <w:tc>
          <w:tcPr>
            <w:tcW w:w="709" w:type="dxa"/>
            <w:tcBorders>
              <w:top w:val="dotted" w:sz="4" w:space="0" w:color="auto"/>
              <w:bottom w:val="dotted" w:sz="4" w:space="0" w:color="auto"/>
            </w:tcBorders>
            <w:tcMar>
              <w:left w:w="28" w:type="dxa"/>
              <w:right w:w="28" w:type="dxa"/>
            </w:tcMar>
          </w:tcPr>
          <w:p w14:paraId="6FEABE91" w14:textId="7A44379E"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40F92BA" w14:textId="02FB5B92"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347CAB95"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DCF4DF2"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4EDF617"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5A73D3EE" w14:textId="77777777" w:rsidTr="00933A57">
        <w:trPr>
          <w:cantSplit/>
          <w:trHeight w:val="225"/>
        </w:trPr>
        <w:tc>
          <w:tcPr>
            <w:tcW w:w="567" w:type="dxa"/>
            <w:tcBorders>
              <w:top w:val="dotted" w:sz="4" w:space="0" w:color="auto"/>
              <w:tl2br w:val="nil"/>
            </w:tcBorders>
          </w:tcPr>
          <w:p w14:paraId="6AA38F14"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tl2br w:val="nil"/>
            </w:tcBorders>
          </w:tcPr>
          <w:p w14:paraId="1FB4DCF7" w14:textId="4FB63D73" w:rsidR="00042047" w:rsidRPr="00933A57" w:rsidRDefault="00042047"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1.2.</w:t>
            </w:r>
            <w:r w:rsidR="0074493D" w:rsidRPr="00933A57">
              <w:rPr>
                <w:rFonts w:asciiTheme="majorEastAsia" w:eastAsiaTheme="majorEastAsia" w:hAnsiTheme="majorEastAsia"/>
                <w:color w:val="000000" w:themeColor="text1"/>
              </w:rPr>
              <w:t xml:space="preserve">4 </w:t>
            </w:r>
            <w:r w:rsidRPr="00933A57">
              <w:rPr>
                <w:rFonts w:asciiTheme="majorEastAsia" w:eastAsiaTheme="majorEastAsia" w:hAnsiTheme="majorEastAsia" w:hint="eastAsia"/>
                <w:color w:val="000000" w:themeColor="text1"/>
              </w:rPr>
              <w:t>火災に対する安全性の確保</w:t>
            </w:r>
          </w:p>
          <w:p w14:paraId="788DBC61" w14:textId="77777777" w:rsidR="00042047" w:rsidRPr="00933A57" w:rsidRDefault="00042047" w:rsidP="009A1CD3">
            <w:pPr>
              <w:spacing w:line="300" w:lineRule="exact"/>
              <w:ind w:firstLineChars="100" w:firstLine="200"/>
              <w:rPr>
                <w:color w:val="000000" w:themeColor="text1"/>
              </w:rPr>
            </w:pPr>
            <w:r w:rsidRPr="00933A57">
              <w:rPr>
                <w:rFonts w:hint="eastAsia"/>
                <w:color w:val="000000" w:themeColor="text1"/>
              </w:rPr>
              <w:t>品目別規定なし</w:t>
            </w:r>
          </w:p>
        </w:tc>
        <w:tc>
          <w:tcPr>
            <w:tcW w:w="709" w:type="dxa"/>
            <w:tcBorders>
              <w:top w:val="dotted" w:sz="4" w:space="0" w:color="auto"/>
              <w:tl2br w:val="nil"/>
              <w:tr2bl w:val="single" w:sz="4" w:space="0" w:color="auto"/>
            </w:tcBorders>
            <w:tcMar>
              <w:left w:w="28" w:type="dxa"/>
              <w:right w:w="28" w:type="dxa"/>
            </w:tcMar>
          </w:tcPr>
          <w:p w14:paraId="7080CE78" w14:textId="77777777" w:rsidR="00042047" w:rsidRPr="00933A57" w:rsidRDefault="00042047" w:rsidP="009A1CD3">
            <w:pPr>
              <w:snapToGrid w:val="0"/>
              <w:jc w:val="center"/>
              <w:rPr>
                <w:rFonts w:asciiTheme="minorEastAsia" w:eastAsiaTheme="minorEastAsia" w:hAnsiTheme="minorEastAsia"/>
                <w:color w:val="000000" w:themeColor="text1"/>
                <w:sz w:val="22"/>
              </w:rPr>
            </w:pPr>
          </w:p>
        </w:tc>
        <w:tc>
          <w:tcPr>
            <w:tcW w:w="709" w:type="dxa"/>
            <w:tcBorders>
              <w:top w:val="dotted" w:sz="4" w:space="0" w:color="auto"/>
              <w:tl2br w:val="nil"/>
              <w:tr2bl w:val="single" w:sz="4" w:space="0" w:color="auto"/>
            </w:tcBorders>
            <w:noWrap/>
            <w:tcMar>
              <w:left w:w="28" w:type="dxa"/>
              <w:right w:w="28" w:type="dxa"/>
            </w:tcMar>
          </w:tcPr>
          <w:p w14:paraId="187DCDE7" w14:textId="77777777" w:rsidR="00042047" w:rsidRPr="00933A57" w:rsidRDefault="00042047" w:rsidP="009A1CD3">
            <w:pPr>
              <w:snapToGrid w:val="0"/>
              <w:jc w:val="center"/>
              <w:rPr>
                <w:rFonts w:asciiTheme="minorEastAsia" w:eastAsiaTheme="minorEastAsia" w:hAnsiTheme="minorEastAsia"/>
                <w:color w:val="000000" w:themeColor="text1"/>
              </w:rPr>
            </w:pPr>
          </w:p>
        </w:tc>
        <w:tc>
          <w:tcPr>
            <w:tcW w:w="1559" w:type="dxa"/>
            <w:tcBorders>
              <w:top w:val="dotted" w:sz="4" w:space="0" w:color="auto"/>
              <w:tl2br w:val="nil"/>
              <w:tr2bl w:val="single" w:sz="4" w:space="0" w:color="auto"/>
            </w:tcBorders>
            <w:noWrap/>
            <w:tcMar>
              <w:left w:w="28" w:type="dxa"/>
              <w:right w:w="28" w:type="dxa"/>
            </w:tcMar>
          </w:tcPr>
          <w:p w14:paraId="2D50D795"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tl2br w:val="nil"/>
              <w:tr2bl w:val="single" w:sz="4" w:space="0" w:color="auto"/>
            </w:tcBorders>
            <w:noWrap/>
            <w:tcMar>
              <w:left w:w="28" w:type="dxa"/>
              <w:right w:w="28" w:type="dxa"/>
            </w:tcMar>
          </w:tcPr>
          <w:p w14:paraId="116B3F9B"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752C3E49" w14:textId="77777777" w:rsidTr="00933A57">
        <w:trPr>
          <w:cantSplit/>
          <w:trHeight w:val="225"/>
        </w:trPr>
        <w:tc>
          <w:tcPr>
            <w:tcW w:w="567" w:type="dxa"/>
            <w:tcBorders>
              <w:bottom w:val="single" w:sz="4" w:space="0" w:color="auto"/>
            </w:tcBorders>
          </w:tcPr>
          <w:p w14:paraId="28963B43"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single" w:sz="4" w:space="0" w:color="auto"/>
            </w:tcBorders>
          </w:tcPr>
          <w:p w14:paraId="266C3F1A" w14:textId="1387FFF5" w:rsidR="00042047" w:rsidRPr="00933A57" w:rsidRDefault="00042047"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w:t>
            </w:r>
            <w:r w:rsidR="0074493D" w:rsidRPr="00933A57">
              <w:rPr>
                <w:rFonts w:asciiTheme="majorEastAsia" w:eastAsiaTheme="majorEastAsia" w:hAnsiTheme="majorEastAsia"/>
                <w:color w:val="000000" w:themeColor="text1"/>
              </w:rPr>
              <w:t xml:space="preserve">3 </w:t>
            </w:r>
            <w:r w:rsidRPr="00933A57">
              <w:rPr>
                <w:rFonts w:asciiTheme="majorEastAsia" w:eastAsiaTheme="majorEastAsia" w:hAnsiTheme="majorEastAsia" w:hint="eastAsia"/>
                <w:color w:val="000000" w:themeColor="text1"/>
              </w:rPr>
              <w:t>耐久性の確保</w:t>
            </w:r>
          </w:p>
          <w:p w14:paraId="21BD800B" w14:textId="77777777" w:rsidR="00042047" w:rsidRPr="00933A57" w:rsidRDefault="00042047" w:rsidP="009A1CD3">
            <w:pPr>
              <w:spacing w:line="300" w:lineRule="exact"/>
              <w:ind w:firstLineChars="100" w:firstLine="200"/>
              <w:rPr>
                <w:color w:val="000000" w:themeColor="text1"/>
              </w:rPr>
            </w:pPr>
            <w:r w:rsidRPr="00933A57">
              <w:rPr>
                <w:rFonts w:hint="eastAsia"/>
                <w:color w:val="000000" w:themeColor="text1"/>
              </w:rPr>
              <w:t>金属材料は腐食が生じにくい下地処理、仕上げとなっていること。</w:t>
            </w:r>
          </w:p>
        </w:tc>
        <w:tc>
          <w:tcPr>
            <w:tcW w:w="709" w:type="dxa"/>
            <w:tcBorders>
              <w:bottom w:val="single" w:sz="4" w:space="0" w:color="auto"/>
            </w:tcBorders>
            <w:tcMar>
              <w:left w:w="28" w:type="dxa"/>
              <w:right w:w="28" w:type="dxa"/>
            </w:tcMar>
          </w:tcPr>
          <w:p w14:paraId="58E35BAB" w14:textId="6373138C"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DE5F74A" w14:textId="335D1651"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single" w:sz="4" w:space="0" w:color="auto"/>
            </w:tcBorders>
            <w:noWrap/>
            <w:tcMar>
              <w:left w:w="28" w:type="dxa"/>
              <w:right w:w="28" w:type="dxa"/>
            </w:tcMar>
          </w:tcPr>
          <w:p w14:paraId="7A4CD527"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single" w:sz="4" w:space="0" w:color="auto"/>
            </w:tcBorders>
            <w:noWrap/>
            <w:tcMar>
              <w:left w:w="28" w:type="dxa"/>
              <w:right w:w="28" w:type="dxa"/>
            </w:tcMar>
          </w:tcPr>
          <w:p w14:paraId="709A425C"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single" w:sz="4" w:space="0" w:color="auto"/>
            </w:tcBorders>
            <w:noWrap/>
            <w:tcMar>
              <w:left w:w="28" w:type="dxa"/>
              <w:right w:w="28" w:type="dxa"/>
            </w:tcMar>
          </w:tcPr>
          <w:p w14:paraId="68F0B3BD"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5F18F3EC" w14:textId="77777777" w:rsidTr="00933A57">
        <w:trPr>
          <w:cantSplit/>
          <w:trHeight w:val="225"/>
        </w:trPr>
        <w:tc>
          <w:tcPr>
            <w:tcW w:w="567" w:type="dxa"/>
            <w:tcBorders>
              <w:bottom w:val="dotted" w:sz="4" w:space="0" w:color="auto"/>
            </w:tcBorders>
          </w:tcPr>
          <w:p w14:paraId="3D5E748D"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6BAA0CC7" w14:textId="362A7298" w:rsidR="00042047" w:rsidRPr="00933A57" w:rsidRDefault="00042047"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w:t>
            </w:r>
            <w:r w:rsidR="0074493D" w:rsidRPr="00933A57">
              <w:rPr>
                <w:rFonts w:asciiTheme="majorEastAsia" w:eastAsiaTheme="majorEastAsia" w:hAnsiTheme="majorEastAsia"/>
                <w:color w:val="000000" w:themeColor="text1"/>
              </w:rPr>
              <w:t xml:space="preserve">4 </w:t>
            </w:r>
            <w:r w:rsidRPr="00933A57">
              <w:rPr>
                <w:rFonts w:asciiTheme="majorEastAsia" w:eastAsiaTheme="majorEastAsia" w:hAnsiTheme="majorEastAsia" w:hint="eastAsia"/>
                <w:color w:val="000000" w:themeColor="text1"/>
              </w:rPr>
              <w:t>環境に対する配慮</w:t>
            </w:r>
          </w:p>
          <w:p w14:paraId="75B91A09" w14:textId="77777777" w:rsidR="00042047" w:rsidRPr="00933A57" w:rsidRDefault="00042047" w:rsidP="009A1CD3">
            <w:pPr>
              <w:spacing w:line="300" w:lineRule="exact"/>
              <w:rPr>
                <w:color w:val="000000" w:themeColor="text1"/>
              </w:rPr>
            </w:pPr>
            <w:r w:rsidRPr="00933A57">
              <w:rPr>
                <w:rFonts w:hint="eastAsia"/>
                <w:color w:val="000000" w:themeColor="text1"/>
              </w:rPr>
              <w:t>（この要求事項は、必須要求事項ではなく任意選択事項である）</w:t>
            </w:r>
          </w:p>
          <w:p w14:paraId="5928D343" w14:textId="77777777" w:rsidR="00042047" w:rsidRPr="00933A57" w:rsidRDefault="00042047"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1.4.1 製造場の活動における環境配慮</w:t>
            </w:r>
          </w:p>
          <w:p w14:paraId="0E3DA542" w14:textId="77777777" w:rsidR="00042047" w:rsidRPr="00933A57" w:rsidRDefault="00042047" w:rsidP="00933A57">
            <w:pPr>
              <w:spacing w:line="300" w:lineRule="exact"/>
              <w:ind w:leftChars="57" w:left="114" w:firstLineChars="100" w:firstLine="200"/>
              <w:rPr>
                <w:color w:val="000000" w:themeColor="text1"/>
              </w:rPr>
            </w:pPr>
            <w:r w:rsidRPr="00933A57">
              <w:rPr>
                <w:rFonts w:hint="eastAsia"/>
                <w:color w:val="000000" w:themeColor="text1"/>
              </w:rPr>
              <w:t>本項目を認定の対象とする場合は、製造場における活動が環境に配慮されたものであること。</w:t>
            </w:r>
          </w:p>
        </w:tc>
        <w:tc>
          <w:tcPr>
            <w:tcW w:w="709" w:type="dxa"/>
            <w:tcBorders>
              <w:bottom w:val="dotted" w:sz="4" w:space="0" w:color="auto"/>
            </w:tcBorders>
            <w:tcMar>
              <w:left w:w="28" w:type="dxa"/>
              <w:right w:w="28" w:type="dxa"/>
            </w:tcMar>
          </w:tcPr>
          <w:p w14:paraId="76F14EFE" w14:textId="157AF76E"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DF98860" w14:textId="49D90DF6" w:rsidR="00274D7F" w:rsidRPr="00933A57" w:rsidRDefault="00274D7F"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18F1BBF2"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0CC3EA24"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52FA1588"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753A6AE7" w14:textId="77777777" w:rsidTr="00933A57">
        <w:trPr>
          <w:cantSplit/>
          <w:trHeight w:val="225"/>
        </w:trPr>
        <w:tc>
          <w:tcPr>
            <w:tcW w:w="567" w:type="dxa"/>
            <w:tcBorders>
              <w:top w:val="dotted" w:sz="4" w:space="0" w:color="auto"/>
              <w:bottom w:val="dotted" w:sz="4" w:space="0" w:color="auto"/>
            </w:tcBorders>
          </w:tcPr>
          <w:p w14:paraId="5B5285B1"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7DFB2CB" w14:textId="2972F202" w:rsidR="00042047" w:rsidRPr="00933A57" w:rsidRDefault="00042047"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1.4.2</w:t>
            </w:r>
            <w:r w:rsidR="004608B5" w:rsidRPr="00933A57">
              <w:rPr>
                <w:rFonts w:asciiTheme="majorEastAsia" w:eastAsiaTheme="majorEastAsia" w:hAnsiTheme="majorEastAsia"/>
                <w:color w:val="000000" w:themeColor="text1"/>
              </w:rPr>
              <w:t xml:space="preserve"> </w:t>
            </w:r>
            <w:r w:rsidRPr="00933A57">
              <w:rPr>
                <w:rFonts w:asciiTheme="majorEastAsia" w:eastAsiaTheme="majorEastAsia" w:hAnsiTheme="majorEastAsia" w:hint="eastAsia"/>
                <w:color w:val="000000" w:themeColor="text1"/>
              </w:rPr>
              <w:t>エレベーター（階段室型共同住宅用エレベーター（昇降路建物一体）のライフサイクルの各段階における環境配慮</w:t>
            </w:r>
          </w:p>
          <w:p w14:paraId="2BDAC0E8" w14:textId="77777777" w:rsidR="00042047" w:rsidRPr="00933A57" w:rsidRDefault="00042047" w:rsidP="00933A57">
            <w:pPr>
              <w:spacing w:line="300" w:lineRule="exact"/>
              <w:ind w:leftChars="57" w:left="114" w:firstLineChars="100" w:firstLine="200"/>
              <w:rPr>
                <w:color w:val="000000" w:themeColor="text1"/>
              </w:rPr>
            </w:pPr>
            <w:r w:rsidRPr="00933A57">
              <w:rPr>
                <w:rFonts w:hint="eastAsia"/>
                <w:color w:val="000000" w:themeColor="text1"/>
              </w:rPr>
              <w:t>本項目を認定の対象とする場合は、次の項目に適合すること。</w:t>
            </w:r>
          </w:p>
          <w:p w14:paraId="02274FBD" w14:textId="39BAEF4C" w:rsidR="000522D8" w:rsidRPr="00933A57" w:rsidRDefault="000522D8"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1.4.2.1</w:t>
            </w:r>
            <w:r w:rsidR="004608B5" w:rsidRPr="00933A57">
              <w:rPr>
                <w:rFonts w:asciiTheme="majorEastAsia" w:eastAsiaTheme="majorEastAsia" w:hAnsiTheme="majorEastAsia"/>
                <w:color w:val="000000" w:themeColor="text1"/>
              </w:rPr>
              <w:t xml:space="preserve"> </w:t>
            </w:r>
            <w:r w:rsidRPr="00933A57">
              <w:rPr>
                <w:rFonts w:asciiTheme="majorEastAsia" w:eastAsiaTheme="majorEastAsia" w:hAnsiTheme="majorEastAsia" w:hint="eastAsia"/>
                <w:color w:val="000000" w:themeColor="text1"/>
              </w:rPr>
              <w:t>材料の調達時における環境配慮</w:t>
            </w:r>
          </w:p>
          <w:p w14:paraId="392AB5C4" w14:textId="77777777" w:rsidR="000522D8" w:rsidRPr="00933A57" w:rsidRDefault="000522D8" w:rsidP="009A1CD3">
            <w:pPr>
              <w:pStyle w:val="cb111"/>
              <w:spacing w:line="300" w:lineRule="exact"/>
              <w:ind w:firstLineChars="100" w:firstLine="200"/>
              <w:rPr>
                <w:color w:val="000000" w:themeColor="text1"/>
              </w:rPr>
            </w:pPr>
            <w:r w:rsidRPr="00933A57">
              <w:rPr>
                <w:rFonts w:hint="eastAsia"/>
                <w:color w:val="000000" w:themeColor="text1"/>
              </w:rPr>
              <w:t>以下に例示するような材料の調達時等における環境配慮の取組みの内容を認定の対象とする場合は、その内容を明確にすること。</w:t>
            </w:r>
          </w:p>
          <w:p w14:paraId="368BEB36" w14:textId="77777777" w:rsidR="000522D8" w:rsidRPr="00933A57" w:rsidRDefault="000522D8" w:rsidP="00933A57">
            <w:pPr>
              <w:pStyle w:val="dt11a"/>
              <w:spacing w:before="0" w:line="300" w:lineRule="exact"/>
              <w:ind w:left="400" w:hanging="200"/>
              <w:rPr>
                <w:color w:val="000000" w:themeColor="text1"/>
                <w:sz w:val="20"/>
              </w:rPr>
            </w:pPr>
            <w:r w:rsidRPr="00933A57">
              <w:rPr>
                <w:color w:val="000000" w:themeColor="text1"/>
                <w:sz w:val="20"/>
              </w:rPr>
              <w:t>a) 再生資源又はそれを使用した材料を調達していること。</w:t>
            </w:r>
          </w:p>
          <w:p w14:paraId="30CB3A47" w14:textId="77777777" w:rsidR="000522D8" w:rsidRPr="00933A57" w:rsidRDefault="000522D8" w:rsidP="00933A57">
            <w:pPr>
              <w:pStyle w:val="dt11a"/>
              <w:spacing w:before="0" w:line="300" w:lineRule="exact"/>
              <w:ind w:left="400" w:hanging="200"/>
              <w:rPr>
                <w:color w:val="000000" w:themeColor="text1"/>
              </w:rPr>
            </w:pPr>
            <w:r w:rsidRPr="00933A57">
              <w:rPr>
                <w:color w:val="000000" w:themeColor="text1"/>
                <w:sz w:val="20"/>
              </w:rPr>
              <w:t>b) 調達のガイドラインを設けること等により、材料製造時の環境負荷が小さい材料を調達していること。</w:t>
            </w:r>
          </w:p>
        </w:tc>
        <w:tc>
          <w:tcPr>
            <w:tcW w:w="709" w:type="dxa"/>
            <w:tcBorders>
              <w:top w:val="dotted" w:sz="4" w:space="0" w:color="auto"/>
              <w:bottom w:val="dotted" w:sz="4" w:space="0" w:color="auto"/>
            </w:tcBorders>
            <w:tcMar>
              <w:left w:w="28" w:type="dxa"/>
              <w:right w:w="28" w:type="dxa"/>
            </w:tcMar>
          </w:tcPr>
          <w:p w14:paraId="50A3034F" w14:textId="537B15C4"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F879074" w14:textId="71DDABC9"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EBDAA1B"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D3379F2"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AD9EBDD"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5D61D17A" w14:textId="77777777" w:rsidTr="00933A57">
        <w:trPr>
          <w:cantSplit/>
          <w:trHeight w:val="225"/>
        </w:trPr>
        <w:tc>
          <w:tcPr>
            <w:tcW w:w="567" w:type="dxa"/>
            <w:tcBorders>
              <w:top w:val="dotted" w:sz="4" w:space="0" w:color="auto"/>
              <w:bottom w:val="dotted" w:sz="4" w:space="0" w:color="auto"/>
            </w:tcBorders>
          </w:tcPr>
          <w:p w14:paraId="5D241627"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C72C849" w14:textId="33FEF445" w:rsidR="00042047" w:rsidRPr="00933A57" w:rsidRDefault="00042047"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1.4.2.2</w:t>
            </w:r>
            <w:r w:rsidR="004608B5" w:rsidRPr="00933A57">
              <w:rPr>
                <w:rFonts w:asciiTheme="majorEastAsia" w:eastAsiaTheme="majorEastAsia" w:hAnsiTheme="majorEastAsia"/>
                <w:color w:val="000000" w:themeColor="text1"/>
              </w:rPr>
              <w:t xml:space="preserve"> </w:t>
            </w:r>
            <w:r w:rsidRPr="00933A57">
              <w:rPr>
                <w:rFonts w:asciiTheme="majorEastAsia" w:eastAsiaTheme="majorEastAsia" w:hAnsiTheme="majorEastAsia" w:hint="eastAsia"/>
                <w:color w:val="000000" w:themeColor="text1"/>
              </w:rPr>
              <w:t>製造・流通時における環境配慮</w:t>
            </w:r>
          </w:p>
          <w:p w14:paraId="6A7A647F" w14:textId="77777777" w:rsidR="00042047" w:rsidRPr="00933A57" w:rsidRDefault="00042047" w:rsidP="009A1CD3">
            <w:pPr>
              <w:pStyle w:val="cb111"/>
              <w:spacing w:line="300" w:lineRule="exact"/>
              <w:ind w:firstLineChars="100" w:firstLine="200"/>
              <w:rPr>
                <w:color w:val="000000" w:themeColor="text1"/>
              </w:rPr>
            </w:pPr>
            <w:r w:rsidRPr="00933A57">
              <w:rPr>
                <w:rFonts w:hint="eastAsia"/>
                <w:color w:val="000000" w:themeColor="text1"/>
              </w:rPr>
              <w:t>以下に例示するような製造・流通時における環境配慮の取組みの内容を認定の対象とする場合は、その内容を明確にすること。</w:t>
            </w:r>
          </w:p>
          <w:p w14:paraId="746E3D04" w14:textId="77777777" w:rsidR="000522D8" w:rsidRPr="00933A57" w:rsidRDefault="000522D8" w:rsidP="009A1CD3">
            <w:pPr>
              <w:pStyle w:val="dt11a"/>
              <w:spacing w:before="0" w:line="300" w:lineRule="exact"/>
              <w:ind w:left="400" w:hanging="200"/>
              <w:rPr>
                <w:color w:val="000000" w:themeColor="text1"/>
                <w:sz w:val="20"/>
              </w:rPr>
            </w:pPr>
            <w:r w:rsidRPr="00933A57">
              <w:rPr>
                <w:rFonts w:hint="eastAsia"/>
                <w:color w:val="000000" w:themeColor="text1"/>
                <w:sz w:val="20"/>
              </w:rPr>
              <w:t>a) 製造工程の効率化や製造機器を高効率型にすること等により、製造時のエネルギー消費量の削減を図っていること。また、エネルギーの再利用を図るようにしていること。</w:t>
            </w:r>
          </w:p>
          <w:p w14:paraId="4427BD56" w14:textId="77777777" w:rsidR="000522D8" w:rsidRPr="00933A57" w:rsidRDefault="000522D8" w:rsidP="009A1CD3">
            <w:pPr>
              <w:pStyle w:val="dt11a"/>
              <w:spacing w:before="0" w:line="300" w:lineRule="exact"/>
              <w:ind w:left="400" w:hanging="200"/>
              <w:rPr>
                <w:color w:val="000000" w:themeColor="text1"/>
                <w:sz w:val="20"/>
              </w:rPr>
            </w:pPr>
            <w:r w:rsidRPr="00933A57">
              <w:rPr>
                <w:rFonts w:hint="eastAsia"/>
                <w:color w:val="000000" w:themeColor="text1"/>
                <w:sz w:val="20"/>
              </w:rPr>
              <w:t>b) 小型化、軽量化、部品設計、ユニット組み合わせの工夫等により、材料の使用量を削減していること。</w:t>
            </w:r>
          </w:p>
          <w:p w14:paraId="439761E3" w14:textId="77777777" w:rsidR="000522D8" w:rsidRPr="00933A57" w:rsidRDefault="000522D8" w:rsidP="009A1CD3">
            <w:pPr>
              <w:pStyle w:val="dt11a"/>
              <w:spacing w:before="0" w:line="300" w:lineRule="exact"/>
              <w:ind w:left="400" w:hanging="200"/>
              <w:rPr>
                <w:color w:val="000000" w:themeColor="text1"/>
                <w:sz w:val="20"/>
              </w:rPr>
            </w:pPr>
            <w:r w:rsidRPr="00933A57">
              <w:rPr>
                <w:rFonts w:hint="eastAsia"/>
                <w:color w:val="000000" w:themeColor="text1"/>
                <w:sz w:val="20"/>
              </w:rPr>
              <w:t>c) 製造時に発生する端材の削減又は再資源化に取組み、生産副産物の発生量の削減を図っていること。</w:t>
            </w:r>
          </w:p>
          <w:p w14:paraId="21930C8C" w14:textId="77777777" w:rsidR="000522D8" w:rsidRPr="00933A57" w:rsidRDefault="000522D8" w:rsidP="009A1CD3">
            <w:pPr>
              <w:pStyle w:val="dt11a"/>
              <w:spacing w:before="0" w:line="300" w:lineRule="exact"/>
              <w:ind w:left="400" w:hanging="200"/>
              <w:rPr>
                <w:color w:val="000000" w:themeColor="text1"/>
                <w:sz w:val="20"/>
              </w:rPr>
            </w:pPr>
            <w:r w:rsidRPr="00933A57">
              <w:rPr>
                <w:rFonts w:hint="eastAsia"/>
                <w:color w:val="000000" w:themeColor="text1"/>
                <w:sz w:val="20"/>
              </w:rPr>
              <w:t>d) 工場内で廃棄される梱包材料を削減するため、以下に例示するような取組みを行っていること。</w:t>
            </w:r>
          </w:p>
          <w:p w14:paraId="21550A7D" w14:textId="77777777" w:rsidR="000522D8" w:rsidRPr="00933A57" w:rsidRDefault="000522D8" w:rsidP="009A1CD3">
            <w:pPr>
              <w:pStyle w:val="et11a1"/>
              <w:spacing w:before="0" w:line="300" w:lineRule="exact"/>
              <w:ind w:left="600" w:hanging="200"/>
              <w:rPr>
                <w:color w:val="000000" w:themeColor="text1"/>
                <w:sz w:val="20"/>
              </w:rPr>
            </w:pPr>
            <w:r w:rsidRPr="00933A57">
              <w:rPr>
                <w:rFonts w:hint="eastAsia"/>
                <w:color w:val="000000" w:themeColor="text1"/>
                <w:sz w:val="20"/>
              </w:rPr>
              <w:t>1) 調達する材料等の梱包材は、再生資源として利用が可能なダンボール等を選択し、既存の資源回収システムを活用していること</w:t>
            </w:r>
            <w:r w:rsidRPr="00933A57">
              <w:rPr>
                <w:rFonts w:hint="eastAsia"/>
                <w:b/>
                <w:color w:val="000000" w:themeColor="text1"/>
                <w:sz w:val="20"/>
              </w:rPr>
              <w:t>。</w:t>
            </w:r>
          </w:p>
          <w:p w14:paraId="568016A8" w14:textId="77777777" w:rsidR="000522D8" w:rsidRPr="00933A57" w:rsidRDefault="000522D8" w:rsidP="009A1CD3">
            <w:pPr>
              <w:pStyle w:val="et11a1"/>
              <w:spacing w:before="0" w:line="300" w:lineRule="exact"/>
              <w:ind w:left="600" w:hanging="200"/>
              <w:rPr>
                <w:color w:val="000000" w:themeColor="text1"/>
                <w:sz w:val="20"/>
              </w:rPr>
            </w:pPr>
            <w:r w:rsidRPr="00933A57">
              <w:rPr>
                <w:rFonts w:hint="eastAsia"/>
                <w:color w:val="000000" w:themeColor="text1"/>
                <w:sz w:val="20"/>
              </w:rPr>
              <w:t>2) 調達する材料等の梱包材は、「通い箱」や「通い袋」等とし、繰り返し使用していること。</w:t>
            </w:r>
          </w:p>
          <w:p w14:paraId="0AF1FC2F" w14:textId="77777777" w:rsidR="000522D8" w:rsidRPr="00933A57" w:rsidRDefault="000522D8" w:rsidP="009A1CD3">
            <w:pPr>
              <w:pStyle w:val="dt11a"/>
              <w:spacing w:before="0" w:line="300" w:lineRule="exact"/>
              <w:ind w:left="400" w:hanging="200"/>
              <w:rPr>
                <w:color w:val="000000" w:themeColor="text1"/>
              </w:rPr>
            </w:pPr>
            <w:r w:rsidRPr="00933A57">
              <w:rPr>
                <w:rFonts w:hint="eastAsia"/>
                <w:color w:val="000000" w:themeColor="text1"/>
                <w:sz w:val="20"/>
              </w:rPr>
              <w:t>e) 製造時の環境汚染を防止していること。</w:t>
            </w:r>
          </w:p>
        </w:tc>
        <w:tc>
          <w:tcPr>
            <w:tcW w:w="709" w:type="dxa"/>
            <w:tcBorders>
              <w:top w:val="dotted" w:sz="4" w:space="0" w:color="auto"/>
              <w:bottom w:val="dotted" w:sz="4" w:space="0" w:color="auto"/>
            </w:tcBorders>
            <w:tcMar>
              <w:left w:w="28" w:type="dxa"/>
              <w:right w:w="28" w:type="dxa"/>
            </w:tcMar>
          </w:tcPr>
          <w:p w14:paraId="20B94929" w14:textId="56EDBC67"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00643FB1" w14:textId="38684A72"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0EC07A6"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9EE3470"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25E7956"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281FD6AE" w14:textId="77777777" w:rsidTr="00933A57">
        <w:trPr>
          <w:cantSplit/>
          <w:trHeight w:val="225"/>
        </w:trPr>
        <w:tc>
          <w:tcPr>
            <w:tcW w:w="567" w:type="dxa"/>
            <w:tcBorders>
              <w:top w:val="dotted" w:sz="4" w:space="0" w:color="auto"/>
              <w:bottom w:val="dotted" w:sz="4" w:space="0" w:color="auto"/>
            </w:tcBorders>
          </w:tcPr>
          <w:p w14:paraId="0CAE0B1E"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BED308E" w14:textId="7961A43D" w:rsidR="00042047" w:rsidRPr="00933A57" w:rsidRDefault="00042047"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1.4.2.3</w:t>
            </w:r>
            <w:r w:rsidR="004608B5" w:rsidRPr="00933A57">
              <w:rPr>
                <w:rFonts w:asciiTheme="majorEastAsia" w:eastAsiaTheme="majorEastAsia" w:hAnsiTheme="majorEastAsia"/>
                <w:color w:val="000000" w:themeColor="text1"/>
              </w:rPr>
              <w:t xml:space="preserve"> </w:t>
            </w:r>
            <w:r w:rsidRPr="00933A57">
              <w:rPr>
                <w:rFonts w:asciiTheme="majorEastAsia" w:eastAsiaTheme="majorEastAsia" w:hAnsiTheme="majorEastAsia" w:hint="eastAsia"/>
                <w:color w:val="000000" w:themeColor="text1"/>
              </w:rPr>
              <w:t>施工時における環境配慮</w:t>
            </w:r>
          </w:p>
          <w:p w14:paraId="256C62F9" w14:textId="77777777" w:rsidR="00042047" w:rsidRPr="00933A57" w:rsidRDefault="00042047" w:rsidP="00933A57">
            <w:pPr>
              <w:pStyle w:val="cb111"/>
              <w:spacing w:line="300" w:lineRule="exact"/>
              <w:ind w:firstLineChars="100" w:firstLine="200"/>
              <w:rPr>
                <w:color w:val="000000" w:themeColor="text1"/>
              </w:rPr>
            </w:pPr>
            <w:r w:rsidRPr="00933A57">
              <w:rPr>
                <w:rFonts w:hint="eastAsia"/>
                <w:color w:val="000000" w:themeColor="text1"/>
              </w:rPr>
              <w:t>以下に例示するような施工時における環境配慮の取組みの内容を認定の対象とする場合は、その内容を明確にすること。</w:t>
            </w:r>
          </w:p>
          <w:p w14:paraId="4A1DA474" w14:textId="77777777" w:rsidR="000522D8" w:rsidRPr="00933A57" w:rsidRDefault="000522D8" w:rsidP="009A1CD3">
            <w:pPr>
              <w:pStyle w:val="dt11a"/>
              <w:spacing w:before="0" w:line="300" w:lineRule="exact"/>
              <w:ind w:left="400" w:hanging="200"/>
              <w:rPr>
                <w:color w:val="000000" w:themeColor="text1"/>
                <w:sz w:val="20"/>
              </w:rPr>
            </w:pPr>
            <w:r w:rsidRPr="00933A57">
              <w:rPr>
                <w:rFonts w:hint="eastAsia"/>
                <w:color w:val="000000" w:themeColor="text1"/>
                <w:sz w:val="20"/>
              </w:rPr>
              <w:t>a) 梱包材料の使用量を削減していること。</w:t>
            </w:r>
          </w:p>
          <w:p w14:paraId="6E3AC03E" w14:textId="31E6BCC9" w:rsidR="000522D8" w:rsidRPr="00933A57" w:rsidRDefault="000522D8" w:rsidP="009A1CD3">
            <w:pPr>
              <w:pStyle w:val="dt11a"/>
              <w:spacing w:before="0" w:line="300" w:lineRule="exact"/>
              <w:ind w:left="400" w:hanging="200"/>
              <w:rPr>
                <w:color w:val="000000" w:themeColor="text1"/>
                <w:sz w:val="20"/>
              </w:rPr>
            </w:pPr>
            <w:r w:rsidRPr="00933A57">
              <w:rPr>
                <w:rFonts w:hint="eastAsia"/>
                <w:color w:val="000000" w:themeColor="text1"/>
                <w:sz w:val="20"/>
              </w:rPr>
              <w:t>b)</w:t>
            </w:r>
            <w:r w:rsidR="004608B5" w:rsidRPr="00933A57">
              <w:rPr>
                <w:rFonts w:hint="eastAsia"/>
                <w:color w:val="000000" w:themeColor="text1"/>
                <w:sz w:val="20"/>
              </w:rPr>
              <w:t xml:space="preserve"> </w:t>
            </w:r>
            <w:r w:rsidRPr="00933A57">
              <w:rPr>
                <w:rFonts w:hint="eastAsia"/>
                <w:color w:val="000000" w:themeColor="text1"/>
                <w:sz w:val="20"/>
              </w:rPr>
              <w:t>再生資源として利用が可能な梱包材料又は再生資源を利用した梱包材料を使用していること。</w:t>
            </w:r>
          </w:p>
          <w:p w14:paraId="5EEDFD03" w14:textId="77777777" w:rsidR="000522D8" w:rsidRPr="00933A57" w:rsidRDefault="000522D8" w:rsidP="009A1CD3">
            <w:pPr>
              <w:pStyle w:val="dt11a"/>
              <w:spacing w:before="0" w:line="300" w:lineRule="exact"/>
              <w:ind w:left="400" w:hanging="200"/>
              <w:rPr>
                <w:color w:val="000000" w:themeColor="text1"/>
                <w:sz w:val="20"/>
              </w:rPr>
            </w:pPr>
            <w:r w:rsidRPr="00933A57">
              <w:rPr>
                <w:rFonts w:hint="eastAsia"/>
                <w:color w:val="000000" w:themeColor="text1"/>
                <w:sz w:val="20"/>
              </w:rPr>
              <w:t>c) 梱包材が複合材のものにあっては、再生資源として分離が容易なものを選択していること。</w:t>
            </w:r>
          </w:p>
          <w:p w14:paraId="6B104AE8" w14:textId="77777777" w:rsidR="000522D8" w:rsidRPr="00933A57" w:rsidRDefault="000522D8" w:rsidP="009A1CD3">
            <w:pPr>
              <w:pStyle w:val="dt11a"/>
              <w:spacing w:before="0" w:line="300" w:lineRule="exact"/>
              <w:ind w:left="400" w:hanging="200"/>
              <w:rPr>
                <w:color w:val="000000" w:themeColor="text1"/>
                <w:sz w:val="20"/>
              </w:rPr>
            </w:pPr>
            <w:r w:rsidRPr="00933A57">
              <w:rPr>
                <w:rFonts w:hint="eastAsia"/>
                <w:color w:val="000000" w:themeColor="text1"/>
                <w:sz w:val="20"/>
              </w:rPr>
              <w:t>d) 梱包材にダンボールを利用する等、既存の資源回収システムが活用できること。</w:t>
            </w:r>
          </w:p>
          <w:p w14:paraId="6B1698EB" w14:textId="77777777" w:rsidR="000522D8" w:rsidRPr="00933A57" w:rsidRDefault="000522D8" w:rsidP="009A1CD3">
            <w:pPr>
              <w:pStyle w:val="dt11a"/>
              <w:spacing w:before="0" w:line="300" w:lineRule="exact"/>
              <w:ind w:left="400" w:hanging="200"/>
              <w:rPr>
                <w:color w:val="000000" w:themeColor="text1"/>
              </w:rPr>
            </w:pPr>
            <w:r w:rsidRPr="00933A57">
              <w:rPr>
                <w:rFonts w:hint="eastAsia"/>
                <w:color w:val="000000" w:themeColor="text1"/>
                <w:sz w:val="20"/>
              </w:rPr>
              <w:t>e) 当該住宅部品を設置するために使用するシーリング材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709" w:type="dxa"/>
            <w:tcBorders>
              <w:top w:val="dotted" w:sz="4" w:space="0" w:color="auto"/>
              <w:bottom w:val="dotted" w:sz="4" w:space="0" w:color="auto"/>
            </w:tcBorders>
            <w:tcMar>
              <w:left w:w="28" w:type="dxa"/>
              <w:right w:w="28" w:type="dxa"/>
            </w:tcMar>
          </w:tcPr>
          <w:p w14:paraId="74B58DD4" w14:textId="7BE531F9"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CF56C46" w14:textId="50611C5A"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4E47B1D7"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F7E5AFA"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D74E271"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ACD204B" w14:textId="77777777" w:rsidTr="00933A57">
        <w:trPr>
          <w:cantSplit/>
          <w:trHeight w:val="225"/>
        </w:trPr>
        <w:tc>
          <w:tcPr>
            <w:tcW w:w="567" w:type="dxa"/>
            <w:tcBorders>
              <w:top w:val="dotted" w:sz="4" w:space="0" w:color="auto"/>
              <w:bottom w:val="dotted" w:sz="4" w:space="0" w:color="auto"/>
            </w:tcBorders>
          </w:tcPr>
          <w:p w14:paraId="687B8B94"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6A699B6" w14:textId="22BB1E30" w:rsidR="00042047" w:rsidRPr="00933A57" w:rsidRDefault="00042047"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1.4.2.4</w:t>
            </w:r>
            <w:r w:rsidR="004608B5" w:rsidRPr="00933A57">
              <w:rPr>
                <w:rFonts w:asciiTheme="majorEastAsia" w:eastAsiaTheme="majorEastAsia" w:hAnsiTheme="majorEastAsia"/>
                <w:color w:val="000000" w:themeColor="text1"/>
              </w:rPr>
              <w:t xml:space="preserve"> </w:t>
            </w:r>
            <w:r w:rsidRPr="00933A57">
              <w:rPr>
                <w:rFonts w:asciiTheme="majorEastAsia" w:eastAsiaTheme="majorEastAsia" w:hAnsiTheme="majorEastAsia" w:hint="eastAsia"/>
                <w:color w:val="000000" w:themeColor="text1"/>
              </w:rPr>
              <w:t>使用時における環境配慮</w:t>
            </w:r>
          </w:p>
          <w:p w14:paraId="2063B901" w14:textId="77777777" w:rsidR="00042047" w:rsidRPr="00933A57" w:rsidRDefault="00042047" w:rsidP="00933A57">
            <w:pPr>
              <w:pStyle w:val="cb111"/>
              <w:spacing w:line="300" w:lineRule="exact"/>
              <w:ind w:firstLineChars="100" w:firstLine="200"/>
              <w:rPr>
                <w:color w:val="000000" w:themeColor="text1"/>
              </w:rPr>
            </w:pPr>
            <w:r w:rsidRPr="00933A57">
              <w:rPr>
                <w:rFonts w:hint="eastAsia"/>
                <w:color w:val="000000" w:themeColor="text1"/>
              </w:rPr>
              <w:t>以下に例示するような使用時における環境配慮の取組みの内容を認定の対象とする場合は、その内容を明確にすること。</w:t>
            </w:r>
          </w:p>
          <w:p w14:paraId="2CBD25B2" w14:textId="77777777" w:rsidR="00042047" w:rsidRPr="00933A57" w:rsidRDefault="00042047" w:rsidP="009A1CD3">
            <w:pPr>
              <w:spacing w:line="300" w:lineRule="exact"/>
              <w:ind w:leftChars="128" w:left="398" w:hangingChars="71" w:hanging="142"/>
              <w:rPr>
                <w:rFonts w:asciiTheme="minorEastAsia" w:eastAsiaTheme="minorEastAsia" w:hAnsiTheme="minorEastAsia"/>
                <w:color w:val="000000" w:themeColor="text1"/>
              </w:rPr>
            </w:pPr>
            <w:r w:rsidRPr="00933A57">
              <w:rPr>
                <w:rFonts w:asciiTheme="minorEastAsia" w:eastAsiaTheme="minorEastAsia" w:hAnsiTheme="minorEastAsia"/>
                <w:color w:val="000000" w:themeColor="text1"/>
              </w:rPr>
              <w:t xml:space="preserve">a) </w:t>
            </w:r>
            <w:r w:rsidRPr="00933A57">
              <w:rPr>
                <w:rFonts w:asciiTheme="minorEastAsia" w:eastAsiaTheme="minorEastAsia" w:hAnsiTheme="minorEastAsia" w:hint="eastAsia"/>
                <w:color w:val="000000" w:themeColor="text1"/>
              </w:rPr>
              <w:t>厚生労働省「室内空気汚染に係るガイドライン」における</w:t>
            </w:r>
            <w:r w:rsidRPr="00933A57">
              <w:rPr>
                <w:rFonts w:asciiTheme="minorEastAsia" w:eastAsiaTheme="minorEastAsia" w:hAnsiTheme="minorEastAsia"/>
                <w:color w:val="000000" w:themeColor="text1"/>
              </w:rPr>
              <w:t>13</w:t>
            </w:r>
            <w:r w:rsidRPr="00933A57">
              <w:rPr>
                <w:rFonts w:asciiTheme="minorEastAsia" w:eastAsiaTheme="minorEastAsia" w:hAnsiTheme="minorEastAsia" w:hint="eastAsia"/>
                <w:color w:val="000000" w:themeColor="text1"/>
              </w:rPr>
              <w:t>物質を使用しておらず、又はそれらの使用量、放散量が少ない材料を用いていること。</w:t>
            </w:r>
          </w:p>
        </w:tc>
        <w:tc>
          <w:tcPr>
            <w:tcW w:w="709" w:type="dxa"/>
            <w:tcBorders>
              <w:top w:val="dotted" w:sz="4" w:space="0" w:color="auto"/>
              <w:bottom w:val="dotted" w:sz="4" w:space="0" w:color="auto"/>
            </w:tcBorders>
            <w:tcMar>
              <w:left w:w="28" w:type="dxa"/>
              <w:right w:w="28" w:type="dxa"/>
            </w:tcMar>
          </w:tcPr>
          <w:p w14:paraId="178491F0" w14:textId="7F81CD4F"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F5BD855" w14:textId="49AC3010"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31871756"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6970BCB"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BAC4484"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3D2FA7CF" w14:textId="77777777" w:rsidTr="00933A57">
        <w:trPr>
          <w:cantSplit/>
          <w:trHeight w:val="225"/>
        </w:trPr>
        <w:tc>
          <w:tcPr>
            <w:tcW w:w="567" w:type="dxa"/>
            <w:tcBorders>
              <w:top w:val="dotted" w:sz="4" w:space="0" w:color="auto"/>
              <w:bottom w:val="dotted" w:sz="4" w:space="0" w:color="auto"/>
            </w:tcBorders>
          </w:tcPr>
          <w:p w14:paraId="5A5CBAC1"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2757254" w14:textId="31AE408B" w:rsidR="00042047" w:rsidRPr="00933A57" w:rsidRDefault="00042047"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1.4.2.5</w:t>
            </w:r>
            <w:r w:rsidR="004608B5" w:rsidRPr="00933A57">
              <w:rPr>
                <w:rFonts w:asciiTheme="majorEastAsia" w:eastAsiaTheme="majorEastAsia" w:hAnsiTheme="majorEastAsia"/>
                <w:color w:val="000000" w:themeColor="text1"/>
              </w:rPr>
              <w:t xml:space="preserve"> </w:t>
            </w:r>
            <w:r w:rsidRPr="00933A57">
              <w:rPr>
                <w:rFonts w:asciiTheme="majorEastAsia" w:eastAsiaTheme="majorEastAsia" w:hAnsiTheme="majorEastAsia" w:hint="eastAsia"/>
                <w:color w:val="000000" w:themeColor="text1"/>
              </w:rPr>
              <w:t>更新・取外し時における環境配慮</w:t>
            </w:r>
          </w:p>
          <w:p w14:paraId="5EAFCFCA" w14:textId="77777777" w:rsidR="00042047" w:rsidRPr="00933A57" w:rsidRDefault="00042047" w:rsidP="00933A57">
            <w:pPr>
              <w:pStyle w:val="cb111"/>
              <w:spacing w:line="300" w:lineRule="exact"/>
              <w:ind w:firstLineChars="100" w:firstLine="200"/>
              <w:rPr>
                <w:color w:val="000000" w:themeColor="text1"/>
              </w:rPr>
            </w:pPr>
            <w:r w:rsidRPr="00933A57">
              <w:rPr>
                <w:rFonts w:hint="eastAsia"/>
                <w:color w:val="000000" w:themeColor="text1"/>
              </w:rPr>
              <w:t>以下に例示するような更新・取外し時における環境配慮の取組みの内容を認定の対象とする場合は、その内容を明確にすること。</w:t>
            </w:r>
          </w:p>
          <w:p w14:paraId="19C358F8" w14:textId="77777777" w:rsidR="00042047" w:rsidRPr="00933A57" w:rsidRDefault="00042047" w:rsidP="00933A57">
            <w:pPr>
              <w:spacing w:line="300" w:lineRule="exact"/>
              <w:ind w:leftChars="128" w:left="398" w:hangingChars="71" w:hanging="142"/>
              <w:rPr>
                <w:rFonts w:asciiTheme="minorEastAsia" w:eastAsiaTheme="minorEastAsia" w:hAnsiTheme="minorEastAsia"/>
                <w:color w:val="000000" w:themeColor="text1"/>
              </w:rPr>
            </w:pPr>
            <w:r w:rsidRPr="00933A57">
              <w:rPr>
                <w:rFonts w:asciiTheme="minorEastAsia" w:eastAsiaTheme="minorEastAsia" w:hAnsiTheme="minorEastAsia"/>
                <w:color w:val="000000" w:themeColor="text1"/>
              </w:rPr>
              <w:t>a) 躯体等に埋め込むタイプのもの等は、他の住宅部品や躯体等へ影響を及ぼさないようにインターフェイスが適切であること。</w:t>
            </w:r>
          </w:p>
          <w:p w14:paraId="7638DABD" w14:textId="77777777" w:rsidR="00042047" w:rsidRPr="00933A57" w:rsidRDefault="00042047" w:rsidP="00933A57">
            <w:pPr>
              <w:spacing w:line="300" w:lineRule="exact"/>
              <w:ind w:leftChars="128" w:left="398" w:hangingChars="71" w:hanging="142"/>
              <w:rPr>
                <w:color w:val="000000" w:themeColor="text1"/>
              </w:rPr>
            </w:pPr>
            <w:r w:rsidRPr="00933A57">
              <w:rPr>
                <w:rFonts w:asciiTheme="minorEastAsia" w:eastAsiaTheme="minorEastAsia" w:hAnsiTheme="minorEastAsia"/>
                <w:color w:val="000000" w:themeColor="text1"/>
              </w:rPr>
              <w:t xml:space="preserve">b) </w:t>
            </w:r>
            <w:r w:rsidRPr="00933A57">
              <w:rPr>
                <w:rFonts w:asciiTheme="minorEastAsia" w:eastAsiaTheme="minorEastAsia" w:hAnsiTheme="minorEastAsia" w:hint="eastAsia"/>
                <w:color w:val="000000" w:themeColor="text1"/>
              </w:rPr>
              <w:t>低騒音かつ低振動での更新が行えること。</w:t>
            </w:r>
          </w:p>
        </w:tc>
        <w:tc>
          <w:tcPr>
            <w:tcW w:w="709" w:type="dxa"/>
            <w:tcBorders>
              <w:top w:val="dotted" w:sz="4" w:space="0" w:color="auto"/>
              <w:bottom w:val="dotted" w:sz="4" w:space="0" w:color="auto"/>
            </w:tcBorders>
            <w:tcMar>
              <w:left w:w="28" w:type="dxa"/>
              <w:right w:w="28" w:type="dxa"/>
            </w:tcMar>
          </w:tcPr>
          <w:p w14:paraId="5253C70F" w14:textId="04EEDD41"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E2C6AC9" w14:textId="238250D3"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909910A"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F0DF563"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58BBF1D"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10AB03AF" w14:textId="77777777" w:rsidTr="00933A57">
        <w:trPr>
          <w:cantSplit/>
          <w:trHeight w:val="225"/>
        </w:trPr>
        <w:tc>
          <w:tcPr>
            <w:tcW w:w="567" w:type="dxa"/>
            <w:tcBorders>
              <w:top w:val="dotted" w:sz="4" w:space="0" w:color="auto"/>
              <w:bottom w:val="single" w:sz="4" w:space="0" w:color="auto"/>
            </w:tcBorders>
          </w:tcPr>
          <w:p w14:paraId="684575BB"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4BC2765A" w14:textId="5AAAC866" w:rsidR="00042047" w:rsidRPr="00933A57" w:rsidRDefault="00042047"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1.4.2.6</w:t>
            </w:r>
            <w:r w:rsidR="004608B5" w:rsidRPr="00933A57">
              <w:rPr>
                <w:rFonts w:asciiTheme="majorEastAsia" w:eastAsiaTheme="majorEastAsia" w:hAnsiTheme="majorEastAsia"/>
                <w:color w:val="000000" w:themeColor="text1"/>
              </w:rPr>
              <w:t xml:space="preserve"> </w:t>
            </w:r>
            <w:r w:rsidRPr="00933A57">
              <w:rPr>
                <w:rFonts w:asciiTheme="majorEastAsia" w:eastAsiaTheme="majorEastAsia" w:hAnsiTheme="majorEastAsia" w:hint="eastAsia"/>
                <w:color w:val="000000" w:themeColor="text1"/>
              </w:rPr>
              <w:t>処理・処分時における環境配慮</w:t>
            </w:r>
          </w:p>
          <w:p w14:paraId="7E43385A" w14:textId="77777777" w:rsidR="00042047" w:rsidRPr="00933A57" w:rsidRDefault="00042047" w:rsidP="00933A57">
            <w:pPr>
              <w:pStyle w:val="cb111"/>
              <w:spacing w:line="300" w:lineRule="exact"/>
              <w:ind w:firstLineChars="100" w:firstLine="200"/>
              <w:rPr>
                <w:color w:val="000000" w:themeColor="text1"/>
              </w:rPr>
            </w:pPr>
            <w:r w:rsidRPr="00933A57">
              <w:rPr>
                <w:rFonts w:hint="eastAsia"/>
                <w:color w:val="000000" w:themeColor="text1"/>
              </w:rPr>
              <w:t>以下に例示するような処理・処分時における環境配慮の取組みの内容を認定の対象とする場合は、その内容を明確にすること。</w:t>
            </w:r>
          </w:p>
          <w:p w14:paraId="73D5D6D8" w14:textId="77777777" w:rsidR="000522D8" w:rsidRPr="00933A57" w:rsidRDefault="000522D8" w:rsidP="00933A57">
            <w:pPr>
              <w:spacing w:line="300" w:lineRule="exact"/>
              <w:ind w:leftChars="128" w:left="398" w:hangingChars="71" w:hanging="142"/>
              <w:rPr>
                <w:rFonts w:asciiTheme="minorEastAsia" w:eastAsiaTheme="minorEastAsia" w:hAnsiTheme="minorEastAsia"/>
                <w:color w:val="000000" w:themeColor="text1"/>
              </w:rPr>
            </w:pPr>
            <w:r w:rsidRPr="00933A57">
              <w:rPr>
                <w:rFonts w:asciiTheme="minorEastAsia" w:eastAsiaTheme="minorEastAsia" w:hAnsiTheme="minorEastAsia"/>
                <w:color w:val="000000" w:themeColor="text1"/>
              </w:rPr>
              <w:t>a) 廃棄物の発生を抑制するため、以下に例示するような取組みを行っていること。</w:t>
            </w:r>
          </w:p>
          <w:p w14:paraId="6DA009F0" w14:textId="77777777" w:rsidR="000522D8" w:rsidRPr="00933A57" w:rsidRDefault="000522D8" w:rsidP="009A1CD3">
            <w:pPr>
              <w:pStyle w:val="et11a1"/>
              <w:spacing w:before="0" w:line="300" w:lineRule="exact"/>
              <w:ind w:left="600" w:hanging="200"/>
              <w:rPr>
                <w:color w:val="000000" w:themeColor="text1"/>
                <w:sz w:val="20"/>
              </w:rPr>
            </w:pPr>
            <w:r w:rsidRPr="00933A57">
              <w:rPr>
                <w:color w:val="000000" w:themeColor="text1"/>
                <w:sz w:val="20"/>
              </w:rPr>
              <w:t>1) 材料ごとの分離が容易であること。</w:t>
            </w:r>
          </w:p>
          <w:p w14:paraId="2FAA2490" w14:textId="77777777" w:rsidR="000522D8" w:rsidRPr="00933A57" w:rsidRDefault="000522D8" w:rsidP="009A1CD3">
            <w:pPr>
              <w:pStyle w:val="et11a1"/>
              <w:spacing w:before="0" w:line="300" w:lineRule="exact"/>
              <w:ind w:left="600" w:hanging="200"/>
              <w:rPr>
                <w:color w:val="000000" w:themeColor="text1"/>
                <w:sz w:val="20"/>
              </w:rPr>
            </w:pPr>
            <w:r w:rsidRPr="00933A57">
              <w:rPr>
                <w:color w:val="000000" w:themeColor="text1"/>
                <w:sz w:val="20"/>
              </w:rPr>
              <w:t>2) 再資源化が容易な材料を使用していること。</w:t>
            </w:r>
          </w:p>
          <w:p w14:paraId="2D498334" w14:textId="77777777" w:rsidR="000522D8" w:rsidRPr="00933A57" w:rsidRDefault="000522D8" w:rsidP="009A1CD3">
            <w:pPr>
              <w:pStyle w:val="et11a1"/>
              <w:spacing w:before="0" w:line="300" w:lineRule="exact"/>
              <w:ind w:left="600" w:hanging="200"/>
              <w:rPr>
                <w:color w:val="000000" w:themeColor="text1"/>
                <w:sz w:val="20"/>
              </w:rPr>
            </w:pPr>
            <w:r w:rsidRPr="00933A57">
              <w:rPr>
                <w:color w:val="000000" w:themeColor="text1"/>
                <w:sz w:val="20"/>
              </w:rPr>
              <w:t>3) 種類ごとに材料名の表示があること。</w:t>
            </w:r>
          </w:p>
          <w:p w14:paraId="783B2207" w14:textId="77777777" w:rsidR="000522D8" w:rsidRPr="00933A57" w:rsidRDefault="000522D8" w:rsidP="009A1CD3">
            <w:pPr>
              <w:pStyle w:val="et11a1"/>
              <w:spacing w:before="0" w:line="300" w:lineRule="exact"/>
              <w:ind w:left="600" w:hanging="200"/>
              <w:rPr>
                <w:color w:val="000000" w:themeColor="text1"/>
                <w:sz w:val="20"/>
              </w:rPr>
            </w:pPr>
            <w:r w:rsidRPr="00933A57">
              <w:rPr>
                <w:color w:val="000000" w:themeColor="text1"/>
                <w:sz w:val="20"/>
              </w:rPr>
              <w:t>4) 再資源化を実施していること。</w:t>
            </w:r>
          </w:p>
          <w:p w14:paraId="0F9552F8" w14:textId="77777777" w:rsidR="000522D8" w:rsidRPr="00933A57" w:rsidRDefault="000522D8" w:rsidP="00933A57">
            <w:pPr>
              <w:spacing w:line="300" w:lineRule="exact"/>
              <w:ind w:leftChars="128" w:left="398" w:hangingChars="71" w:hanging="142"/>
              <w:rPr>
                <w:color w:val="000000" w:themeColor="text1"/>
              </w:rPr>
            </w:pPr>
            <w:r w:rsidRPr="00933A57">
              <w:rPr>
                <w:rFonts w:asciiTheme="minorEastAsia" w:eastAsiaTheme="minorEastAsia" w:hAnsiTheme="minorEastAsia"/>
                <w:color w:val="000000" w:themeColor="text1"/>
              </w:rPr>
              <w:t>b) 廃棄時に汚染を発生する有害物質は使用せず、又は使用量を削減していること。</w:t>
            </w:r>
          </w:p>
        </w:tc>
        <w:tc>
          <w:tcPr>
            <w:tcW w:w="709" w:type="dxa"/>
            <w:tcBorders>
              <w:top w:val="dotted" w:sz="4" w:space="0" w:color="auto"/>
              <w:bottom w:val="single" w:sz="4" w:space="0" w:color="auto"/>
            </w:tcBorders>
            <w:tcMar>
              <w:left w:w="28" w:type="dxa"/>
              <w:right w:w="28" w:type="dxa"/>
            </w:tcMar>
          </w:tcPr>
          <w:p w14:paraId="1E9BACDD" w14:textId="64D6DD53" w:rsidR="00042047" w:rsidRPr="00933A57" w:rsidRDefault="009218D7" w:rsidP="009A1CD3">
            <w:pPr>
              <w:snapToGrid w:val="0"/>
              <w:spacing w:line="300" w:lineRule="exact"/>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E9CA146" w14:textId="7531F3F2"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single" w:sz="4" w:space="0" w:color="auto"/>
            </w:tcBorders>
            <w:noWrap/>
            <w:tcMar>
              <w:left w:w="28" w:type="dxa"/>
              <w:right w:w="28" w:type="dxa"/>
            </w:tcMar>
          </w:tcPr>
          <w:p w14:paraId="09E3E894"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075E29D8"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42780029"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1054F89" w14:textId="77777777" w:rsidTr="00933A57">
        <w:trPr>
          <w:cantSplit/>
          <w:trHeight w:val="225"/>
        </w:trPr>
        <w:tc>
          <w:tcPr>
            <w:tcW w:w="567" w:type="dxa"/>
            <w:tcBorders>
              <w:bottom w:val="dotted" w:sz="4" w:space="0" w:color="auto"/>
            </w:tcBorders>
          </w:tcPr>
          <w:p w14:paraId="0BB8FB70"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5F27C2A7" w14:textId="67C9ACC7" w:rsidR="00042047" w:rsidRPr="00933A57" w:rsidRDefault="00630EC8"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w:t>
            </w:r>
            <w:r w:rsidR="00042047" w:rsidRPr="00933A57">
              <w:rPr>
                <w:rFonts w:asciiTheme="majorEastAsia" w:eastAsiaTheme="majorEastAsia" w:hAnsiTheme="majorEastAsia" w:hint="eastAsia"/>
                <w:color w:val="000000" w:themeColor="text1"/>
              </w:rPr>
              <w:t>１－Ｂ　昇降路建物の性能</w:t>
            </w:r>
            <w:r w:rsidR="00404AEF" w:rsidRPr="00933A57">
              <w:rPr>
                <w:rFonts w:asciiTheme="majorEastAsia" w:eastAsiaTheme="majorEastAsia" w:hAnsiTheme="majorEastAsia" w:hint="eastAsia"/>
                <w:color w:val="000000" w:themeColor="text1"/>
              </w:rPr>
              <w:t>］</w:t>
            </w:r>
          </w:p>
          <w:p w14:paraId="1363708A" w14:textId="05010B6F" w:rsidR="00042047" w:rsidRPr="00933A57" w:rsidRDefault="00042047" w:rsidP="009A1CD3">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w:t>
            </w:r>
            <w:r w:rsidR="0074493D" w:rsidRPr="00933A57">
              <w:rPr>
                <w:rFonts w:asciiTheme="majorEastAsia" w:eastAsiaTheme="majorEastAsia" w:hAnsiTheme="majorEastAsia"/>
                <w:color w:val="000000" w:themeColor="text1"/>
              </w:rPr>
              <w:t xml:space="preserve">1 </w:t>
            </w:r>
            <w:r w:rsidRPr="00933A57">
              <w:rPr>
                <w:rFonts w:asciiTheme="majorEastAsia" w:eastAsiaTheme="majorEastAsia" w:hAnsiTheme="majorEastAsia" w:hint="eastAsia"/>
                <w:color w:val="000000" w:themeColor="text1"/>
              </w:rPr>
              <w:t>機能の確保</w:t>
            </w:r>
          </w:p>
          <w:p w14:paraId="68E118E0" w14:textId="77777777" w:rsidR="00042047" w:rsidRPr="00933A57" w:rsidRDefault="00042047" w:rsidP="009A1CD3">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a) 屋根の防水</w:t>
            </w:r>
          </w:p>
          <w:p w14:paraId="1E8432CD" w14:textId="77777777" w:rsidR="00042047" w:rsidRPr="00933A57" w:rsidRDefault="00042047" w:rsidP="00933A57">
            <w:pPr>
              <w:spacing w:line="0" w:lineRule="atLeast"/>
              <w:ind w:leftChars="192" w:left="384" w:firstLineChars="107" w:firstLine="214"/>
              <w:rPr>
                <w:b/>
                <w:color w:val="000000" w:themeColor="text1"/>
              </w:rPr>
            </w:pPr>
            <w:r w:rsidRPr="00933A57">
              <w:rPr>
                <w:rFonts w:hint="eastAsia"/>
                <w:color w:val="000000" w:themeColor="text1"/>
              </w:rPr>
              <w:t>屋根防水は、下地材に適合した防水材料及び排水勾配とすること。</w:t>
            </w:r>
          </w:p>
        </w:tc>
        <w:tc>
          <w:tcPr>
            <w:tcW w:w="709" w:type="dxa"/>
            <w:tcBorders>
              <w:bottom w:val="dotted" w:sz="4" w:space="0" w:color="auto"/>
            </w:tcBorders>
            <w:tcMar>
              <w:left w:w="28" w:type="dxa"/>
              <w:right w:w="28" w:type="dxa"/>
            </w:tcMar>
          </w:tcPr>
          <w:p w14:paraId="44533211" w14:textId="142041FF" w:rsidR="00042047" w:rsidRPr="00933A57" w:rsidRDefault="009218D7" w:rsidP="009A1CD3">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A1E74F0"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509DABC0" w14:textId="1D78E0E0"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bottom w:val="dotted" w:sz="4" w:space="0" w:color="auto"/>
            </w:tcBorders>
            <w:noWrap/>
            <w:tcMar>
              <w:left w:w="28" w:type="dxa"/>
              <w:right w:w="28" w:type="dxa"/>
            </w:tcMar>
          </w:tcPr>
          <w:p w14:paraId="4BD2D751" w14:textId="77777777" w:rsidR="00042047" w:rsidRPr="00933A57" w:rsidRDefault="00042047" w:rsidP="009A1CD3">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729B0DD9"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416F2C5A"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A245CAB" w14:textId="77777777" w:rsidTr="00933A57">
        <w:trPr>
          <w:cantSplit/>
          <w:trHeight w:val="225"/>
        </w:trPr>
        <w:tc>
          <w:tcPr>
            <w:tcW w:w="567" w:type="dxa"/>
            <w:tcBorders>
              <w:top w:val="dotted" w:sz="4" w:space="0" w:color="auto"/>
              <w:bottom w:val="dotted" w:sz="4" w:space="0" w:color="auto"/>
            </w:tcBorders>
          </w:tcPr>
          <w:p w14:paraId="23C9289E" w14:textId="77777777" w:rsidR="00042047" w:rsidRPr="00933A57" w:rsidRDefault="00042047" w:rsidP="009A1CD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727F3D0" w14:textId="77777777" w:rsidR="00042047" w:rsidRPr="00933A57" w:rsidRDefault="00042047" w:rsidP="009A1CD3">
            <w:pPr>
              <w:pStyle w:val="dt11a"/>
              <w:spacing w:before="0" w:line="0" w:lineRule="atLeast"/>
              <w:ind w:leftChars="128" w:left="256" w:firstLineChars="0" w:firstLine="0"/>
              <w:rPr>
                <w:color w:val="000000" w:themeColor="text1"/>
                <w:sz w:val="20"/>
              </w:rPr>
            </w:pPr>
            <w:r w:rsidRPr="00933A57">
              <w:rPr>
                <w:color w:val="000000" w:themeColor="text1"/>
                <w:sz w:val="20"/>
              </w:rPr>
              <w:t>b</w:t>
            </w:r>
            <w:r w:rsidRPr="00933A57">
              <w:rPr>
                <w:rFonts w:hint="eastAsia"/>
                <w:color w:val="000000" w:themeColor="text1"/>
                <w:sz w:val="20"/>
              </w:rPr>
              <w:t>) 外壁の防水</w:t>
            </w:r>
          </w:p>
          <w:p w14:paraId="52C1582A" w14:textId="77777777" w:rsidR="00042047" w:rsidRPr="00933A57" w:rsidRDefault="00042047" w:rsidP="00933A57">
            <w:pPr>
              <w:spacing w:line="0" w:lineRule="atLeast"/>
              <w:ind w:leftChars="192" w:left="384" w:firstLineChars="107" w:firstLine="214"/>
              <w:rPr>
                <w:color w:val="000000" w:themeColor="text1"/>
                <w:sz w:val="18"/>
                <w:szCs w:val="18"/>
                <w:shd w:val="clear" w:color="auto" w:fill="FFFFFF"/>
              </w:rPr>
            </w:pPr>
            <w:r w:rsidRPr="00933A57">
              <w:rPr>
                <w:rFonts w:hint="eastAsia"/>
                <w:color w:val="000000" w:themeColor="text1"/>
              </w:rPr>
              <w:t>外壁は、雨水侵入防止対策がなされていること。</w:t>
            </w:r>
          </w:p>
        </w:tc>
        <w:tc>
          <w:tcPr>
            <w:tcW w:w="709" w:type="dxa"/>
            <w:tcBorders>
              <w:top w:val="dotted" w:sz="4" w:space="0" w:color="auto"/>
              <w:bottom w:val="dotted" w:sz="4" w:space="0" w:color="auto"/>
            </w:tcBorders>
            <w:tcMar>
              <w:left w:w="28" w:type="dxa"/>
              <w:right w:w="28" w:type="dxa"/>
            </w:tcMar>
          </w:tcPr>
          <w:p w14:paraId="7C690EF2" w14:textId="34908E9B"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B293E4A"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5E6028C9" w14:textId="68476AA8"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2A098595"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A566172"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EE534B8"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E24703C" w14:textId="77777777" w:rsidTr="00933A57">
        <w:trPr>
          <w:cantSplit/>
          <w:trHeight w:val="225"/>
        </w:trPr>
        <w:tc>
          <w:tcPr>
            <w:tcW w:w="567" w:type="dxa"/>
            <w:tcBorders>
              <w:top w:val="dotted" w:sz="4" w:space="0" w:color="auto"/>
              <w:bottom w:val="dotted" w:sz="4" w:space="0" w:color="auto"/>
            </w:tcBorders>
          </w:tcPr>
          <w:p w14:paraId="100406A2"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57F27A8" w14:textId="77777777" w:rsidR="00042047" w:rsidRPr="00933A57" w:rsidRDefault="00042047" w:rsidP="002C2A45">
            <w:pPr>
              <w:pStyle w:val="dt11a"/>
              <w:spacing w:before="0" w:line="0" w:lineRule="atLeast"/>
              <w:ind w:leftChars="128" w:left="256" w:firstLineChars="0" w:firstLine="0"/>
              <w:rPr>
                <w:color w:val="000000" w:themeColor="text1"/>
                <w:sz w:val="20"/>
              </w:rPr>
            </w:pPr>
            <w:r w:rsidRPr="00933A57">
              <w:rPr>
                <w:color w:val="000000" w:themeColor="text1"/>
                <w:sz w:val="20"/>
              </w:rPr>
              <w:t>c</w:t>
            </w:r>
            <w:r w:rsidRPr="00933A57">
              <w:rPr>
                <w:rFonts w:hint="eastAsia"/>
                <w:color w:val="000000" w:themeColor="text1"/>
                <w:sz w:val="20"/>
              </w:rPr>
              <w:t>) 昇降路の雨水侵入対策</w:t>
            </w:r>
          </w:p>
          <w:p w14:paraId="7A211159" w14:textId="77777777" w:rsidR="00042047" w:rsidRPr="00933A57" w:rsidRDefault="00042047" w:rsidP="00933A57">
            <w:pPr>
              <w:spacing w:line="0" w:lineRule="atLeast"/>
              <w:ind w:leftChars="192" w:left="384" w:firstLineChars="107" w:firstLine="214"/>
              <w:rPr>
                <w:color w:val="000000" w:themeColor="text1"/>
              </w:rPr>
            </w:pPr>
            <w:r w:rsidRPr="00933A57">
              <w:rPr>
                <w:rFonts w:hint="eastAsia"/>
                <w:color w:val="000000" w:themeColor="text1"/>
              </w:rPr>
              <w:t>接続通路及び地上階出入り口部には、昇降路の雨水侵入対策が施されていること。</w:t>
            </w:r>
          </w:p>
          <w:p w14:paraId="61A381CF" w14:textId="423368B6" w:rsidR="00042047" w:rsidRPr="00933A57" w:rsidRDefault="00B75335" w:rsidP="00933A57">
            <w:pPr>
              <w:pStyle w:val="db111a"/>
              <w:spacing w:line="0" w:lineRule="atLeast"/>
              <w:ind w:leftChars="199" w:left="398" w:firstLineChars="0" w:firstLine="0"/>
              <w:rPr>
                <w:color w:val="000000" w:themeColor="text1"/>
                <w:sz w:val="20"/>
              </w:rPr>
            </w:pPr>
            <w:r w:rsidRPr="00933A57">
              <w:rPr>
                <w:rFonts w:hint="eastAsia"/>
                <w:color w:val="000000" w:themeColor="text1"/>
                <w:sz w:val="20"/>
              </w:rPr>
              <w:t>＜</w:t>
            </w:r>
            <w:r w:rsidR="00042047" w:rsidRPr="00933A57">
              <w:rPr>
                <w:rFonts w:hint="eastAsia"/>
                <w:color w:val="000000" w:themeColor="text1"/>
                <w:sz w:val="20"/>
              </w:rPr>
              <w:t>例示仕様</w:t>
            </w:r>
            <w:r w:rsidRPr="00933A57">
              <w:rPr>
                <w:rFonts w:hint="eastAsia"/>
                <w:color w:val="000000" w:themeColor="text1"/>
                <w:sz w:val="20"/>
              </w:rPr>
              <w:t>＞</w:t>
            </w:r>
          </w:p>
          <w:p w14:paraId="58B7D36A" w14:textId="77777777" w:rsidR="00042047" w:rsidRPr="00933A57" w:rsidRDefault="00042047" w:rsidP="002C2A45">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1) 防雨スクリーン</w:t>
            </w:r>
          </w:p>
          <w:p w14:paraId="1F3674F5" w14:textId="77777777" w:rsidR="00042047" w:rsidRPr="00933A57" w:rsidRDefault="00042047" w:rsidP="002C2A45">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袖壁</w:t>
            </w:r>
          </w:p>
          <w:p w14:paraId="0731A09E" w14:textId="77777777" w:rsidR="00042047" w:rsidRPr="00933A57" w:rsidRDefault="00042047" w:rsidP="002C2A45">
            <w:pPr>
              <w:spacing w:line="0" w:lineRule="atLeast"/>
              <w:ind w:leftChars="199" w:left="398"/>
              <w:rPr>
                <w:rFonts w:asciiTheme="minorEastAsia" w:eastAsiaTheme="minorEastAsia" w:hAnsiTheme="minorEastAsia"/>
                <w:color w:val="000000" w:themeColor="text1"/>
                <w:shd w:val="clear" w:color="auto" w:fill="FFFFFF"/>
              </w:rPr>
            </w:pPr>
            <w:r w:rsidRPr="00933A57">
              <w:rPr>
                <w:rFonts w:asciiTheme="minorEastAsia" w:eastAsiaTheme="minorEastAsia" w:hAnsiTheme="minorEastAsia"/>
                <w:color w:val="000000" w:themeColor="text1"/>
              </w:rPr>
              <w:t xml:space="preserve">3) </w:t>
            </w:r>
            <w:r w:rsidRPr="00933A57">
              <w:rPr>
                <w:rFonts w:asciiTheme="minorEastAsia" w:eastAsiaTheme="minorEastAsia" w:hAnsiTheme="minorEastAsia" w:hint="eastAsia"/>
                <w:color w:val="000000" w:themeColor="text1"/>
              </w:rPr>
              <w:t>床の片勾配</w:t>
            </w:r>
          </w:p>
        </w:tc>
        <w:tc>
          <w:tcPr>
            <w:tcW w:w="709" w:type="dxa"/>
            <w:tcBorders>
              <w:top w:val="dotted" w:sz="4" w:space="0" w:color="auto"/>
              <w:bottom w:val="dotted" w:sz="4" w:space="0" w:color="auto"/>
            </w:tcBorders>
            <w:tcMar>
              <w:left w:w="28" w:type="dxa"/>
              <w:right w:w="28" w:type="dxa"/>
            </w:tcMar>
          </w:tcPr>
          <w:p w14:paraId="318537E1" w14:textId="4944DB71"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8CCF6F4"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15EB7710" w14:textId="2A2AB467"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054353FE"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2F9ED13"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908B56A"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004BBAF" w14:textId="77777777" w:rsidTr="00933A57">
        <w:trPr>
          <w:cantSplit/>
          <w:trHeight w:val="225"/>
        </w:trPr>
        <w:tc>
          <w:tcPr>
            <w:tcW w:w="567" w:type="dxa"/>
            <w:tcBorders>
              <w:top w:val="dotted" w:sz="4" w:space="0" w:color="auto"/>
              <w:bottom w:val="dotted" w:sz="4" w:space="0" w:color="auto"/>
            </w:tcBorders>
          </w:tcPr>
          <w:p w14:paraId="06F29EA5"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4BCC256" w14:textId="77777777" w:rsidR="00042047" w:rsidRPr="00933A57" w:rsidRDefault="00042047" w:rsidP="002C2A45">
            <w:pPr>
              <w:pStyle w:val="dt11a"/>
              <w:spacing w:before="0" w:line="0" w:lineRule="atLeast"/>
              <w:ind w:leftChars="128" w:left="256" w:firstLineChars="0" w:firstLine="0"/>
              <w:rPr>
                <w:color w:val="000000" w:themeColor="text1"/>
                <w:sz w:val="20"/>
              </w:rPr>
            </w:pPr>
            <w:r w:rsidRPr="00933A57">
              <w:rPr>
                <w:color w:val="000000" w:themeColor="text1"/>
                <w:sz w:val="20"/>
              </w:rPr>
              <w:t>d</w:t>
            </w:r>
            <w:r w:rsidRPr="00933A57">
              <w:rPr>
                <w:rFonts w:hint="eastAsia"/>
                <w:color w:val="000000" w:themeColor="text1"/>
                <w:sz w:val="20"/>
              </w:rPr>
              <w:t>) 雨水排水</w:t>
            </w:r>
          </w:p>
          <w:p w14:paraId="78781F07" w14:textId="77777777" w:rsidR="00042047" w:rsidRPr="00933A57" w:rsidRDefault="00042047" w:rsidP="002C2A45">
            <w:pPr>
              <w:pStyle w:val="et11a1"/>
              <w:spacing w:before="0" w:line="0" w:lineRule="atLeast"/>
              <w:ind w:leftChars="199" w:left="538" w:hangingChars="70" w:hanging="140"/>
              <w:rPr>
                <w:color w:val="000000" w:themeColor="text1"/>
                <w:sz w:val="20"/>
              </w:rPr>
            </w:pPr>
            <w:r w:rsidRPr="00933A57">
              <w:rPr>
                <w:rFonts w:hint="eastAsia"/>
                <w:color w:val="000000" w:themeColor="text1"/>
                <w:sz w:val="20"/>
              </w:rPr>
              <w:t>1) 屋根には、雨水排水器具を設置し、雨水を排水する</w:t>
            </w:r>
          </w:p>
          <w:p w14:paraId="334B3BD1" w14:textId="71A36945" w:rsidR="00042047" w:rsidRPr="00933A57" w:rsidRDefault="00042047" w:rsidP="002C2A45">
            <w:pPr>
              <w:pStyle w:val="et11a1"/>
              <w:spacing w:before="0" w:line="0" w:lineRule="atLeast"/>
              <w:ind w:leftChars="199" w:left="538" w:hangingChars="70" w:hanging="140"/>
              <w:rPr>
                <w:color w:val="000000" w:themeColor="text1"/>
                <w:sz w:val="20"/>
              </w:rPr>
            </w:pPr>
            <w:r w:rsidRPr="00933A57">
              <w:rPr>
                <w:color w:val="000000" w:themeColor="text1"/>
                <w:sz w:val="20"/>
              </w:rPr>
              <w:t>2</w:t>
            </w:r>
            <w:r w:rsidR="004608B5" w:rsidRPr="00933A57">
              <w:rPr>
                <w:rFonts w:hint="eastAsia"/>
                <w:color w:val="000000" w:themeColor="text1"/>
                <w:sz w:val="20"/>
              </w:rPr>
              <w:t xml:space="preserve">) </w:t>
            </w:r>
            <w:r w:rsidRPr="00933A57">
              <w:rPr>
                <w:rFonts w:hint="eastAsia"/>
                <w:color w:val="000000" w:themeColor="text1"/>
                <w:sz w:val="20"/>
              </w:rPr>
              <w:t>接続通路には、エレベーター出入口側及び既存共同住宅接合側に排水溝を設置し、雨水を排水すること。</w:t>
            </w:r>
          </w:p>
          <w:p w14:paraId="68428688" w14:textId="77777777" w:rsidR="00042047" w:rsidRPr="00933A57" w:rsidRDefault="00042047" w:rsidP="002C2A45">
            <w:pPr>
              <w:pStyle w:val="et11a1"/>
              <w:spacing w:before="0" w:line="0" w:lineRule="atLeast"/>
              <w:ind w:leftChars="199" w:left="538" w:hangingChars="70" w:hanging="140"/>
              <w:rPr>
                <w:color w:val="000000" w:themeColor="text1"/>
                <w:kern w:val="0"/>
                <w:sz w:val="20"/>
              </w:rPr>
            </w:pPr>
            <w:r w:rsidRPr="00933A57">
              <w:rPr>
                <w:rFonts w:hint="eastAsia"/>
                <w:color w:val="000000" w:themeColor="text1"/>
                <w:sz w:val="20"/>
              </w:rPr>
              <w:t>3) エレベーターピット内の防水</w:t>
            </w:r>
          </w:p>
          <w:p w14:paraId="5B3005CB" w14:textId="77777777" w:rsidR="00042047" w:rsidRPr="00933A57" w:rsidRDefault="00042047" w:rsidP="00933A57">
            <w:pPr>
              <w:spacing w:line="0" w:lineRule="atLeast"/>
              <w:ind w:leftChars="199" w:left="398" w:firstLineChars="100" w:firstLine="200"/>
              <w:rPr>
                <w:color w:val="000000" w:themeColor="text1"/>
                <w:shd w:val="clear" w:color="auto" w:fill="FFFFFF"/>
              </w:rPr>
            </w:pPr>
            <w:r w:rsidRPr="00933A57">
              <w:rPr>
                <w:rFonts w:hint="eastAsia"/>
                <w:color w:val="000000" w:themeColor="text1"/>
              </w:rPr>
              <w:t>エレベーターピット内は、地下水の侵入を防止するための対策がなされていること。</w:t>
            </w:r>
          </w:p>
        </w:tc>
        <w:tc>
          <w:tcPr>
            <w:tcW w:w="709" w:type="dxa"/>
            <w:tcBorders>
              <w:top w:val="dotted" w:sz="4" w:space="0" w:color="auto"/>
              <w:bottom w:val="dotted" w:sz="4" w:space="0" w:color="auto"/>
            </w:tcBorders>
            <w:tcMar>
              <w:left w:w="28" w:type="dxa"/>
              <w:right w:w="28" w:type="dxa"/>
            </w:tcMar>
          </w:tcPr>
          <w:p w14:paraId="56AB0BEA" w14:textId="250A7980"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2EF47F9"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5C5B1649" w14:textId="40A903AF"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2D72CAAF"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7D65F16"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60A9BB7"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29D9EF8F" w14:textId="77777777" w:rsidTr="00933A57">
        <w:trPr>
          <w:cantSplit/>
          <w:trHeight w:val="225"/>
        </w:trPr>
        <w:tc>
          <w:tcPr>
            <w:tcW w:w="567" w:type="dxa"/>
            <w:tcBorders>
              <w:top w:val="dotted" w:sz="4" w:space="0" w:color="auto"/>
              <w:bottom w:val="dotted" w:sz="4" w:space="0" w:color="auto"/>
            </w:tcBorders>
          </w:tcPr>
          <w:p w14:paraId="10A0FA40"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AAD1C48" w14:textId="77777777" w:rsidR="00042047" w:rsidRPr="00933A57" w:rsidRDefault="00042047" w:rsidP="002C2A45">
            <w:pPr>
              <w:pStyle w:val="dt11a"/>
              <w:spacing w:before="0" w:line="0" w:lineRule="atLeast"/>
              <w:ind w:leftChars="128" w:left="256" w:firstLineChars="0" w:firstLine="0"/>
              <w:rPr>
                <w:rFonts w:asciiTheme="minorEastAsia" w:eastAsiaTheme="minorEastAsia" w:hAnsiTheme="minorEastAsia"/>
                <w:color w:val="000000" w:themeColor="text1"/>
                <w:kern w:val="0"/>
                <w:sz w:val="20"/>
              </w:rPr>
            </w:pPr>
            <w:r w:rsidRPr="00933A57">
              <w:rPr>
                <w:rFonts w:asciiTheme="minorEastAsia" w:eastAsiaTheme="minorEastAsia" w:hAnsiTheme="minorEastAsia"/>
                <w:color w:val="000000" w:themeColor="text1"/>
                <w:sz w:val="20"/>
              </w:rPr>
              <w:t>e) 運転騒音</w:t>
            </w:r>
          </w:p>
          <w:p w14:paraId="2E229E05" w14:textId="77777777" w:rsidR="00042047" w:rsidRPr="00933A57" w:rsidRDefault="00042047" w:rsidP="00933A57">
            <w:pPr>
              <w:spacing w:line="0" w:lineRule="atLeast"/>
              <w:ind w:leftChars="192" w:left="384" w:firstLineChars="107" w:firstLine="214"/>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昇降路建物の乗場出入口部における騒音値は、乗場出入口部正面の中央から１ｍ離れ、高さ１ｍの位置において、</w:t>
            </w:r>
            <w:r w:rsidRPr="00933A57">
              <w:rPr>
                <w:rFonts w:asciiTheme="minorEastAsia" w:eastAsiaTheme="minorEastAsia" w:hAnsiTheme="minorEastAsia"/>
                <w:color w:val="000000" w:themeColor="text1"/>
              </w:rPr>
              <w:t>55d</w:t>
            </w:r>
            <w:r w:rsidRPr="00933A57">
              <w:rPr>
                <w:rFonts w:asciiTheme="minorEastAsia" w:eastAsiaTheme="minorEastAsia" w:hAnsiTheme="minorEastAsia" w:hint="eastAsia"/>
                <w:color w:val="000000" w:themeColor="text1"/>
              </w:rPr>
              <w:t>Ｂ</w:t>
            </w:r>
            <w:r w:rsidRPr="00933A57">
              <w:rPr>
                <w:rFonts w:asciiTheme="minorEastAsia" w:eastAsiaTheme="minorEastAsia" w:hAnsiTheme="minorEastAsia"/>
                <w:color w:val="000000" w:themeColor="text1"/>
              </w:rPr>
              <w:t>(A)</w:t>
            </w:r>
            <w:r w:rsidRPr="00933A57">
              <w:rPr>
                <w:rFonts w:asciiTheme="minorEastAsia" w:eastAsiaTheme="minorEastAsia" w:hAnsiTheme="minorEastAsia" w:hint="eastAsia"/>
                <w:color w:val="000000" w:themeColor="text1"/>
              </w:rPr>
              <w:t>（等価騒音レベル）以下であること。</w:t>
            </w:r>
          </w:p>
          <w:p w14:paraId="0114F193" w14:textId="492281D6" w:rsidR="00042047" w:rsidRPr="00933A57" w:rsidRDefault="00042047" w:rsidP="002C2A45">
            <w:pPr>
              <w:spacing w:line="0" w:lineRule="atLeast"/>
              <w:ind w:firstLineChars="200" w:firstLine="400"/>
              <w:rPr>
                <w:color w:val="000000" w:themeColor="text1"/>
                <w:shd w:val="clear" w:color="auto" w:fill="FFFFFF"/>
              </w:rPr>
            </w:pPr>
            <w:r w:rsidRPr="00933A57">
              <w:rPr>
                <w:rFonts w:asciiTheme="minorEastAsia" w:eastAsiaTheme="minorEastAsia" w:hAnsiTheme="minorEastAsia" w:hint="eastAsia"/>
                <w:color w:val="000000" w:themeColor="text1"/>
              </w:rPr>
              <w:t>＜試験：</w:t>
            </w:r>
            <w:r w:rsidRPr="00933A57">
              <w:rPr>
                <w:rFonts w:asciiTheme="minorEastAsia" w:eastAsiaTheme="minorEastAsia" w:hAnsiTheme="minorEastAsia"/>
                <w:color w:val="000000" w:themeColor="text1"/>
              </w:rPr>
              <w:t>JIS Z 8731:1999</w:t>
            </w:r>
            <w:r w:rsidR="00306F5A" w:rsidRPr="00933A57">
              <w:rPr>
                <w:rFonts w:asciiTheme="minorEastAsia" w:eastAsiaTheme="minorEastAsia" w:hAnsiTheme="minorEastAsia" w:hint="eastAsia"/>
                <w:color w:val="000000" w:themeColor="text1"/>
                <w:szCs w:val="21"/>
              </w:rPr>
              <w:t>「</w:t>
            </w:r>
            <w:r w:rsidRPr="00933A57">
              <w:rPr>
                <w:rFonts w:asciiTheme="minorEastAsia" w:eastAsiaTheme="minorEastAsia" w:hAnsiTheme="minorEastAsia" w:hint="eastAsia"/>
                <w:color w:val="000000" w:themeColor="text1"/>
              </w:rPr>
              <w:t>環境騒音の表示･測定方法</w:t>
            </w:r>
            <w:r w:rsidR="00306F5A" w:rsidRPr="00933A57">
              <w:rPr>
                <w:rFonts w:asciiTheme="minorEastAsia" w:eastAsiaTheme="minorEastAsia" w:hAnsiTheme="minorEastAsia" w:hint="eastAsia"/>
                <w:color w:val="000000" w:themeColor="text1"/>
              </w:rPr>
              <w:t>」</w:t>
            </w:r>
            <w:r w:rsidRPr="00933A57">
              <w:rPr>
                <w:rFonts w:asciiTheme="minorEastAsia" w:eastAsiaTheme="minorEastAsia" w:hAnsiTheme="minorEastAsia" w:hint="eastAsia"/>
                <w:color w:val="000000" w:themeColor="text1"/>
              </w:rPr>
              <w:t>＞</w:t>
            </w:r>
          </w:p>
        </w:tc>
        <w:tc>
          <w:tcPr>
            <w:tcW w:w="709" w:type="dxa"/>
            <w:tcBorders>
              <w:top w:val="dotted" w:sz="4" w:space="0" w:color="auto"/>
              <w:bottom w:val="dotted" w:sz="4" w:space="0" w:color="auto"/>
            </w:tcBorders>
            <w:tcMar>
              <w:left w:w="28" w:type="dxa"/>
              <w:right w:w="28" w:type="dxa"/>
            </w:tcMar>
          </w:tcPr>
          <w:p w14:paraId="39EBB6BD" w14:textId="4BDBCD3A"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790004AE"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1B843A05" w14:textId="10C06D57"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3AB28C56"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EBE9F43"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1F0B199"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1C71F7B0" w14:textId="77777777" w:rsidTr="00933A57">
        <w:trPr>
          <w:cantSplit/>
          <w:trHeight w:val="225"/>
        </w:trPr>
        <w:tc>
          <w:tcPr>
            <w:tcW w:w="567" w:type="dxa"/>
            <w:tcBorders>
              <w:top w:val="dotted" w:sz="4" w:space="0" w:color="auto"/>
              <w:bottom w:val="dotted" w:sz="4" w:space="0" w:color="auto"/>
            </w:tcBorders>
          </w:tcPr>
          <w:p w14:paraId="28C80489"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C62CF78" w14:textId="77777777" w:rsidR="00042047" w:rsidRPr="00933A57" w:rsidRDefault="00042047"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f) 外装材の遮音性能</w:t>
            </w:r>
          </w:p>
          <w:p w14:paraId="15BDDDF4" w14:textId="77777777" w:rsidR="00042047" w:rsidRPr="00933A57" w:rsidRDefault="00042047" w:rsidP="00933A57">
            <w:pPr>
              <w:spacing w:line="0" w:lineRule="atLeast"/>
              <w:ind w:leftChars="192" w:left="384" w:firstLineChars="107" w:firstLine="214"/>
              <w:rPr>
                <w:color w:val="000000" w:themeColor="text1"/>
              </w:rPr>
            </w:pPr>
            <w:r w:rsidRPr="00933A57">
              <w:rPr>
                <w:rFonts w:asciiTheme="minorEastAsia" w:eastAsiaTheme="minorEastAsia" w:hAnsiTheme="minorEastAsia" w:hint="eastAsia"/>
                <w:color w:val="000000" w:themeColor="text1"/>
              </w:rPr>
              <w:t>外装材は遮音性に配慮し、材料の音響透過損失等級が明確となっていること。</w:t>
            </w:r>
          </w:p>
        </w:tc>
        <w:tc>
          <w:tcPr>
            <w:tcW w:w="709" w:type="dxa"/>
            <w:tcBorders>
              <w:top w:val="dotted" w:sz="4" w:space="0" w:color="auto"/>
              <w:bottom w:val="dotted" w:sz="4" w:space="0" w:color="auto"/>
            </w:tcBorders>
            <w:tcMar>
              <w:left w:w="28" w:type="dxa"/>
              <w:right w:w="28" w:type="dxa"/>
            </w:tcMar>
          </w:tcPr>
          <w:p w14:paraId="51B16CDB" w14:textId="4A5D05C8"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6C762AB"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2FF88553" w14:textId="6A2127BD"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6C1F9705"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2F17ACD"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500D82C"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175EAB8" w14:textId="77777777" w:rsidTr="00933A57">
        <w:trPr>
          <w:cantSplit/>
          <w:trHeight w:val="225"/>
        </w:trPr>
        <w:tc>
          <w:tcPr>
            <w:tcW w:w="567" w:type="dxa"/>
            <w:tcBorders>
              <w:top w:val="dotted" w:sz="4" w:space="0" w:color="auto"/>
              <w:bottom w:val="dotted" w:sz="4" w:space="0" w:color="auto"/>
            </w:tcBorders>
          </w:tcPr>
          <w:p w14:paraId="5B37DD66"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9357051" w14:textId="77777777" w:rsidR="00042047" w:rsidRPr="00933A57" w:rsidRDefault="00042047" w:rsidP="002C2A45">
            <w:pPr>
              <w:pStyle w:val="dt11a"/>
              <w:spacing w:before="0" w:line="0" w:lineRule="atLeast"/>
              <w:ind w:leftChars="128" w:left="256" w:firstLineChars="0" w:firstLine="0"/>
              <w:rPr>
                <w:color w:val="000000" w:themeColor="text1"/>
                <w:kern w:val="0"/>
                <w:sz w:val="20"/>
              </w:rPr>
            </w:pPr>
            <w:r w:rsidRPr="00933A57">
              <w:rPr>
                <w:rFonts w:hint="eastAsia"/>
                <w:color w:val="000000" w:themeColor="text1"/>
                <w:sz w:val="20"/>
              </w:rPr>
              <w:t>g) 接続通路の床仕上げ</w:t>
            </w:r>
          </w:p>
          <w:p w14:paraId="62229A3B" w14:textId="77777777" w:rsidR="00042047" w:rsidRPr="00933A57" w:rsidRDefault="00042047" w:rsidP="00933A57">
            <w:pPr>
              <w:spacing w:line="0" w:lineRule="atLeast"/>
              <w:ind w:leftChars="192" w:left="384" w:firstLineChars="107" w:firstLine="214"/>
              <w:rPr>
                <w:color w:val="000000" w:themeColor="text1"/>
              </w:rPr>
            </w:pPr>
            <w:r w:rsidRPr="00933A57">
              <w:rPr>
                <w:rFonts w:asciiTheme="minorEastAsia" w:eastAsiaTheme="minorEastAsia" w:hAnsiTheme="minorEastAsia" w:hint="eastAsia"/>
                <w:color w:val="000000" w:themeColor="text1"/>
              </w:rPr>
              <w:t>接続通路の床仕上げは、通行時に発生音が生じにくい仕上げとすること。</w:t>
            </w:r>
          </w:p>
        </w:tc>
        <w:tc>
          <w:tcPr>
            <w:tcW w:w="709" w:type="dxa"/>
            <w:tcBorders>
              <w:top w:val="dotted" w:sz="4" w:space="0" w:color="auto"/>
              <w:bottom w:val="dotted" w:sz="4" w:space="0" w:color="auto"/>
            </w:tcBorders>
            <w:tcMar>
              <w:left w:w="28" w:type="dxa"/>
              <w:right w:w="28" w:type="dxa"/>
            </w:tcMar>
          </w:tcPr>
          <w:p w14:paraId="6FA92195" w14:textId="6DB3B015"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C8A2CC8"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6483BC39" w14:textId="5BE4F562"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2CD8BB0A"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18C2A6E"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9446F7D"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C4DE011" w14:textId="77777777" w:rsidTr="00933A57">
        <w:trPr>
          <w:cantSplit/>
          <w:trHeight w:val="225"/>
        </w:trPr>
        <w:tc>
          <w:tcPr>
            <w:tcW w:w="567" w:type="dxa"/>
            <w:tcBorders>
              <w:top w:val="dotted" w:sz="4" w:space="0" w:color="auto"/>
              <w:bottom w:val="single" w:sz="4" w:space="0" w:color="auto"/>
            </w:tcBorders>
          </w:tcPr>
          <w:p w14:paraId="03BA8CA8"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26B2CD85" w14:textId="77777777" w:rsidR="00042047" w:rsidRPr="00933A57" w:rsidRDefault="00042047"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h) 昇降路内の</w:t>
            </w:r>
            <w:r w:rsidRPr="00933A57">
              <w:rPr>
                <w:rFonts w:hint="eastAsia"/>
                <w:color w:val="000000" w:themeColor="text1"/>
                <w:sz w:val="20"/>
                <w:shd w:val="clear" w:color="auto" w:fill="FFFFFF"/>
              </w:rPr>
              <w:t>熱対策</w:t>
            </w:r>
          </w:p>
          <w:p w14:paraId="34831B8B" w14:textId="77777777" w:rsidR="00042047" w:rsidRPr="00933A57" w:rsidRDefault="00042047" w:rsidP="00933A57">
            <w:pPr>
              <w:spacing w:line="0" w:lineRule="atLeast"/>
              <w:ind w:leftChars="192" w:left="384" w:firstLineChars="107" w:firstLine="214"/>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昇降路内は、熱がこもらない対策（例えば、外壁に換気ガラリを設けたり、断熱性を有する仕様にする等）が施されていること。</w:t>
            </w:r>
          </w:p>
          <w:p w14:paraId="24C46E20" w14:textId="77777777" w:rsidR="00042047" w:rsidRPr="00933A57" w:rsidRDefault="00042047" w:rsidP="002C2A45">
            <w:pPr>
              <w:pStyle w:val="db111a"/>
              <w:spacing w:line="0" w:lineRule="atLeast"/>
              <w:ind w:leftChars="199" w:left="398" w:firstLineChars="0" w:firstLine="0"/>
              <w:rPr>
                <w:color w:val="000000" w:themeColor="text1"/>
                <w:sz w:val="20"/>
              </w:rPr>
            </w:pPr>
            <w:r w:rsidRPr="00933A57">
              <w:rPr>
                <w:rFonts w:hint="eastAsia"/>
                <w:color w:val="000000" w:themeColor="text1"/>
                <w:sz w:val="20"/>
              </w:rPr>
              <w:t>＜例示仕様＞</w:t>
            </w:r>
          </w:p>
          <w:p w14:paraId="1EC1982B" w14:textId="77777777" w:rsidR="00042047" w:rsidRPr="00933A57" w:rsidRDefault="00042047" w:rsidP="002C2A45">
            <w:pPr>
              <w:pStyle w:val="et11a1"/>
              <w:spacing w:before="0" w:line="0" w:lineRule="atLeast"/>
              <w:ind w:leftChars="199" w:left="398"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1) </w:t>
            </w:r>
            <w:r w:rsidRPr="00933A57">
              <w:rPr>
                <w:rFonts w:asciiTheme="minorEastAsia" w:eastAsiaTheme="minorEastAsia" w:hAnsiTheme="minorEastAsia" w:hint="eastAsia"/>
                <w:color w:val="000000" w:themeColor="text1"/>
                <w:sz w:val="20"/>
              </w:rPr>
              <w:t>外壁に換気ガラリを設ける。</w:t>
            </w:r>
          </w:p>
          <w:p w14:paraId="03F77B99" w14:textId="77777777" w:rsidR="00042047" w:rsidRPr="00933A57" w:rsidRDefault="00042047" w:rsidP="002C2A45">
            <w:pPr>
              <w:spacing w:line="0" w:lineRule="atLeast"/>
              <w:ind w:leftChars="199" w:left="398"/>
              <w:rPr>
                <w:color w:val="000000" w:themeColor="text1"/>
              </w:rPr>
            </w:pPr>
            <w:r w:rsidRPr="00933A57">
              <w:rPr>
                <w:rFonts w:asciiTheme="minorEastAsia" w:eastAsiaTheme="minorEastAsia" w:hAnsiTheme="minorEastAsia"/>
                <w:color w:val="000000" w:themeColor="text1"/>
              </w:rPr>
              <w:t xml:space="preserve">2) </w:t>
            </w:r>
            <w:r w:rsidRPr="00933A57">
              <w:rPr>
                <w:rFonts w:asciiTheme="minorEastAsia" w:eastAsiaTheme="minorEastAsia" w:hAnsiTheme="minorEastAsia" w:hint="eastAsia"/>
                <w:color w:val="000000" w:themeColor="text1"/>
              </w:rPr>
              <w:t>断熱性を有する仕様。</w:t>
            </w:r>
          </w:p>
        </w:tc>
        <w:tc>
          <w:tcPr>
            <w:tcW w:w="709" w:type="dxa"/>
            <w:tcBorders>
              <w:top w:val="dotted" w:sz="4" w:space="0" w:color="auto"/>
              <w:bottom w:val="single" w:sz="4" w:space="0" w:color="auto"/>
            </w:tcBorders>
            <w:tcMar>
              <w:left w:w="28" w:type="dxa"/>
              <w:right w:w="28" w:type="dxa"/>
            </w:tcMar>
          </w:tcPr>
          <w:p w14:paraId="0D3CB01E" w14:textId="2176FB16"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1DD8190"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484D451E" w14:textId="79C01F9D"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single" w:sz="4" w:space="0" w:color="auto"/>
            </w:tcBorders>
            <w:noWrap/>
            <w:tcMar>
              <w:left w:w="28" w:type="dxa"/>
              <w:right w:w="28" w:type="dxa"/>
            </w:tcMar>
          </w:tcPr>
          <w:p w14:paraId="57617400"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50AC179D"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7512C649"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F8314D3" w14:textId="77777777" w:rsidTr="00933A57">
        <w:trPr>
          <w:cantSplit/>
          <w:trHeight w:val="225"/>
        </w:trPr>
        <w:tc>
          <w:tcPr>
            <w:tcW w:w="567" w:type="dxa"/>
            <w:tcBorders>
              <w:bottom w:val="dotted" w:sz="4" w:space="0" w:color="auto"/>
            </w:tcBorders>
          </w:tcPr>
          <w:p w14:paraId="0299EEA1"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6664531A" w14:textId="323206E3" w:rsidR="00042047" w:rsidRPr="00933A57" w:rsidRDefault="00042047"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w:t>
            </w:r>
            <w:r w:rsidR="0074493D" w:rsidRPr="00933A57">
              <w:rPr>
                <w:rFonts w:asciiTheme="majorEastAsia" w:eastAsiaTheme="majorEastAsia" w:hAnsiTheme="majorEastAsia"/>
                <w:color w:val="000000" w:themeColor="text1"/>
              </w:rPr>
              <w:t xml:space="preserve">2 </w:t>
            </w:r>
            <w:r w:rsidRPr="00933A57">
              <w:rPr>
                <w:rFonts w:asciiTheme="majorEastAsia" w:eastAsiaTheme="majorEastAsia" w:hAnsiTheme="majorEastAsia" w:hint="eastAsia"/>
                <w:color w:val="000000" w:themeColor="text1"/>
              </w:rPr>
              <w:t>安全性の確保</w:t>
            </w:r>
          </w:p>
          <w:p w14:paraId="31D50AA1" w14:textId="41C7DE02" w:rsidR="00042047" w:rsidRPr="00933A57" w:rsidRDefault="00042047"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1.2.</w:t>
            </w:r>
            <w:r w:rsidR="0074493D" w:rsidRPr="00933A57">
              <w:rPr>
                <w:rFonts w:asciiTheme="majorEastAsia" w:eastAsiaTheme="majorEastAsia" w:hAnsiTheme="majorEastAsia"/>
                <w:color w:val="000000" w:themeColor="text1"/>
              </w:rPr>
              <w:t xml:space="preserve">1 </w:t>
            </w:r>
            <w:r w:rsidRPr="00933A57">
              <w:rPr>
                <w:rFonts w:asciiTheme="majorEastAsia" w:eastAsiaTheme="majorEastAsia" w:hAnsiTheme="majorEastAsia" w:hint="eastAsia"/>
                <w:color w:val="000000" w:themeColor="text1"/>
              </w:rPr>
              <w:t>機械的な抵抗力及び安全性の確保</w:t>
            </w:r>
          </w:p>
          <w:p w14:paraId="55058878" w14:textId="77777777" w:rsidR="00042047" w:rsidRPr="00933A57" w:rsidRDefault="00042047" w:rsidP="002C2A45">
            <w:pPr>
              <w:pStyle w:val="dt11a"/>
              <w:spacing w:before="0" w:line="0" w:lineRule="atLeast"/>
              <w:ind w:leftChars="128" w:left="256" w:firstLineChars="0" w:firstLine="0"/>
              <w:rPr>
                <w:color w:val="000000" w:themeColor="text1"/>
                <w:sz w:val="20"/>
              </w:rPr>
            </w:pPr>
            <w:r w:rsidRPr="00933A57">
              <w:rPr>
                <w:color w:val="000000" w:themeColor="text1"/>
                <w:sz w:val="20"/>
              </w:rPr>
              <w:t>a</w:t>
            </w:r>
            <w:r w:rsidRPr="00933A57">
              <w:rPr>
                <w:rFonts w:hint="eastAsia"/>
                <w:color w:val="000000" w:themeColor="text1"/>
                <w:sz w:val="20"/>
              </w:rPr>
              <w:t>) 構造的安全性</w:t>
            </w:r>
          </w:p>
          <w:p w14:paraId="50515675" w14:textId="1E4E51D0" w:rsidR="00042047" w:rsidRPr="00933A57" w:rsidRDefault="00042047" w:rsidP="00933A57">
            <w:pPr>
              <w:pStyle w:val="et11a1"/>
              <w:spacing w:before="0" w:line="0" w:lineRule="atLeast"/>
              <w:ind w:leftChars="199" w:left="538" w:hangingChars="70" w:hanging="140"/>
              <w:rPr>
                <w:color w:val="000000" w:themeColor="text1"/>
                <w:sz w:val="20"/>
              </w:rPr>
            </w:pPr>
            <w:r w:rsidRPr="00933A57">
              <w:rPr>
                <w:color w:val="000000" w:themeColor="text1"/>
                <w:sz w:val="20"/>
              </w:rPr>
              <w:t>1</w:t>
            </w:r>
            <w:r w:rsidRPr="00933A57">
              <w:rPr>
                <w:rFonts w:hint="eastAsia"/>
                <w:color w:val="000000" w:themeColor="text1"/>
                <w:sz w:val="20"/>
              </w:rPr>
              <w:t>) 昇降路ユニットは、建築物の構造的な安全性が確認されていること。</w:t>
            </w:r>
          </w:p>
          <w:p w14:paraId="5B6EB1CD" w14:textId="77777777" w:rsidR="00042047" w:rsidRPr="00933A57" w:rsidRDefault="00042047" w:rsidP="002C2A45">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＜例示仕様＞</w:t>
            </w:r>
          </w:p>
          <w:p w14:paraId="40A7E382" w14:textId="77777777" w:rsidR="00042047" w:rsidRPr="00933A57" w:rsidRDefault="00042047" w:rsidP="002C2A45">
            <w:pPr>
              <w:spacing w:line="0" w:lineRule="atLeast"/>
              <w:ind w:leftChars="199" w:left="398"/>
              <w:rPr>
                <w:color w:val="000000" w:themeColor="text1"/>
                <w:shd w:val="clear" w:color="auto" w:fill="FFFFFF"/>
              </w:rPr>
            </w:pPr>
            <w:r w:rsidRPr="00933A57">
              <w:rPr>
                <w:rFonts w:hint="eastAsia"/>
                <w:color w:val="000000" w:themeColor="text1"/>
              </w:rPr>
              <w:t>第三者機関により構造評定されていること</w:t>
            </w:r>
            <w:r w:rsidR="00122C64" w:rsidRPr="00933A57">
              <w:rPr>
                <w:rFonts w:hint="eastAsia"/>
                <w:color w:val="000000" w:themeColor="text1"/>
              </w:rPr>
              <w:t>。</w:t>
            </w:r>
          </w:p>
        </w:tc>
        <w:tc>
          <w:tcPr>
            <w:tcW w:w="709" w:type="dxa"/>
            <w:tcBorders>
              <w:bottom w:val="dotted" w:sz="4" w:space="0" w:color="auto"/>
            </w:tcBorders>
            <w:tcMar>
              <w:left w:w="28" w:type="dxa"/>
              <w:right w:w="28" w:type="dxa"/>
            </w:tcMar>
          </w:tcPr>
          <w:p w14:paraId="5B1EF242" w14:textId="2B9CCC1E"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2EDC210"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03CFCA7F" w14:textId="563ADB25"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bottom w:val="dotted" w:sz="4" w:space="0" w:color="auto"/>
            </w:tcBorders>
            <w:noWrap/>
            <w:tcMar>
              <w:left w:w="28" w:type="dxa"/>
              <w:right w:w="28" w:type="dxa"/>
            </w:tcMar>
          </w:tcPr>
          <w:p w14:paraId="55981C90"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478CA384"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7969EBAC"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4910199A" w14:textId="77777777" w:rsidTr="00933A57">
        <w:trPr>
          <w:cantSplit/>
          <w:trHeight w:val="225"/>
        </w:trPr>
        <w:tc>
          <w:tcPr>
            <w:tcW w:w="567" w:type="dxa"/>
            <w:tcBorders>
              <w:top w:val="dotted" w:sz="4" w:space="0" w:color="auto"/>
              <w:bottom w:val="dotted" w:sz="4" w:space="0" w:color="auto"/>
            </w:tcBorders>
          </w:tcPr>
          <w:p w14:paraId="12C2DFDC"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912C27A" w14:textId="77777777" w:rsidR="00042047" w:rsidRPr="00933A57" w:rsidRDefault="00042047" w:rsidP="002C2A45">
            <w:pPr>
              <w:pStyle w:val="dt11a"/>
              <w:spacing w:before="0" w:line="0" w:lineRule="atLeast"/>
              <w:ind w:leftChars="128" w:left="256" w:firstLineChars="0" w:firstLine="0"/>
              <w:rPr>
                <w:color w:val="000000" w:themeColor="text1"/>
                <w:sz w:val="20"/>
              </w:rPr>
            </w:pPr>
            <w:r w:rsidRPr="00933A57">
              <w:rPr>
                <w:color w:val="000000" w:themeColor="text1"/>
                <w:sz w:val="20"/>
              </w:rPr>
              <w:t>b) 既存共同住宅との取り合い</w:t>
            </w:r>
          </w:p>
          <w:p w14:paraId="3FBBAE11" w14:textId="77777777" w:rsidR="00042047" w:rsidRPr="00933A57" w:rsidRDefault="00042047" w:rsidP="00933A57">
            <w:pPr>
              <w:spacing w:line="0" w:lineRule="atLeast"/>
              <w:ind w:leftChars="192" w:left="384" w:firstLineChars="107" w:firstLine="214"/>
              <w:rPr>
                <w:color w:val="000000" w:themeColor="text1"/>
                <w:shd w:val="clear" w:color="auto" w:fill="FFFFFF"/>
              </w:rPr>
            </w:pPr>
            <w:r w:rsidRPr="00933A57">
              <w:rPr>
                <w:rFonts w:asciiTheme="minorEastAsia" w:eastAsiaTheme="minorEastAsia" w:hAnsiTheme="minorEastAsia" w:hint="eastAsia"/>
                <w:color w:val="000000" w:themeColor="text1"/>
              </w:rPr>
              <w:t>昇降路ユニットは、寸法調整が可能な接続部品（エキスパンションジョイント等）により既存共同住宅と、適切な隙間を設けること。</w:t>
            </w:r>
          </w:p>
        </w:tc>
        <w:tc>
          <w:tcPr>
            <w:tcW w:w="709" w:type="dxa"/>
            <w:tcBorders>
              <w:top w:val="dotted" w:sz="4" w:space="0" w:color="auto"/>
              <w:bottom w:val="dotted" w:sz="4" w:space="0" w:color="auto"/>
            </w:tcBorders>
            <w:tcMar>
              <w:left w:w="28" w:type="dxa"/>
              <w:right w:w="28" w:type="dxa"/>
            </w:tcMar>
          </w:tcPr>
          <w:p w14:paraId="465FB132" w14:textId="394F6920"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807DB4A"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1E11A3A9" w14:textId="207479BB"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25C049F0"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CE130DC"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61C5C5C"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7B63C5A8" w14:textId="77777777" w:rsidTr="00933A57">
        <w:trPr>
          <w:cantSplit/>
          <w:trHeight w:val="225"/>
        </w:trPr>
        <w:tc>
          <w:tcPr>
            <w:tcW w:w="567" w:type="dxa"/>
            <w:tcBorders>
              <w:top w:val="dotted" w:sz="4" w:space="0" w:color="auto"/>
              <w:bottom w:val="dotted" w:sz="4" w:space="0" w:color="auto"/>
            </w:tcBorders>
          </w:tcPr>
          <w:p w14:paraId="09B2FD2B"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2A71464" w14:textId="77777777" w:rsidR="00042047" w:rsidRPr="00933A57" w:rsidRDefault="00042047"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c) 外装材の性能</w:t>
            </w:r>
          </w:p>
          <w:p w14:paraId="4EC61BE4" w14:textId="77777777" w:rsidR="00042047" w:rsidRPr="00933A57" w:rsidRDefault="00042047" w:rsidP="002C2A45">
            <w:pPr>
              <w:pStyle w:val="et11a1"/>
              <w:spacing w:before="0" w:line="0" w:lineRule="atLeast"/>
              <w:ind w:leftChars="199" w:left="538" w:hangingChars="70" w:hanging="140"/>
              <w:rPr>
                <w:color w:val="000000" w:themeColor="text1"/>
                <w:sz w:val="20"/>
              </w:rPr>
            </w:pPr>
            <w:r w:rsidRPr="00933A57">
              <w:rPr>
                <w:color w:val="000000" w:themeColor="text1"/>
                <w:sz w:val="20"/>
              </w:rPr>
              <w:t>1</w:t>
            </w:r>
            <w:r w:rsidRPr="00933A57">
              <w:rPr>
                <w:rFonts w:hint="eastAsia"/>
                <w:color w:val="000000" w:themeColor="text1"/>
                <w:sz w:val="20"/>
              </w:rPr>
              <w:t>) 外装材は、層間変形角（</w:t>
            </w:r>
            <w:r w:rsidRPr="00933A57">
              <w:rPr>
                <w:color w:val="000000" w:themeColor="text1"/>
                <w:sz w:val="20"/>
              </w:rPr>
              <w:t>1/200）に対し有害な亀裂がなく、かつ層間</w:t>
            </w:r>
            <w:r w:rsidRPr="00933A57">
              <w:rPr>
                <w:rFonts w:hint="eastAsia"/>
                <w:color w:val="000000" w:themeColor="text1"/>
                <w:sz w:val="20"/>
              </w:rPr>
              <w:t>変形角（</w:t>
            </w:r>
            <w:r w:rsidRPr="00933A57">
              <w:rPr>
                <w:color w:val="000000" w:themeColor="text1"/>
                <w:sz w:val="20"/>
              </w:rPr>
              <w:t>1/120）に対し、脱落、</w:t>
            </w:r>
            <w:r w:rsidRPr="00933A57">
              <w:rPr>
                <w:rFonts w:hint="eastAsia"/>
                <w:color w:val="000000" w:themeColor="text1"/>
                <w:sz w:val="20"/>
              </w:rPr>
              <w:t>破損等が生じないこと。</w:t>
            </w:r>
          </w:p>
        </w:tc>
        <w:tc>
          <w:tcPr>
            <w:tcW w:w="709" w:type="dxa"/>
            <w:tcBorders>
              <w:top w:val="dotted" w:sz="4" w:space="0" w:color="auto"/>
              <w:bottom w:val="dotted" w:sz="4" w:space="0" w:color="auto"/>
            </w:tcBorders>
            <w:tcMar>
              <w:left w:w="28" w:type="dxa"/>
              <w:right w:w="28" w:type="dxa"/>
            </w:tcMar>
          </w:tcPr>
          <w:p w14:paraId="3CEC75EC" w14:textId="3680BC61"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6715EA4"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2128D252" w14:textId="76489ECE"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36195B1F"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5C98B1C"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FEA524B"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639B7042" w14:textId="77777777" w:rsidTr="00933A57">
        <w:trPr>
          <w:cantSplit/>
          <w:trHeight w:val="225"/>
        </w:trPr>
        <w:tc>
          <w:tcPr>
            <w:tcW w:w="567" w:type="dxa"/>
            <w:tcBorders>
              <w:top w:val="dotted" w:sz="4" w:space="0" w:color="auto"/>
              <w:bottom w:val="dotted" w:sz="4" w:space="0" w:color="auto"/>
            </w:tcBorders>
          </w:tcPr>
          <w:p w14:paraId="3DA2C9FF"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92C212B" w14:textId="77777777" w:rsidR="00042047" w:rsidRPr="00933A57" w:rsidRDefault="00042047" w:rsidP="002C2A45">
            <w:pPr>
              <w:pStyle w:val="et11a1"/>
              <w:spacing w:before="0" w:line="0" w:lineRule="atLeast"/>
              <w:ind w:leftChars="199" w:left="538" w:hangingChars="70" w:hanging="140"/>
              <w:rPr>
                <w:color w:val="000000" w:themeColor="text1"/>
                <w:sz w:val="20"/>
              </w:rPr>
            </w:pPr>
            <w:r w:rsidRPr="00933A57">
              <w:rPr>
                <w:color w:val="000000" w:themeColor="text1"/>
                <w:sz w:val="20"/>
              </w:rPr>
              <w:t xml:space="preserve">2) </w:t>
            </w:r>
            <w:r w:rsidRPr="00933A57">
              <w:rPr>
                <w:rFonts w:hint="eastAsia"/>
                <w:color w:val="000000" w:themeColor="text1"/>
                <w:sz w:val="20"/>
              </w:rPr>
              <w:t>外壁材料は、衝撃力</w:t>
            </w:r>
            <w:r w:rsidRPr="00933A57">
              <w:rPr>
                <w:color w:val="000000" w:themeColor="text1"/>
                <w:sz w:val="20"/>
              </w:rPr>
              <w:t>20Ｎ・m｛２kgf・ｍ｝に対して使用上支障となる変形等を生じないこと。</w:t>
            </w:r>
          </w:p>
          <w:p w14:paraId="1D0126D2" w14:textId="77777777" w:rsidR="00042047" w:rsidRPr="00933A57" w:rsidRDefault="00042047" w:rsidP="002C2A45">
            <w:pPr>
              <w:pStyle w:val="dt11a"/>
              <w:spacing w:before="0" w:line="0" w:lineRule="atLeast"/>
              <w:ind w:leftChars="128" w:left="256" w:firstLineChars="100" w:firstLine="20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shd w:val="clear" w:color="auto" w:fill="FFFFFF"/>
              </w:rPr>
              <w:t>＜試験</w:t>
            </w:r>
            <w:r w:rsidRPr="00933A57">
              <w:rPr>
                <w:rFonts w:asciiTheme="minorEastAsia" w:eastAsiaTheme="minorEastAsia" w:hAnsiTheme="minorEastAsia" w:hint="eastAsia"/>
                <w:color w:val="000000" w:themeColor="text1"/>
                <w:sz w:val="20"/>
              </w:rPr>
              <w:t>：別冊</w:t>
            </w:r>
            <w:r w:rsidRPr="00933A57">
              <w:rPr>
                <w:rFonts w:asciiTheme="minorEastAsia" w:eastAsiaTheme="minorEastAsia" w:hAnsiTheme="minorEastAsia"/>
                <w:color w:val="000000" w:themeColor="text1"/>
                <w:sz w:val="20"/>
              </w:rPr>
              <w:t>BLT ELD-９「外装材の衝撃試験」＞</w:t>
            </w:r>
          </w:p>
        </w:tc>
        <w:tc>
          <w:tcPr>
            <w:tcW w:w="709" w:type="dxa"/>
            <w:tcBorders>
              <w:top w:val="dotted" w:sz="4" w:space="0" w:color="auto"/>
              <w:bottom w:val="dotted" w:sz="4" w:space="0" w:color="auto"/>
            </w:tcBorders>
            <w:tcMar>
              <w:left w:w="28" w:type="dxa"/>
              <w:right w:w="28" w:type="dxa"/>
            </w:tcMar>
          </w:tcPr>
          <w:p w14:paraId="177783C1" w14:textId="03C7A138"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062F2F7C"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503B029B" w14:textId="5B3D5B85"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02DFD69E"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0392ADC"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C2E345C"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38E4895F" w14:textId="77777777" w:rsidTr="00933A57">
        <w:trPr>
          <w:cantSplit/>
          <w:trHeight w:val="225"/>
        </w:trPr>
        <w:tc>
          <w:tcPr>
            <w:tcW w:w="567" w:type="dxa"/>
            <w:tcBorders>
              <w:top w:val="dotted" w:sz="4" w:space="0" w:color="auto"/>
              <w:bottom w:val="dotted" w:sz="4" w:space="0" w:color="auto"/>
            </w:tcBorders>
          </w:tcPr>
          <w:p w14:paraId="5D2E6EB7"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95A3B0B" w14:textId="77777777" w:rsidR="00042047" w:rsidRPr="00933A57" w:rsidRDefault="00042047" w:rsidP="002C2A45">
            <w:pPr>
              <w:pStyle w:val="dt11a"/>
              <w:spacing w:before="0" w:line="0" w:lineRule="atLeast"/>
              <w:ind w:leftChars="128" w:left="256"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d) </w:t>
            </w:r>
            <w:r w:rsidRPr="00933A57">
              <w:rPr>
                <w:rFonts w:asciiTheme="minorEastAsia" w:eastAsiaTheme="minorEastAsia" w:hAnsiTheme="minorEastAsia" w:hint="eastAsia"/>
                <w:color w:val="000000" w:themeColor="text1"/>
                <w:sz w:val="20"/>
                <w:shd w:val="clear" w:color="auto" w:fill="FFFFFF"/>
              </w:rPr>
              <w:t>防雨スクリーンのパネル強度</w:t>
            </w:r>
          </w:p>
          <w:p w14:paraId="759809A8" w14:textId="77777777" w:rsidR="00042047" w:rsidRPr="00933A57" w:rsidRDefault="00042047" w:rsidP="00933A57">
            <w:pPr>
              <w:pStyle w:val="et11a1"/>
              <w:spacing w:before="0" w:line="0" w:lineRule="atLeast"/>
              <w:ind w:leftChars="199" w:left="538" w:hangingChars="70" w:hanging="140"/>
              <w:rPr>
                <w:rFonts w:asciiTheme="minorEastAsia" w:eastAsiaTheme="minorEastAsia" w:hAnsiTheme="minorEastAsia"/>
                <w:color w:val="000000" w:themeColor="text1"/>
                <w:shd w:val="clear" w:color="auto" w:fill="FFFFFF"/>
              </w:rPr>
            </w:pPr>
            <w:r w:rsidRPr="00933A57">
              <w:rPr>
                <w:color w:val="000000" w:themeColor="text1"/>
                <w:sz w:val="20"/>
              </w:rPr>
              <w:t xml:space="preserve">1) </w:t>
            </w:r>
            <w:r w:rsidRPr="00933A57">
              <w:rPr>
                <w:rFonts w:hint="eastAsia"/>
                <w:color w:val="000000" w:themeColor="text1"/>
                <w:sz w:val="20"/>
              </w:rPr>
              <w:t>パネル強度は、別に定める「優良住宅部品認定基準（墜落防止手すり）」のⅡ</w:t>
            </w:r>
            <w:r w:rsidRPr="00933A57">
              <w:rPr>
                <w:color w:val="000000" w:themeColor="text1"/>
                <w:sz w:val="20"/>
              </w:rPr>
              <w:t xml:space="preserve"> 1.2.1 c)</w:t>
            </w:r>
            <w:r w:rsidRPr="00933A57">
              <w:rPr>
                <w:rFonts w:hint="eastAsia"/>
                <w:color w:val="000000" w:themeColor="text1"/>
                <w:sz w:val="20"/>
              </w:rPr>
              <w:t>の性能を満たしていること。</w:t>
            </w:r>
          </w:p>
        </w:tc>
        <w:tc>
          <w:tcPr>
            <w:tcW w:w="709" w:type="dxa"/>
            <w:tcBorders>
              <w:top w:val="dotted" w:sz="4" w:space="0" w:color="auto"/>
              <w:bottom w:val="dotted" w:sz="4" w:space="0" w:color="auto"/>
            </w:tcBorders>
            <w:tcMar>
              <w:left w:w="28" w:type="dxa"/>
              <w:right w:w="28" w:type="dxa"/>
            </w:tcMar>
          </w:tcPr>
          <w:p w14:paraId="08D5190B" w14:textId="1C809BDE"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F8F30EE"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64B76B1D" w14:textId="4354FF3D"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6B9525C1"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3D63E5F"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D2393A8"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131C757A" w14:textId="77777777" w:rsidTr="00933A57">
        <w:trPr>
          <w:cantSplit/>
          <w:trHeight w:val="990"/>
        </w:trPr>
        <w:tc>
          <w:tcPr>
            <w:tcW w:w="567" w:type="dxa"/>
            <w:tcBorders>
              <w:top w:val="dotted" w:sz="4" w:space="0" w:color="auto"/>
              <w:bottom w:val="dotted" w:sz="4" w:space="0" w:color="auto"/>
            </w:tcBorders>
          </w:tcPr>
          <w:p w14:paraId="3276C639" w14:textId="77777777" w:rsidR="00042047" w:rsidRPr="00933A57" w:rsidRDefault="00042047"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19F41D7" w14:textId="0CE841CF" w:rsidR="00042047" w:rsidRPr="00933A57" w:rsidRDefault="00042047" w:rsidP="002C2A45">
            <w:pPr>
              <w:pStyle w:val="dt11a"/>
              <w:spacing w:before="0" w:line="0" w:lineRule="atLeast"/>
              <w:ind w:leftChars="128" w:left="256"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e) シーリング材</w:t>
            </w:r>
          </w:p>
          <w:p w14:paraId="25AD935F" w14:textId="3BF884A0" w:rsidR="00042047" w:rsidRPr="00933A57" w:rsidRDefault="00042047" w:rsidP="00933A57">
            <w:pPr>
              <w:pStyle w:val="et11a1"/>
              <w:spacing w:before="0" w:line="0" w:lineRule="atLeast"/>
              <w:ind w:leftChars="199" w:left="538" w:hangingChars="70" w:hanging="140"/>
              <w:rPr>
                <w:rFonts w:asciiTheme="minorEastAsia" w:eastAsiaTheme="minorEastAsia" w:hAnsiTheme="minorEastAsia"/>
                <w:color w:val="000000" w:themeColor="text1"/>
                <w:sz w:val="20"/>
                <w:shd w:val="clear" w:color="auto" w:fill="FFFFFF"/>
              </w:rPr>
            </w:pPr>
            <w:r w:rsidRPr="00933A57">
              <w:rPr>
                <w:color w:val="000000" w:themeColor="text1"/>
                <w:sz w:val="20"/>
              </w:rPr>
              <w:t xml:space="preserve">1) </w:t>
            </w:r>
            <w:r w:rsidRPr="00933A57">
              <w:rPr>
                <w:rFonts w:hint="eastAsia"/>
                <w:color w:val="000000" w:themeColor="text1"/>
                <w:sz w:val="20"/>
              </w:rPr>
              <w:t>シーリング材は、</w:t>
            </w:r>
            <w:r w:rsidRPr="00933A57">
              <w:rPr>
                <w:color w:val="000000" w:themeColor="text1"/>
                <w:sz w:val="20"/>
              </w:rPr>
              <w:t>JIS A 5758:20</w:t>
            </w:r>
            <w:r w:rsidR="00E03024" w:rsidRPr="00933A57">
              <w:rPr>
                <w:color w:val="000000" w:themeColor="text1"/>
                <w:sz w:val="20"/>
              </w:rPr>
              <w:t>22</w:t>
            </w:r>
            <w:r w:rsidR="004608B5" w:rsidRPr="00933A57">
              <w:rPr>
                <w:rFonts w:hint="eastAsia"/>
                <w:color w:val="000000" w:themeColor="text1"/>
                <w:sz w:val="20"/>
              </w:rPr>
              <w:t>「</w:t>
            </w:r>
            <w:r w:rsidRPr="00933A57">
              <w:rPr>
                <w:color w:val="000000" w:themeColor="text1"/>
                <w:sz w:val="20"/>
              </w:rPr>
              <w:t>建築用シーリング材</w:t>
            </w:r>
            <w:r w:rsidR="004608B5" w:rsidRPr="00933A57">
              <w:rPr>
                <w:rFonts w:hint="eastAsia"/>
                <w:color w:val="000000" w:themeColor="text1"/>
                <w:sz w:val="20"/>
              </w:rPr>
              <w:t>」</w:t>
            </w:r>
            <w:r w:rsidRPr="00933A57">
              <w:rPr>
                <w:color w:val="000000" w:themeColor="text1"/>
                <w:sz w:val="20"/>
              </w:rPr>
              <w:t>により、被着体の組み合わせに適合するものを使用すること。</w:t>
            </w:r>
          </w:p>
        </w:tc>
        <w:tc>
          <w:tcPr>
            <w:tcW w:w="709" w:type="dxa"/>
            <w:tcBorders>
              <w:top w:val="dotted" w:sz="4" w:space="0" w:color="auto"/>
              <w:bottom w:val="dotted" w:sz="4" w:space="0" w:color="auto"/>
            </w:tcBorders>
            <w:tcMar>
              <w:left w:w="28" w:type="dxa"/>
              <w:right w:w="28" w:type="dxa"/>
            </w:tcMar>
          </w:tcPr>
          <w:p w14:paraId="330A5F7E" w14:textId="4804BF46" w:rsidR="00042047"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FAB9F4F"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0EFB7B2E" w14:textId="560B8DE9"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60B15B1E" w14:textId="77777777" w:rsidR="00042047" w:rsidRPr="00933A57" w:rsidRDefault="0004204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F016BB6" w14:textId="77777777" w:rsidR="00042047" w:rsidRPr="00933A57" w:rsidRDefault="00042047"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48DE87A" w14:textId="77777777" w:rsidR="00042047" w:rsidRPr="00933A57" w:rsidRDefault="00042047" w:rsidP="00933A57">
            <w:pPr>
              <w:snapToGrid w:val="0"/>
              <w:jc w:val="left"/>
              <w:rPr>
                <w:rFonts w:asciiTheme="minorEastAsia" w:eastAsiaTheme="minorEastAsia" w:hAnsiTheme="minorEastAsia"/>
                <w:color w:val="000000" w:themeColor="text1"/>
              </w:rPr>
            </w:pPr>
          </w:p>
        </w:tc>
      </w:tr>
      <w:tr w:rsidR="00933A57" w:rsidRPr="00933A57" w14:paraId="1BC68929" w14:textId="77777777" w:rsidTr="00933A57">
        <w:trPr>
          <w:cantSplit/>
        </w:trPr>
        <w:tc>
          <w:tcPr>
            <w:tcW w:w="567" w:type="dxa"/>
            <w:tcBorders>
              <w:top w:val="dotted" w:sz="4" w:space="0" w:color="auto"/>
              <w:bottom w:val="dotted" w:sz="4" w:space="0" w:color="auto"/>
            </w:tcBorders>
          </w:tcPr>
          <w:p w14:paraId="45D3850A"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EA3A18E" w14:textId="77777777" w:rsidR="002D4025" w:rsidRPr="00933A57" w:rsidRDefault="002D4025" w:rsidP="00933A57">
            <w:pPr>
              <w:pStyle w:val="et11a1"/>
              <w:spacing w:before="0" w:line="0" w:lineRule="atLeast"/>
              <w:ind w:leftChars="199" w:left="538" w:hangingChars="70" w:hanging="140"/>
              <w:rPr>
                <w:rFonts w:asciiTheme="minorEastAsia" w:eastAsiaTheme="minorEastAsia" w:hAnsiTheme="minorEastAsia"/>
                <w:color w:val="000000" w:themeColor="text1"/>
              </w:rPr>
            </w:pPr>
            <w:r w:rsidRPr="00933A57">
              <w:rPr>
                <w:color w:val="000000" w:themeColor="text1"/>
                <w:sz w:val="20"/>
              </w:rPr>
              <w:t xml:space="preserve">2) </w:t>
            </w:r>
            <w:r w:rsidRPr="00933A57">
              <w:rPr>
                <w:rFonts w:hint="eastAsia"/>
                <w:color w:val="000000" w:themeColor="text1"/>
                <w:sz w:val="20"/>
              </w:rPr>
              <w:t>外壁に用いるシーリング材は、層間変形角</w:t>
            </w:r>
            <w:r w:rsidRPr="00933A57">
              <w:rPr>
                <w:color w:val="000000" w:themeColor="text1"/>
                <w:sz w:val="20"/>
              </w:rPr>
              <w:t>(1/200)</w:t>
            </w:r>
            <w:r w:rsidRPr="00933A57">
              <w:rPr>
                <w:rFonts w:hint="eastAsia"/>
                <w:color w:val="000000" w:themeColor="text1"/>
                <w:sz w:val="20"/>
              </w:rPr>
              <w:t>のムーブメントに追従する性能を有すること。</w:t>
            </w:r>
          </w:p>
        </w:tc>
        <w:tc>
          <w:tcPr>
            <w:tcW w:w="709" w:type="dxa"/>
            <w:tcBorders>
              <w:top w:val="dotted" w:sz="4" w:space="0" w:color="auto"/>
              <w:bottom w:val="dotted" w:sz="4" w:space="0" w:color="auto"/>
            </w:tcBorders>
            <w:tcMar>
              <w:left w:w="28" w:type="dxa"/>
              <w:right w:w="28" w:type="dxa"/>
            </w:tcMar>
          </w:tcPr>
          <w:p w14:paraId="0069E9A6" w14:textId="364E1287"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A352944"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4679A505" w14:textId="647D1D19"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43BC81E4" w14:textId="2ED23900"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1CFCFD6"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C650D93"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6E76B82" w14:textId="77777777" w:rsidTr="00933A57">
        <w:trPr>
          <w:cantSplit/>
          <w:trHeight w:val="225"/>
        </w:trPr>
        <w:tc>
          <w:tcPr>
            <w:tcW w:w="567" w:type="dxa"/>
            <w:tcBorders>
              <w:top w:val="dotted" w:sz="4" w:space="0" w:color="auto"/>
              <w:bottom w:val="dotted" w:sz="4" w:space="0" w:color="auto"/>
            </w:tcBorders>
          </w:tcPr>
          <w:p w14:paraId="2A88ABAF"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82F1E7B" w14:textId="77777777" w:rsidR="002D4025" w:rsidRPr="00933A57" w:rsidRDefault="002D4025"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f) 地域に対応した使用材料の強度等</w:t>
            </w:r>
          </w:p>
          <w:p w14:paraId="22B14095" w14:textId="77777777" w:rsidR="002D4025" w:rsidRPr="00933A57" w:rsidRDefault="002D4025" w:rsidP="00933A57">
            <w:pPr>
              <w:spacing w:line="0" w:lineRule="atLeast"/>
              <w:ind w:leftChars="199" w:left="398" w:firstLineChars="100" w:firstLine="200"/>
              <w:rPr>
                <w:color w:val="000000" w:themeColor="text1"/>
                <w:shd w:val="clear" w:color="auto" w:fill="FFFFFF"/>
              </w:rPr>
            </w:pPr>
            <w:r w:rsidRPr="00933A57">
              <w:rPr>
                <w:rFonts w:hint="eastAsia"/>
                <w:color w:val="000000" w:themeColor="text1"/>
              </w:rPr>
              <w:t>昇降路ユニットに使用する材料は、供給地域に対応した適切な「材料選択マニュアル」を作成し、地域に対応する材料を選択できること。</w:t>
            </w:r>
          </w:p>
        </w:tc>
        <w:tc>
          <w:tcPr>
            <w:tcW w:w="709" w:type="dxa"/>
            <w:tcBorders>
              <w:top w:val="dotted" w:sz="4" w:space="0" w:color="auto"/>
              <w:bottom w:val="dotted" w:sz="4" w:space="0" w:color="auto"/>
            </w:tcBorders>
            <w:tcMar>
              <w:left w:w="28" w:type="dxa"/>
              <w:right w:w="28" w:type="dxa"/>
            </w:tcMar>
          </w:tcPr>
          <w:p w14:paraId="4FFD34E4" w14:textId="14454FD4"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FE2F7CE"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05075D30" w14:textId="792AAF67"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068EB1BD" w14:textId="7597ED7D"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B455516"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DDDF407"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F5002A9" w14:textId="77777777" w:rsidTr="00933A57">
        <w:trPr>
          <w:cantSplit/>
          <w:trHeight w:val="225"/>
        </w:trPr>
        <w:tc>
          <w:tcPr>
            <w:tcW w:w="567" w:type="dxa"/>
            <w:tcBorders>
              <w:top w:val="dotted" w:sz="4" w:space="0" w:color="auto"/>
              <w:bottom w:val="dotted" w:sz="4" w:space="0" w:color="auto"/>
            </w:tcBorders>
          </w:tcPr>
          <w:p w14:paraId="5714588E"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29622DE" w14:textId="607EC3FA"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1.2.2 </w:t>
            </w:r>
            <w:r w:rsidRPr="00933A57">
              <w:rPr>
                <w:rFonts w:asciiTheme="majorEastAsia" w:eastAsiaTheme="majorEastAsia" w:hAnsiTheme="majorEastAsia" w:hint="eastAsia"/>
                <w:color w:val="000000" w:themeColor="text1"/>
              </w:rPr>
              <w:t>使用時の安全性及び保安性の確保</w:t>
            </w:r>
          </w:p>
          <w:p w14:paraId="14C46BFA" w14:textId="77777777" w:rsidR="002D4025" w:rsidRPr="00933A57" w:rsidRDefault="002D4025" w:rsidP="002C2A45">
            <w:pPr>
              <w:pStyle w:val="dt11a"/>
              <w:spacing w:before="0" w:line="0" w:lineRule="atLeast"/>
              <w:ind w:leftChars="128" w:left="256"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a) </w:t>
            </w:r>
            <w:r w:rsidRPr="00933A57">
              <w:rPr>
                <w:rFonts w:asciiTheme="minorEastAsia" w:eastAsiaTheme="minorEastAsia" w:hAnsiTheme="minorEastAsia" w:hint="eastAsia"/>
                <w:color w:val="000000" w:themeColor="text1"/>
                <w:sz w:val="20"/>
              </w:rPr>
              <w:t>接続通路からの墜落防止</w:t>
            </w:r>
          </w:p>
          <w:p w14:paraId="4E6F1AAE" w14:textId="77777777" w:rsidR="002D4025" w:rsidRPr="00933A57" w:rsidRDefault="002D4025" w:rsidP="00933A57">
            <w:pPr>
              <w:pStyle w:val="db111a"/>
              <w:spacing w:line="0" w:lineRule="atLeast"/>
              <w:ind w:leftChars="199" w:left="398" w:firstLine="200"/>
              <w:rPr>
                <w:color w:val="000000" w:themeColor="text1"/>
                <w:sz w:val="20"/>
              </w:rPr>
            </w:pPr>
            <w:r w:rsidRPr="00933A57">
              <w:rPr>
                <w:rFonts w:asciiTheme="minorEastAsia" w:eastAsiaTheme="minorEastAsia" w:hAnsiTheme="minorEastAsia" w:hint="eastAsia"/>
                <w:color w:val="000000" w:themeColor="text1"/>
                <w:sz w:val="20"/>
              </w:rPr>
              <w:t>接続通路に墜落防止のための手すりを設置する場合は、別に定める「優良住宅部品認定基準（墜落防止手すり）」のⅡ</w:t>
            </w:r>
            <w:r w:rsidRPr="00933A57">
              <w:rPr>
                <w:rFonts w:asciiTheme="minorEastAsia" w:eastAsiaTheme="minorEastAsia" w:hAnsiTheme="minorEastAsia"/>
                <w:color w:val="000000" w:themeColor="text1"/>
                <w:sz w:val="20"/>
              </w:rPr>
              <w:t>1.2.1</w:t>
            </w:r>
            <w:r w:rsidRPr="00933A57">
              <w:rPr>
                <w:rFonts w:asciiTheme="minorEastAsia" w:eastAsiaTheme="minorEastAsia" w:hAnsiTheme="minorEastAsia" w:hint="eastAsia"/>
                <w:color w:val="000000" w:themeColor="text1"/>
                <w:sz w:val="20"/>
              </w:rPr>
              <w:t>及びⅡ</w:t>
            </w:r>
            <w:r w:rsidRPr="00933A57">
              <w:rPr>
                <w:rFonts w:asciiTheme="minorEastAsia" w:eastAsiaTheme="minorEastAsia" w:hAnsiTheme="minorEastAsia"/>
                <w:color w:val="000000" w:themeColor="text1"/>
                <w:sz w:val="20"/>
              </w:rPr>
              <w:t xml:space="preserve"> 1.2.2</w:t>
            </w:r>
            <w:r w:rsidRPr="00933A57">
              <w:rPr>
                <w:rFonts w:asciiTheme="minorEastAsia" w:eastAsiaTheme="minorEastAsia" w:hAnsiTheme="minorEastAsia" w:hint="eastAsia"/>
                <w:color w:val="000000" w:themeColor="text1"/>
                <w:sz w:val="20"/>
              </w:rPr>
              <w:t>の性能を満たしていること。</w:t>
            </w:r>
          </w:p>
        </w:tc>
        <w:tc>
          <w:tcPr>
            <w:tcW w:w="709" w:type="dxa"/>
            <w:tcBorders>
              <w:top w:val="dotted" w:sz="4" w:space="0" w:color="auto"/>
              <w:bottom w:val="dotted" w:sz="4" w:space="0" w:color="auto"/>
            </w:tcBorders>
            <w:tcMar>
              <w:left w:w="28" w:type="dxa"/>
              <w:right w:w="28" w:type="dxa"/>
            </w:tcMar>
          </w:tcPr>
          <w:p w14:paraId="1E9FE83A" w14:textId="1B1A4F58"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79CC412"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175F5C48" w14:textId="7A31397D"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4063EC2E" w14:textId="4D777149"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4687920"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6FBA75A"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4526AF5" w14:textId="77777777" w:rsidTr="00933A57">
        <w:trPr>
          <w:cantSplit/>
          <w:trHeight w:val="225"/>
        </w:trPr>
        <w:tc>
          <w:tcPr>
            <w:tcW w:w="567" w:type="dxa"/>
            <w:tcBorders>
              <w:top w:val="dotted" w:sz="4" w:space="0" w:color="auto"/>
              <w:bottom w:val="dotted" w:sz="4" w:space="0" w:color="auto"/>
            </w:tcBorders>
          </w:tcPr>
          <w:p w14:paraId="7B82D480"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51F1ACC" w14:textId="77777777" w:rsidR="002D4025" w:rsidRPr="00933A57" w:rsidRDefault="002D4025"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b) 形状・加工状態</w:t>
            </w:r>
          </w:p>
          <w:p w14:paraId="7553FE51" w14:textId="77777777" w:rsidR="002D4025" w:rsidRPr="00933A57" w:rsidRDefault="002D4025" w:rsidP="00933A57">
            <w:pPr>
              <w:pStyle w:val="db111a"/>
              <w:spacing w:line="0" w:lineRule="atLeast"/>
              <w:ind w:leftChars="199" w:left="398" w:firstLine="200"/>
              <w:rPr>
                <w:color w:val="000000" w:themeColor="text1"/>
              </w:rPr>
            </w:pPr>
            <w:r w:rsidRPr="00933A57">
              <w:rPr>
                <w:rFonts w:asciiTheme="minorEastAsia" w:eastAsiaTheme="minorEastAsia" w:hAnsiTheme="minorEastAsia" w:hint="eastAsia"/>
                <w:color w:val="000000" w:themeColor="text1"/>
                <w:sz w:val="20"/>
              </w:rPr>
              <w:t>身体に触れる部分は、鋭利な突起等がないこと。</w:t>
            </w:r>
          </w:p>
        </w:tc>
        <w:tc>
          <w:tcPr>
            <w:tcW w:w="709" w:type="dxa"/>
            <w:tcBorders>
              <w:top w:val="dotted" w:sz="4" w:space="0" w:color="auto"/>
              <w:bottom w:val="dotted" w:sz="4" w:space="0" w:color="auto"/>
            </w:tcBorders>
            <w:tcMar>
              <w:left w:w="28" w:type="dxa"/>
              <w:right w:w="28" w:type="dxa"/>
            </w:tcMar>
          </w:tcPr>
          <w:p w14:paraId="364783B5" w14:textId="728E09ED"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0949277"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32504D15" w14:textId="7A41E78A"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4DA9E895" w14:textId="4D5C9A29"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A4C80B0"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3F18A46"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6E2FE65" w14:textId="77777777" w:rsidTr="00933A57">
        <w:trPr>
          <w:cantSplit/>
          <w:trHeight w:val="225"/>
        </w:trPr>
        <w:tc>
          <w:tcPr>
            <w:tcW w:w="567" w:type="dxa"/>
            <w:tcBorders>
              <w:top w:val="dotted" w:sz="4" w:space="0" w:color="auto"/>
              <w:bottom w:val="dotted" w:sz="4" w:space="0" w:color="auto"/>
            </w:tcBorders>
          </w:tcPr>
          <w:p w14:paraId="78DE1670"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B0FB3EE" w14:textId="7492E8A3"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1.2.3 </w:t>
            </w:r>
            <w:r w:rsidRPr="00933A57">
              <w:rPr>
                <w:rFonts w:asciiTheme="majorEastAsia" w:eastAsiaTheme="majorEastAsia" w:hAnsiTheme="majorEastAsia" w:hint="eastAsia"/>
                <w:color w:val="000000" w:themeColor="text1"/>
              </w:rPr>
              <w:t>健康上の安全性の確保</w:t>
            </w:r>
          </w:p>
          <w:p w14:paraId="2476AB5F" w14:textId="77777777" w:rsidR="002D4025" w:rsidRPr="00933A57" w:rsidRDefault="002D4025" w:rsidP="00933A57">
            <w:pPr>
              <w:spacing w:line="0" w:lineRule="atLeast"/>
              <w:ind w:leftChars="57" w:left="114" w:firstLineChars="100" w:firstLine="200"/>
              <w:rPr>
                <w:color w:val="000000" w:themeColor="text1"/>
              </w:rPr>
            </w:pPr>
            <w:r w:rsidRPr="00933A57">
              <w:rPr>
                <w:rFonts w:hint="eastAsia"/>
                <w:color w:val="000000" w:themeColor="text1"/>
              </w:rPr>
              <w:t>既存共同住宅の入居者の日常生活への配慮及び安全性に配慮された施工計画が作成できること。</w:t>
            </w:r>
          </w:p>
        </w:tc>
        <w:tc>
          <w:tcPr>
            <w:tcW w:w="709" w:type="dxa"/>
            <w:tcBorders>
              <w:top w:val="dotted" w:sz="4" w:space="0" w:color="auto"/>
              <w:bottom w:val="dotted" w:sz="4" w:space="0" w:color="auto"/>
            </w:tcBorders>
            <w:tcMar>
              <w:left w:w="28" w:type="dxa"/>
              <w:right w:w="28" w:type="dxa"/>
            </w:tcMar>
          </w:tcPr>
          <w:p w14:paraId="1B729EE8" w14:textId="3133067C"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746FB35"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7799235D" w14:textId="42F3BBF0"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48EEAE68" w14:textId="1B7DB072"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7A59CEF"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782256F"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0E0A7A4" w14:textId="77777777" w:rsidTr="00933A57">
        <w:trPr>
          <w:cantSplit/>
          <w:trHeight w:val="225"/>
        </w:trPr>
        <w:tc>
          <w:tcPr>
            <w:tcW w:w="567" w:type="dxa"/>
            <w:tcBorders>
              <w:top w:val="dotted" w:sz="4" w:space="0" w:color="auto"/>
              <w:bottom w:val="dotted" w:sz="4" w:space="0" w:color="auto"/>
            </w:tcBorders>
          </w:tcPr>
          <w:p w14:paraId="5D465842"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EB4C792" w14:textId="1158741D"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1.2</w:t>
            </w:r>
            <w:r w:rsidR="00807116" w:rsidRPr="00933A57">
              <w:rPr>
                <w:rFonts w:asciiTheme="majorEastAsia" w:eastAsiaTheme="majorEastAsia" w:hAnsiTheme="majorEastAsia"/>
                <w:color w:val="000000" w:themeColor="text1"/>
              </w:rPr>
              <w:t>.4</w:t>
            </w:r>
            <w:r w:rsidRPr="00933A57">
              <w:rPr>
                <w:rFonts w:asciiTheme="majorEastAsia" w:eastAsiaTheme="majorEastAsia" w:hAnsiTheme="majorEastAsia"/>
                <w:color w:val="000000" w:themeColor="text1"/>
              </w:rPr>
              <w:t xml:space="preserve"> </w:t>
            </w:r>
            <w:r w:rsidRPr="00933A57">
              <w:rPr>
                <w:rFonts w:asciiTheme="majorEastAsia" w:eastAsiaTheme="majorEastAsia" w:hAnsiTheme="majorEastAsia" w:hint="eastAsia"/>
                <w:color w:val="000000" w:themeColor="text1"/>
              </w:rPr>
              <w:t>火災に関する安全性の確保</w:t>
            </w:r>
          </w:p>
          <w:p w14:paraId="285925F3" w14:textId="77777777" w:rsidR="002D4025" w:rsidRPr="00933A57" w:rsidRDefault="002D4025" w:rsidP="002C2A45">
            <w:pPr>
              <w:pStyle w:val="dt11a"/>
              <w:spacing w:before="0" w:line="0" w:lineRule="atLeast"/>
              <w:ind w:leftChars="128" w:left="256" w:firstLineChars="0" w:firstLine="0"/>
              <w:rPr>
                <w:color w:val="000000" w:themeColor="text1"/>
                <w:sz w:val="20"/>
              </w:rPr>
            </w:pPr>
            <w:r w:rsidRPr="00933A57">
              <w:rPr>
                <w:color w:val="000000" w:themeColor="text1"/>
                <w:sz w:val="20"/>
              </w:rPr>
              <w:t>a</w:t>
            </w:r>
            <w:r w:rsidRPr="00933A57">
              <w:rPr>
                <w:rFonts w:hint="eastAsia"/>
                <w:color w:val="000000" w:themeColor="text1"/>
                <w:sz w:val="20"/>
              </w:rPr>
              <w:t>) 耐火性能</w:t>
            </w:r>
          </w:p>
          <w:p w14:paraId="7F11A321" w14:textId="77777777" w:rsidR="002D4025" w:rsidRPr="00933A57" w:rsidRDefault="002D4025" w:rsidP="002C2A45">
            <w:pPr>
              <w:spacing w:line="0" w:lineRule="atLeast"/>
              <w:ind w:leftChars="199" w:left="398"/>
              <w:rPr>
                <w:rFonts w:asciiTheme="minorEastAsia" w:eastAsiaTheme="minorEastAsia" w:hAnsiTheme="minorEastAsia"/>
                <w:color w:val="000000" w:themeColor="text1"/>
              </w:rPr>
            </w:pPr>
            <w:r w:rsidRPr="00933A57">
              <w:rPr>
                <w:rFonts w:asciiTheme="minorEastAsia" w:eastAsiaTheme="minorEastAsia" w:hAnsiTheme="minorEastAsia"/>
                <w:color w:val="000000" w:themeColor="text1"/>
              </w:rPr>
              <w:t xml:space="preserve">1) </w:t>
            </w:r>
            <w:r w:rsidRPr="00933A57">
              <w:rPr>
                <w:rFonts w:asciiTheme="minorEastAsia" w:eastAsiaTheme="minorEastAsia" w:hAnsiTheme="minorEastAsia" w:hint="eastAsia"/>
                <w:color w:val="000000" w:themeColor="text1"/>
              </w:rPr>
              <w:t>昇降路建物は、耐火建築物とすること。</w:t>
            </w:r>
          </w:p>
        </w:tc>
        <w:tc>
          <w:tcPr>
            <w:tcW w:w="709" w:type="dxa"/>
            <w:tcBorders>
              <w:top w:val="dotted" w:sz="4" w:space="0" w:color="auto"/>
              <w:bottom w:val="dotted" w:sz="4" w:space="0" w:color="auto"/>
            </w:tcBorders>
            <w:tcMar>
              <w:left w:w="28" w:type="dxa"/>
              <w:right w:w="28" w:type="dxa"/>
            </w:tcMar>
          </w:tcPr>
          <w:p w14:paraId="1AE9269E" w14:textId="63C240C9"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D7B3889"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62AC309B" w14:textId="096B4991"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02D1A1D3" w14:textId="73F1E8A9"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F39C444"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62B296B"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2727682" w14:textId="77777777" w:rsidTr="00933A57">
        <w:trPr>
          <w:cantSplit/>
          <w:trHeight w:val="225"/>
        </w:trPr>
        <w:tc>
          <w:tcPr>
            <w:tcW w:w="567" w:type="dxa"/>
            <w:tcBorders>
              <w:top w:val="dotted" w:sz="4" w:space="0" w:color="auto"/>
              <w:bottom w:val="dotted" w:sz="4" w:space="0" w:color="auto"/>
            </w:tcBorders>
          </w:tcPr>
          <w:p w14:paraId="258C1A24"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AD3AF92" w14:textId="77777777" w:rsidR="002D4025" w:rsidRPr="00933A57" w:rsidRDefault="002D4025"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b) 階段室の開放性の確保</w:t>
            </w:r>
          </w:p>
          <w:p w14:paraId="76033B5E" w14:textId="77777777" w:rsidR="002D4025" w:rsidRPr="00933A57" w:rsidRDefault="002D4025" w:rsidP="00933A57">
            <w:pPr>
              <w:spacing w:line="0" w:lineRule="atLeast"/>
              <w:ind w:leftChars="199" w:left="398" w:firstLineChars="100" w:firstLine="200"/>
              <w:rPr>
                <w:color w:val="000000" w:themeColor="text1"/>
              </w:rPr>
            </w:pPr>
            <w:r w:rsidRPr="00933A57">
              <w:rPr>
                <w:rFonts w:hint="eastAsia"/>
                <w:color w:val="000000" w:themeColor="text1"/>
              </w:rPr>
              <w:t>接続通路を設置した後も、既存共同住宅の階段室が排煙上有効な開口部を確保できるものであること。</w:t>
            </w:r>
          </w:p>
        </w:tc>
        <w:tc>
          <w:tcPr>
            <w:tcW w:w="709" w:type="dxa"/>
            <w:tcBorders>
              <w:top w:val="dotted" w:sz="4" w:space="0" w:color="auto"/>
              <w:bottom w:val="dotted" w:sz="4" w:space="0" w:color="auto"/>
            </w:tcBorders>
            <w:tcMar>
              <w:left w:w="28" w:type="dxa"/>
              <w:right w:w="28" w:type="dxa"/>
            </w:tcMar>
          </w:tcPr>
          <w:p w14:paraId="128406BF" w14:textId="59F063FA"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E0398C3"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7509825A" w14:textId="227782F3"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08DAA49E" w14:textId="5DE758F3"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6EA06DB"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B15E803"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13930F18" w14:textId="77777777" w:rsidTr="00933A57">
        <w:trPr>
          <w:cantSplit/>
          <w:trHeight w:val="225"/>
        </w:trPr>
        <w:tc>
          <w:tcPr>
            <w:tcW w:w="567" w:type="dxa"/>
            <w:tcBorders>
              <w:top w:val="dotted" w:sz="4" w:space="0" w:color="auto"/>
              <w:bottom w:val="single" w:sz="4" w:space="0" w:color="auto"/>
            </w:tcBorders>
          </w:tcPr>
          <w:p w14:paraId="6C3934A3"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69A54221" w14:textId="77777777" w:rsidR="002D4025" w:rsidRPr="00933A57" w:rsidRDefault="002D4025"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c) 構成部材の不燃性</w:t>
            </w:r>
          </w:p>
          <w:p w14:paraId="03E6E201" w14:textId="77777777" w:rsidR="002D4025" w:rsidRPr="00933A57" w:rsidRDefault="002D4025" w:rsidP="00933A57">
            <w:pPr>
              <w:spacing w:line="0" w:lineRule="atLeast"/>
              <w:ind w:leftChars="199" w:left="398" w:firstLineChars="100" w:firstLine="200"/>
              <w:rPr>
                <w:color w:val="000000" w:themeColor="text1"/>
              </w:rPr>
            </w:pPr>
            <w:r w:rsidRPr="00933A57">
              <w:rPr>
                <w:rFonts w:hint="eastAsia"/>
                <w:color w:val="000000" w:themeColor="text1"/>
              </w:rPr>
              <w:t>構成部材は、不燃材料又は準不燃材料であること。ただし、手すりなどのコーナーキャップ等で樹脂製のものは除く。</w:t>
            </w:r>
          </w:p>
        </w:tc>
        <w:tc>
          <w:tcPr>
            <w:tcW w:w="709" w:type="dxa"/>
            <w:tcBorders>
              <w:top w:val="dotted" w:sz="4" w:space="0" w:color="auto"/>
              <w:bottom w:val="single" w:sz="4" w:space="0" w:color="auto"/>
            </w:tcBorders>
            <w:tcMar>
              <w:left w:w="28" w:type="dxa"/>
              <w:right w:w="28" w:type="dxa"/>
            </w:tcMar>
          </w:tcPr>
          <w:p w14:paraId="443E6A07" w14:textId="6A5DF654"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9767A4B"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4B78F710" w14:textId="0F4C56B8"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single" w:sz="4" w:space="0" w:color="auto"/>
            </w:tcBorders>
            <w:noWrap/>
            <w:tcMar>
              <w:left w:w="28" w:type="dxa"/>
              <w:right w:w="28" w:type="dxa"/>
            </w:tcMar>
          </w:tcPr>
          <w:p w14:paraId="7AAAEB37" w14:textId="7EA78EA8"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0A0E84FC"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6A106F84"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0F50193" w14:textId="77777777" w:rsidTr="00933A57">
        <w:trPr>
          <w:cantSplit/>
          <w:trHeight w:val="225"/>
        </w:trPr>
        <w:tc>
          <w:tcPr>
            <w:tcW w:w="567" w:type="dxa"/>
            <w:tcBorders>
              <w:bottom w:val="dotted" w:sz="4" w:space="0" w:color="auto"/>
            </w:tcBorders>
          </w:tcPr>
          <w:p w14:paraId="0BB6D407"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7FF0CEE1" w14:textId="7D18BD9C"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1.3 </w:t>
            </w:r>
            <w:r w:rsidRPr="00933A57">
              <w:rPr>
                <w:rFonts w:asciiTheme="majorEastAsia" w:eastAsiaTheme="majorEastAsia" w:hAnsiTheme="majorEastAsia" w:hint="eastAsia"/>
                <w:color w:val="000000" w:themeColor="text1"/>
              </w:rPr>
              <w:t>耐久性の確保</w:t>
            </w:r>
          </w:p>
          <w:p w14:paraId="543D92BC" w14:textId="77777777" w:rsidR="002D4025" w:rsidRPr="00933A57" w:rsidRDefault="002D4025" w:rsidP="002C2A45">
            <w:pPr>
              <w:pStyle w:val="dt11a"/>
              <w:spacing w:before="0" w:line="0" w:lineRule="atLeast"/>
              <w:ind w:leftChars="128" w:left="256" w:firstLineChars="0" w:firstLine="0"/>
              <w:rPr>
                <w:color w:val="000000" w:themeColor="text1"/>
                <w:sz w:val="20"/>
              </w:rPr>
            </w:pPr>
            <w:r w:rsidRPr="00933A57">
              <w:rPr>
                <w:color w:val="000000" w:themeColor="text1"/>
                <w:sz w:val="20"/>
              </w:rPr>
              <w:t>a</w:t>
            </w:r>
            <w:r w:rsidRPr="00933A57">
              <w:rPr>
                <w:rFonts w:hint="eastAsia"/>
                <w:color w:val="000000" w:themeColor="text1"/>
                <w:sz w:val="20"/>
              </w:rPr>
              <w:t>) 構造部品の耐久</w:t>
            </w:r>
          </w:p>
          <w:p w14:paraId="59332005" w14:textId="77777777" w:rsidR="002D4025" w:rsidRPr="00933A57" w:rsidRDefault="002D4025" w:rsidP="00933A57">
            <w:pPr>
              <w:spacing w:line="0" w:lineRule="atLeast"/>
              <w:ind w:leftChars="199" w:left="398" w:firstLineChars="100" w:firstLine="200"/>
              <w:rPr>
                <w:color w:val="000000" w:themeColor="text1"/>
              </w:rPr>
            </w:pPr>
            <w:r w:rsidRPr="00933A57">
              <w:rPr>
                <w:rFonts w:hint="eastAsia"/>
                <w:color w:val="000000" w:themeColor="text1"/>
              </w:rPr>
              <w:t>金属材料は腐食が生じにくい下地処理、仕上げとなっていること。</w:t>
            </w:r>
          </w:p>
        </w:tc>
        <w:tc>
          <w:tcPr>
            <w:tcW w:w="709" w:type="dxa"/>
            <w:tcBorders>
              <w:bottom w:val="dotted" w:sz="4" w:space="0" w:color="auto"/>
            </w:tcBorders>
            <w:tcMar>
              <w:left w:w="28" w:type="dxa"/>
              <w:right w:w="28" w:type="dxa"/>
            </w:tcMar>
          </w:tcPr>
          <w:p w14:paraId="6F431EC6" w14:textId="29E2E220"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D008611"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196044F9" w14:textId="392F102B"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bottom w:val="dotted" w:sz="4" w:space="0" w:color="auto"/>
            </w:tcBorders>
            <w:noWrap/>
            <w:tcMar>
              <w:left w:w="28" w:type="dxa"/>
              <w:right w:w="28" w:type="dxa"/>
            </w:tcMar>
          </w:tcPr>
          <w:p w14:paraId="1D42C02D" w14:textId="5D8C1D42"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24D34F46"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5994EA7F"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07A9A6CC" w14:textId="77777777" w:rsidTr="00933A57">
        <w:trPr>
          <w:cantSplit/>
          <w:trHeight w:val="225"/>
        </w:trPr>
        <w:tc>
          <w:tcPr>
            <w:tcW w:w="567" w:type="dxa"/>
            <w:tcBorders>
              <w:top w:val="dotted" w:sz="4" w:space="0" w:color="auto"/>
              <w:bottom w:val="dotted" w:sz="4" w:space="0" w:color="auto"/>
            </w:tcBorders>
          </w:tcPr>
          <w:p w14:paraId="124A2C69"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29680FA" w14:textId="77777777" w:rsidR="002D4025" w:rsidRPr="00933A57" w:rsidRDefault="002D4025"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b) 非構造部品の表面処理</w:t>
            </w:r>
          </w:p>
          <w:p w14:paraId="22DEBF94" w14:textId="77777777" w:rsidR="002D4025" w:rsidRPr="00933A57" w:rsidRDefault="002D4025" w:rsidP="00933A57">
            <w:pPr>
              <w:spacing w:line="0" w:lineRule="atLeast"/>
              <w:ind w:leftChars="199" w:left="398" w:firstLineChars="100" w:firstLine="200"/>
              <w:rPr>
                <w:color w:val="000000" w:themeColor="text1"/>
              </w:rPr>
            </w:pPr>
            <w:r w:rsidRPr="00933A57">
              <w:rPr>
                <w:rFonts w:hint="eastAsia"/>
                <w:color w:val="000000" w:themeColor="text1"/>
              </w:rPr>
              <w:t>非構造部品は、腐食又は錆による強度低下や外観を損ねることがないよう、耐久性のある下地処理または防錆処理を施した上で仕上げられていること。</w:t>
            </w:r>
          </w:p>
        </w:tc>
        <w:tc>
          <w:tcPr>
            <w:tcW w:w="709" w:type="dxa"/>
            <w:tcBorders>
              <w:top w:val="dotted" w:sz="4" w:space="0" w:color="auto"/>
              <w:bottom w:val="dotted" w:sz="4" w:space="0" w:color="auto"/>
            </w:tcBorders>
            <w:tcMar>
              <w:left w:w="28" w:type="dxa"/>
              <w:right w:w="28" w:type="dxa"/>
            </w:tcMar>
          </w:tcPr>
          <w:p w14:paraId="4EB061A4" w14:textId="0CBEBB0D"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F9EB2BC"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5668528D" w14:textId="634B4C6F"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7B33D77E" w14:textId="5AC027E6"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EDEE8AC"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890D78B"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0B4F22B7" w14:textId="77777777" w:rsidTr="00933A57">
        <w:trPr>
          <w:cantSplit/>
          <w:trHeight w:val="225"/>
        </w:trPr>
        <w:tc>
          <w:tcPr>
            <w:tcW w:w="567" w:type="dxa"/>
            <w:tcBorders>
              <w:top w:val="dotted" w:sz="4" w:space="0" w:color="auto"/>
              <w:bottom w:val="dotted" w:sz="4" w:space="0" w:color="auto"/>
            </w:tcBorders>
          </w:tcPr>
          <w:p w14:paraId="12709589"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4256FCE" w14:textId="77777777" w:rsidR="002D4025" w:rsidRPr="00933A57" w:rsidRDefault="002D4025"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c) シーリング材</w:t>
            </w:r>
          </w:p>
          <w:p w14:paraId="565B919F" w14:textId="7B119A79" w:rsidR="002D4025" w:rsidRPr="00933A57" w:rsidRDefault="002D4025" w:rsidP="00933A57">
            <w:pPr>
              <w:spacing w:line="0" w:lineRule="atLeast"/>
              <w:ind w:leftChars="199" w:left="398" w:firstLineChars="100"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シーリング材は、</w:t>
            </w:r>
            <w:r w:rsidRPr="00933A57">
              <w:rPr>
                <w:rFonts w:asciiTheme="minorEastAsia" w:eastAsiaTheme="minorEastAsia" w:hAnsiTheme="minorEastAsia"/>
                <w:color w:val="000000" w:themeColor="text1"/>
              </w:rPr>
              <w:t>JIS A 5758:2022</w:t>
            </w:r>
            <w:r w:rsidRPr="00933A57">
              <w:rPr>
                <w:rFonts w:hint="eastAsia"/>
                <w:color w:val="000000" w:themeColor="text1"/>
              </w:rPr>
              <w:t>「</w:t>
            </w:r>
            <w:r w:rsidRPr="00933A57">
              <w:rPr>
                <w:rFonts w:asciiTheme="minorEastAsia" w:eastAsiaTheme="minorEastAsia" w:hAnsiTheme="minorEastAsia" w:hint="eastAsia"/>
                <w:color w:val="000000" w:themeColor="text1"/>
              </w:rPr>
              <w:t>建築用シーリング材</w:t>
            </w:r>
            <w:r w:rsidRPr="00933A57">
              <w:rPr>
                <w:rFonts w:asciiTheme="minorEastAsia" w:eastAsiaTheme="minorEastAsia" w:hAnsiTheme="minorEastAsia" w:hint="eastAsia"/>
                <w:color w:val="000000" w:themeColor="text1"/>
                <w:shd w:val="clear" w:color="auto" w:fill="FFFFFF"/>
              </w:rPr>
              <w:t>」</w:t>
            </w:r>
            <w:r w:rsidRPr="00933A57">
              <w:rPr>
                <w:rFonts w:asciiTheme="minorEastAsia" w:eastAsiaTheme="minorEastAsia" w:hAnsiTheme="minorEastAsia" w:hint="eastAsia"/>
                <w:color w:val="000000" w:themeColor="text1"/>
              </w:rPr>
              <w:t>に示す主成分及び耐久性による区分にある</w:t>
            </w:r>
            <w:r w:rsidRPr="00933A57">
              <w:rPr>
                <w:rFonts w:asciiTheme="minorEastAsia" w:eastAsiaTheme="minorEastAsia" w:hAnsiTheme="minorEastAsia"/>
                <w:color w:val="000000" w:themeColor="text1"/>
              </w:rPr>
              <w:t>8020</w:t>
            </w:r>
            <w:r w:rsidRPr="00933A57">
              <w:rPr>
                <w:rFonts w:asciiTheme="minorEastAsia" w:eastAsiaTheme="minorEastAsia" w:hAnsiTheme="minorEastAsia" w:hint="eastAsia"/>
                <w:color w:val="000000" w:themeColor="text1"/>
              </w:rPr>
              <w:t>以上の耐久性能を有すること。</w:t>
            </w:r>
          </w:p>
          <w:p w14:paraId="2B3EECCE" w14:textId="3E04F726" w:rsidR="00D75B8B" w:rsidRPr="00933A57" w:rsidRDefault="00D75B8B" w:rsidP="002C2A45">
            <w:pPr>
              <w:spacing w:line="0" w:lineRule="atLeast"/>
              <w:ind w:leftChars="199" w:left="398"/>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＜試験：</w:t>
            </w:r>
            <w:r w:rsidRPr="00933A57">
              <w:rPr>
                <w:rFonts w:asciiTheme="minorEastAsia" w:eastAsiaTheme="minorEastAsia" w:hAnsiTheme="minorEastAsia"/>
                <w:color w:val="000000" w:themeColor="text1"/>
              </w:rPr>
              <w:t>JIS A 5758:2022「建築用シーリング材」＞</w:t>
            </w:r>
          </w:p>
        </w:tc>
        <w:tc>
          <w:tcPr>
            <w:tcW w:w="709" w:type="dxa"/>
            <w:tcBorders>
              <w:top w:val="dotted" w:sz="4" w:space="0" w:color="auto"/>
              <w:bottom w:val="dotted" w:sz="4" w:space="0" w:color="auto"/>
            </w:tcBorders>
            <w:tcMar>
              <w:left w:w="28" w:type="dxa"/>
              <w:right w:w="28" w:type="dxa"/>
            </w:tcMar>
          </w:tcPr>
          <w:p w14:paraId="7B02DF7E" w14:textId="77777777" w:rsidR="00D75B8B" w:rsidRPr="00933A57" w:rsidRDefault="009218D7"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図書</w:t>
            </w:r>
          </w:p>
          <w:p w14:paraId="39365AB4" w14:textId="74BFBEAD" w:rsidR="002D4025" w:rsidRPr="00933A57" w:rsidRDefault="00D75B8B"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試験</w:t>
            </w:r>
          </w:p>
          <w:p w14:paraId="75428F0B"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280F72CE" w14:textId="6D600E3D"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73B405C0" w14:textId="190F24C9"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C4D8A70"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5C4D5E9"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920C0E3" w14:textId="77777777" w:rsidTr="00933A57">
        <w:trPr>
          <w:cantSplit/>
          <w:trHeight w:val="225"/>
        </w:trPr>
        <w:tc>
          <w:tcPr>
            <w:tcW w:w="567" w:type="dxa"/>
            <w:tcBorders>
              <w:top w:val="dotted" w:sz="4" w:space="0" w:color="auto"/>
              <w:bottom w:val="single" w:sz="4" w:space="0" w:color="auto"/>
            </w:tcBorders>
          </w:tcPr>
          <w:p w14:paraId="75F37C80"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18FC3948" w14:textId="77777777" w:rsidR="002D4025" w:rsidRPr="00933A57" w:rsidRDefault="002D4025"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d) 地域に対応した使用材料の耐久性等</w:t>
            </w:r>
          </w:p>
          <w:p w14:paraId="1F2E3F86" w14:textId="77777777" w:rsidR="002D4025" w:rsidRPr="00933A57" w:rsidRDefault="002D4025" w:rsidP="00933A57">
            <w:pPr>
              <w:spacing w:line="0" w:lineRule="atLeast"/>
              <w:ind w:leftChars="199" w:left="398" w:firstLineChars="100" w:firstLine="200"/>
              <w:rPr>
                <w:color w:val="000000" w:themeColor="text1"/>
              </w:rPr>
            </w:pPr>
            <w:r w:rsidRPr="00933A57">
              <w:rPr>
                <w:rFonts w:hint="eastAsia"/>
                <w:color w:val="000000" w:themeColor="text1"/>
              </w:rPr>
              <w:t>昇降路ユニットに使用する材料は、特殊地域対応のための「材料選択マニュアル」を作成し、凍害、塩害等に対応可能な材料を選択できること。</w:t>
            </w:r>
          </w:p>
        </w:tc>
        <w:tc>
          <w:tcPr>
            <w:tcW w:w="709" w:type="dxa"/>
            <w:tcBorders>
              <w:top w:val="dotted" w:sz="4" w:space="0" w:color="auto"/>
              <w:bottom w:val="single" w:sz="4" w:space="0" w:color="auto"/>
            </w:tcBorders>
            <w:tcMar>
              <w:left w:w="28" w:type="dxa"/>
              <w:right w:w="28" w:type="dxa"/>
            </w:tcMar>
          </w:tcPr>
          <w:p w14:paraId="21C4C2F7" w14:textId="72B52C5A"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47845BD"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4C47AC47" w14:textId="7502F8C6"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single" w:sz="4" w:space="0" w:color="auto"/>
            </w:tcBorders>
            <w:noWrap/>
            <w:tcMar>
              <w:left w:w="28" w:type="dxa"/>
              <w:right w:w="28" w:type="dxa"/>
            </w:tcMar>
          </w:tcPr>
          <w:p w14:paraId="74A90D43" w14:textId="0E0EC842"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146EABA5"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74BB866C"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181B8F63" w14:textId="77777777" w:rsidTr="00933A57">
        <w:trPr>
          <w:cantSplit/>
          <w:trHeight w:val="225"/>
        </w:trPr>
        <w:tc>
          <w:tcPr>
            <w:tcW w:w="567" w:type="dxa"/>
            <w:tcBorders>
              <w:bottom w:val="dotted" w:sz="4" w:space="0" w:color="auto"/>
            </w:tcBorders>
          </w:tcPr>
          <w:p w14:paraId="5894B4C8"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5BE84135" w14:textId="6825370F" w:rsidR="002D4025" w:rsidRPr="00933A57" w:rsidRDefault="002D4025"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1.4 </w:t>
            </w:r>
            <w:r w:rsidRPr="00933A57">
              <w:rPr>
                <w:rFonts w:asciiTheme="majorEastAsia" w:eastAsiaTheme="majorEastAsia" w:hAnsiTheme="majorEastAsia" w:hint="eastAsia"/>
                <w:color w:val="000000" w:themeColor="text1"/>
              </w:rPr>
              <w:t>環境に対する配慮</w:t>
            </w:r>
          </w:p>
          <w:p w14:paraId="781A8550" w14:textId="77777777" w:rsidR="002D4025" w:rsidRPr="00933A57" w:rsidRDefault="002D4025" w:rsidP="002C2A45">
            <w:pPr>
              <w:spacing w:line="300" w:lineRule="exact"/>
              <w:rPr>
                <w:color w:val="000000" w:themeColor="text1"/>
              </w:rPr>
            </w:pPr>
            <w:r w:rsidRPr="00933A57">
              <w:rPr>
                <w:rFonts w:hint="eastAsia"/>
                <w:color w:val="000000" w:themeColor="text1"/>
              </w:rPr>
              <w:t>（この要求事項は、必須要求事項ではなく任意選択事項である）</w:t>
            </w:r>
          </w:p>
          <w:p w14:paraId="2C793FF4" w14:textId="76BE254B" w:rsidR="002D4025" w:rsidRPr="00933A57" w:rsidRDefault="002D4025"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1.4.1 </w:t>
            </w:r>
            <w:r w:rsidRPr="00933A57">
              <w:rPr>
                <w:rFonts w:asciiTheme="majorEastAsia" w:eastAsiaTheme="majorEastAsia" w:hAnsiTheme="majorEastAsia" w:hint="eastAsia"/>
                <w:color w:val="000000" w:themeColor="text1"/>
              </w:rPr>
              <w:t>製造上の活動における環境配慮</w:t>
            </w:r>
          </w:p>
          <w:p w14:paraId="42975114" w14:textId="77777777" w:rsidR="002D4025" w:rsidRPr="00933A57" w:rsidRDefault="002D4025" w:rsidP="00933A57">
            <w:pPr>
              <w:spacing w:line="300" w:lineRule="exact"/>
              <w:ind w:firstLineChars="100" w:firstLine="200"/>
              <w:rPr>
                <w:color w:val="000000" w:themeColor="text1"/>
              </w:rPr>
            </w:pPr>
            <w:r w:rsidRPr="00933A57">
              <w:rPr>
                <w:rFonts w:hint="eastAsia"/>
                <w:color w:val="000000" w:themeColor="text1"/>
              </w:rPr>
              <w:t>本項目を認定の対象とする場合は、製造場における活動が環境に配慮されたものであること。</w:t>
            </w:r>
          </w:p>
        </w:tc>
        <w:tc>
          <w:tcPr>
            <w:tcW w:w="709" w:type="dxa"/>
            <w:tcBorders>
              <w:bottom w:val="dotted" w:sz="4" w:space="0" w:color="auto"/>
            </w:tcBorders>
            <w:tcMar>
              <w:left w:w="28" w:type="dxa"/>
              <w:right w:w="28" w:type="dxa"/>
            </w:tcMar>
          </w:tcPr>
          <w:p w14:paraId="633A7399" w14:textId="06C40EF6"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471B096"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420E3326" w14:textId="77A9AF32"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bottom w:val="dotted" w:sz="4" w:space="0" w:color="auto"/>
            </w:tcBorders>
            <w:noWrap/>
            <w:tcMar>
              <w:left w:w="28" w:type="dxa"/>
              <w:right w:w="28" w:type="dxa"/>
            </w:tcMar>
          </w:tcPr>
          <w:p w14:paraId="35CD0C33" w14:textId="43B3023B"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1659E0BD"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110F6ED5"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E9406C0" w14:textId="77777777" w:rsidTr="00933A57">
        <w:trPr>
          <w:cantSplit/>
          <w:trHeight w:val="225"/>
        </w:trPr>
        <w:tc>
          <w:tcPr>
            <w:tcW w:w="567" w:type="dxa"/>
            <w:tcBorders>
              <w:top w:val="dotted" w:sz="4" w:space="0" w:color="auto"/>
              <w:bottom w:val="dotted" w:sz="4" w:space="0" w:color="auto"/>
            </w:tcBorders>
          </w:tcPr>
          <w:p w14:paraId="745890AB"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4B2E9CF" w14:textId="78D4E7A2" w:rsidR="002D4025" w:rsidRPr="00933A57" w:rsidRDefault="002D4025"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1.4.2 </w:t>
            </w:r>
            <w:r w:rsidRPr="00933A57">
              <w:rPr>
                <w:rFonts w:asciiTheme="majorEastAsia" w:eastAsiaTheme="majorEastAsia" w:hAnsiTheme="majorEastAsia" w:hint="eastAsia"/>
                <w:color w:val="000000" w:themeColor="text1"/>
              </w:rPr>
              <w:t>階段室型共同住宅用エレベーター（昇降路建物一体）のライフサイクルの各段階における環境配慮</w:t>
            </w:r>
          </w:p>
          <w:p w14:paraId="5EC05D13" w14:textId="1AC7235F" w:rsidR="002D4025" w:rsidRPr="00933A57" w:rsidRDefault="002D4025" w:rsidP="00933A57">
            <w:pPr>
              <w:spacing w:line="300" w:lineRule="exact"/>
              <w:ind w:firstLineChars="100" w:firstLine="200"/>
              <w:rPr>
                <w:color w:val="000000" w:themeColor="text1"/>
              </w:rPr>
            </w:pPr>
            <w:r w:rsidRPr="00933A57">
              <w:rPr>
                <w:rFonts w:hint="eastAsia"/>
                <w:color w:val="000000" w:themeColor="text1"/>
              </w:rPr>
              <w:t>本項目を認定の対象とする場合は、次の項目に適合すること。</w:t>
            </w:r>
          </w:p>
          <w:p w14:paraId="14BF888F" w14:textId="1CBAFD2B" w:rsidR="002D4025" w:rsidRPr="00933A57" w:rsidRDefault="002D4025"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1.4.2.1 </w:t>
            </w:r>
            <w:r w:rsidRPr="00933A57">
              <w:rPr>
                <w:rFonts w:asciiTheme="majorEastAsia" w:eastAsiaTheme="majorEastAsia" w:hAnsiTheme="majorEastAsia" w:hint="eastAsia"/>
                <w:color w:val="000000" w:themeColor="text1"/>
              </w:rPr>
              <w:t>材料の調達時における環境配慮</w:t>
            </w:r>
          </w:p>
          <w:p w14:paraId="12E68395" w14:textId="77777777" w:rsidR="002D4025" w:rsidRPr="00933A57" w:rsidRDefault="002D4025" w:rsidP="002C2A45">
            <w:pPr>
              <w:pStyle w:val="cb111"/>
              <w:spacing w:line="300" w:lineRule="exact"/>
              <w:ind w:firstLineChars="100" w:firstLine="200"/>
              <w:rPr>
                <w:color w:val="000000" w:themeColor="text1"/>
              </w:rPr>
            </w:pPr>
            <w:r w:rsidRPr="00933A57">
              <w:rPr>
                <w:rFonts w:hint="eastAsia"/>
                <w:color w:val="000000" w:themeColor="text1"/>
              </w:rPr>
              <w:t>以下に例示するような材料の調達時等における環境配慮の取組みの内容を認定の対象とする場合は、その内容を明確にすること。</w:t>
            </w:r>
          </w:p>
          <w:p w14:paraId="3052B65C" w14:textId="77777777" w:rsidR="002D4025" w:rsidRPr="00933A57" w:rsidRDefault="002D4025" w:rsidP="002C2A45">
            <w:pPr>
              <w:pStyle w:val="dt11a"/>
              <w:spacing w:before="0" w:line="300" w:lineRule="exact"/>
              <w:ind w:leftChars="128" w:left="398" w:hangingChars="71" w:hanging="142"/>
              <w:rPr>
                <w:color w:val="000000" w:themeColor="text1"/>
                <w:sz w:val="20"/>
              </w:rPr>
            </w:pPr>
            <w:r w:rsidRPr="00933A57">
              <w:rPr>
                <w:rFonts w:hint="eastAsia"/>
                <w:color w:val="000000" w:themeColor="text1"/>
                <w:sz w:val="20"/>
              </w:rPr>
              <w:t>a) 再生資源又はそれを使用した材料を調達していること。</w:t>
            </w:r>
          </w:p>
          <w:p w14:paraId="702AA8FB" w14:textId="77777777" w:rsidR="002D4025" w:rsidRPr="00933A57" w:rsidRDefault="002D4025" w:rsidP="002C2A45">
            <w:pPr>
              <w:pStyle w:val="dt11a"/>
              <w:spacing w:before="0" w:line="300" w:lineRule="exact"/>
              <w:ind w:leftChars="128" w:left="398" w:hangingChars="71" w:hanging="142"/>
              <w:rPr>
                <w:b/>
                <w:color w:val="000000" w:themeColor="text1"/>
              </w:rPr>
            </w:pPr>
            <w:r w:rsidRPr="00933A57">
              <w:rPr>
                <w:rFonts w:hint="eastAsia"/>
                <w:color w:val="000000" w:themeColor="text1"/>
                <w:sz w:val="20"/>
              </w:rPr>
              <w:t>b) 調達のガイドラインを設けること等により、材料製造時の環境負荷が小さい材料を調達していること。</w:t>
            </w:r>
          </w:p>
        </w:tc>
        <w:tc>
          <w:tcPr>
            <w:tcW w:w="709" w:type="dxa"/>
            <w:tcBorders>
              <w:top w:val="dotted" w:sz="4" w:space="0" w:color="auto"/>
              <w:bottom w:val="dotted" w:sz="4" w:space="0" w:color="auto"/>
            </w:tcBorders>
            <w:tcMar>
              <w:left w:w="28" w:type="dxa"/>
              <w:right w:w="28" w:type="dxa"/>
            </w:tcMar>
          </w:tcPr>
          <w:p w14:paraId="2806E959" w14:textId="55B43695"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C32D3D3"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2FA1A2EA" w14:textId="4C8F2806"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66F3BD0D" w14:textId="2AFF3A02"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FA897F5"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1DA4B9F"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D3EC4EB" w14:textId="77777777" w:rsidTr="00933A57">
        <w:trPr>
          <w:cantSplit/>
          <w:trHeight w:val="225"/>
        </w:trPr>
        <w:tc>
          <w:tcPr>
            <w:tcW w:w="567" w:type="dxa"/>
            <w:tcBorders>
              <w:top w:val="dotted" w:sz="4" w:space="0" w:color="auto"/>
              <w:bottom w:val="dotted" w:sz="4" w:space="0" w:color="auto"/>
            </w:tcBorders>
          </w:tcPr>
          <w:p w14:paraId="6FD3D47B"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C8B5FA1" w14:textId="57BB703F" w:rsidR="002D4025" w:rsidRPr="00933A57" w:rsidRDefault="002D4025" w:rsidP="00933A57">
            <w:pPr>
              <w:spacing w:line="0" w:lineRule="atLeast"/>
              <w:rPr>
                <w:rFonts w:ascii="ＭＳ ゴシック" w:eastAsia="ＭＳ ゴシック" w:hAnsi="ＭＳ ゴシック"/>
                <w:b/>
                <w:color w:val="000000" w:themeColor="text1"/>
              </w:rPr>
            </w:pPr>
            <w:r w:rsidRPr="00933A57">
              <w:rPr>
                <w:rFonts w:asciiTheme="majorEastAsia" w:eastAsiaTheme="majorEastAsia" w:hAnsiTheme="majorEastAsia"/>
                <w:color w:val="000000" w:themeColor="text1"/>
              </w:rPr>
              <w:t xml:space="preserve">1.4.2.2 </w:t>
            </w:r>
            <w:r w:rsidRPr="00933A57">
              <w:rPr>
                <w:rFonts w:asciiTheme="majorEastAsia" w:eastAsiaTheme="majorEastAsia" w:hAnsiTheme="majorEastAsia" w:hint="eastAsia"/>
                <w:color w:val="000000" w:themeColor="text1"/>
              </w:rPr>
              <w:t>製造・流通時における環境配慮</w:t>
            </w:r>
          </w:p>
          <w:p w14:paraId="79E08185" w14:textId="77777777" w:rsidR="002D4025" w:rsidRPr="00933A57" w:rsidRDefault="002D4025" w:rsidP="002C2A45">
            <w:pPr>
              <w:pStyle w:val="cb111"/>
              <w:spacing w:line="300" w:lineRule="exact"/>
              <w:ind w:firstLineChars="100" w:firstLine="200"/>
              <w:rPr>
                <w:color w:val="000000" w:themeColor="text1"/>
              </w:rPr>
            </w:pPr>
            <w:r w:rsidRPr="00933A57">
              <w:rPr>
                <w:rFonts w:hint="eastAsia"/>
                <w:color w:val="000000" w:themeColor="text1"/>
              </w:rPr>
              <w:t>以下に例示するような製造・流通時における環境配慮の取組みの内容を認定の対象とする場合は、その内容を明確にすること。</w:t>
            </w:r>
          </w:p>
          <w:p w14:paraId="34D5C9F2" w14:textId="77777777" w:rsidR="002D4025" w:rsidRPr="00933A57" w:rsidRDefault="002D4025" w:rsidP="00933A57">
            <w:pPr>
              <w:pStyle w:val="dt11a"/>
              <w:spacing w:before="0" w:line="300" w:lineRule="exact"/>
              <w:ind w:leftChars="128" w:left="398" w:hangingChars="71" w:hanging="142"/>
              <w:rPr>
                <w:color w:val="000000" w:themeColor="text1"/>
                <w:sz w:val="20"/>
              </w:rPr>
            </w:pPr>
            <w:r w:rsidRPr="00933A57">
              <w:rPr>
                <w:color w:val="000000" w:themeColor="text1"/>
                <w:sz w:val="20"/>
              </w:rPr>
              <w:t>a) 製造工程の効率化や製造機器を高効率型にすること等により、製造時のエネルギー消費量の削減を図っていること。</w:t>
            </w:r>
          </w:p>
          <w:p w14:paraId="08B121DC" w14:textId="77777777" w:rsidR="002D4025" w:rsidRPr="00933A57" w:rsidRDefault="002D4025" w:rsidP="00933A57">
            <w:pPr>
              <w:pStyle w:val="dt11a"/>
              <w:spacing w:before="0" w:line="300" w:lineRule="exact"/>
              <w:ind w:leftChars="128" w:left="398" w:hangingChars="71" w:hanging="142"/>
              <w:rPr>
                <w:color w:val="000000" w:themeColor="text1"/>
                <w:sz w:val="20"/>
              </w:rPr>
            </w:pPr>
            <w:r w:rsidRPr="00933A57">
              <w:rPr>
                <w:color w:val="000000" w:themeColor="text1"/>
                <w:sz w:val="20"/>
              </w:rPr>
              <w:t>b) 小型化、軽量化、部品設計、ユニット組み合わせの工夫等により、材料の使用量を削減していること。</w:t>
            </w:r>
          </w:p>
          <w:p w14:paraId="0E6C9957" w14:textId="77777777" w:rsidR="002D4025" w:rsidRPr="00933A57" w:rsidRDefault="002D4025" w:rsidP="00933A57">
            <w:pPr>
              <w:pStyle w:val="dt11a"/>
              <w:spacing w:before="0" w:line="300" w:lineRule="exact"/>
              <w:ind w:leftChars="128" w:left="398" w:hangingChars="71" w:hanging="142"/>
              <w:rPr>
                <w:color w:val="000000" w:themeColor="text1"/>
                <w:sz w:val="20"/>
              </w:rPr>
            </w:pPr>
            <w:r w:rsidRPr="00933A57">
              <w:rPr>
                <w:color w:val="000000" w:themeColor="text1"/>
                <w:sz w:val="20"/>
              </w:rPr>
              <w:t>c) 製造時に発生する端材の削減又は再資源化に取組み、生産副産物の発生量の削減を図っていること。</w:t>
            </w:r>
          </w:p>
          <w:p w14:paraId="77435CB8" w14:textId="70B1C4E0" w:rsidR="00B75335" w:rsidRPr="00933A57" w:rsidRDefault="002D4025" w:rsidP="00933A57">
            <w:pPr>
              <w:pStyle w:val="dt11a"/>
              <w:spacing w:before="0" w:line="300" w:lineRule="exact"/>
              <w:ind w:leftChars="128" w:left="398" w:hangingChars="71" w:hanging="142"/>
              <w:rPr>
                <w:color w:val="000000" w:themeColor="text1"/>
              </w:rPr>
            </w:pPr>
            <w:r w:rsidRPr="00933A57">
              <w:rPr>
                <w:color w:val="000000" w:themeColor="text1"/>
                <w:sz w:val="20"/>
              </w:rPr>
              <w:t>d) 製造時の環境汚染を防止していること。</w:t>
            </w:r>
          </w:p>
        </w:tc>
        <w:tc>
          <w:tcPr>
            <w:tcW w:w="709" w:type="dxa"/>
            <w:tcBorders>
              <w:top w:val="dotted" w:sz="4" w:space="0" w:color="auto"/>
              <w:bottom w:val="dotted" w:sz="4" w:space="0" w:color="auto"/>
            </w:tcBorders>
            <w:tcMar>
              <w:left w:w="28" w:type="dxa"/>
              <w:right w:w="28" w:type="dxa"/>
            </w:tcMar>
          </w:tcPr>
          <w:p w14:paraId="5445408F" w14:textId="51B0077F"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FCA816A"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6E48EEEF" w14:textId="4CCDF5C8"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7F033CD5" w14:textId="145ACBC8"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A41BAE1"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6AB1B30"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0BF7E01" w14:textId="77777777" w:rsidTr="00933A57">
        <w:trPr>
          <w:cantSplit/>
          <w:trHeight w:val="225"/>
        </w:trPr>
        <w:tc>
          <w:tcPr>
            <w:tcW w:w="567" w:type="dxa"/>
            <w:tcBorders>
              <w:top w:val="dotted" w:sz="4" w:space="0" w:color="auto"/>
              <w:bottom w:val="dotted" w:sz="4" w:space="0" w:color="auto"/>
            </w:tcBorders>
          </w:tcPr>
          <w:p w14:paraId="1C156C53"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CE976DA" w14:textId="47B5C3DA" w:rsidR="002D4025" w:rsidRPr="00933A57" w:rsidRDefault="002D4025"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1.4.2.3 </w:t>
            </w:r>
            <w:r w:rsidRPr="00933A57">
              <w:rPr>
                <w:rFonts w:asciiTheme="majorEastAsia" w:eastAsiaTheme="majorEastAsia" w:hAnsiTheme="majorEastAsia" w:hint="eastAsia"/>
                <w:color w:val="000000" w:themeColor="text1"/>
              </w:rPr>
              <w:t>施工時における環境配慮</w:t>
            </w:r>
          </w:p>
          <w:p w14:paraId="23818D12" w14:textId="77777777" w:rsidR="002D4025" w:rsidRPr="00933A57" w:rsidRDefault="002D4025" w:rsidP="002C2A45">
            <w:pPr>
              <w:pStyle w:val="cb111"/>
              <w:spacing w:line="300" w:lineRule="exact"/>
              <w:ind w:firstLineChars="100" w:firstLine="200"/>
              <w:rPr>
                <w:color w:val="000000" w:themeColor="text1"/>
              </w:rPr>
            </w:pPr>
            <w:r w:rsidRPr="00933A57">
              <w:rPr>
                <w:rFonts w:hint="eastAsia"/>
                <w:color w:val="000000" w:themeColor="text1"/>
              </w:rPr>
              <w:t>以下に例示するような施工時における環境配慮の取組みの内容を認定の対象とする場合は、その内容を明確にすること。</w:t>
            </w:r>
          </w:p>
          <w:p w14:paraId="3C0DB964" w14:textId="77777777" w:rsidR="002D4025" w:rsidRPr="00933A57" w:rsidRDefault="002D4025" w:rsidP="00933A57">
            <w:pPr>
              <w:pStyle w:val="dt11a"/>
              <w:spacing w:before="0" w:line="300" w:lineRule="exact"/>
              <w:ind w:leftChars="128" w:left="398" w:hangingChars="71" w:hanging="142"/>
              <w:rPr>
                <w:color w:val="000000" w:themeColor="text1"/>
                <w:sz w:val="20"/>
              </w:rPr>
            </w:pPr>
            <w:r w:rsidRPr="00933A57">
              <w:rPr>
                <w:color w:val="000000" w:themeColor="text1"/>
                <w:sz w:val="20"/>
              </w:rPr>
              <w:t>a) 梱包材料の使用量を削減していること。</w:t>
            </w:r>
          </w:p>
          <w:p w14:paraId="758E0099" w14:textId="77777777" w:rsidR="002D4025" w:rsidRPr="00933A57" w:rsidRDefault="002D4025" w:rsidP="00933A57">
            <w:pPr>
              <w:pStyle w:val="dt11a"/>
              <w:spacing w:before="0" w:line="300" w:lineRule="exact"/>
              <w:ind w:leftChars="128" w:left="398" w:hangingChars="71" w:hanging="142"/>
              <w:rPr>
                <w:color w:val="000000" w:themeColor="text1"/>
                <w:sz w:val="20"/>
              </w:rPr>
            </w:pPr>
            <w:r w:rsidRPr="00933A57">
              <w:rPr>
                <w:color w:val="000000" w:themeColor="text1"/>
                <w:sz w:val="20"/>
              </w:rPr>
              <w:t>b) 建設廃材の発生を削減していること。</w:t>
            </w:r>
          </w:p>
          <w:p w14:paraId="63B9F487" w14:textId="77777777" w:rsidR="002D4025" w:rsidRPr="00933A57" w:rsidRDefault="002D4025" w:rsidP="00933A57">
            <w:pPr>
              <w:pStyle w:val="dt11a"/>
              <w:spacing w:before="0" w:line="300" w:lineRule="exact"/>
              <w:ind w:leftChars="128" w:left="398" w:hangingChars="71" w:hanging="142"/>
              <w:rPr>
                <w:color w:val="000000" w:themeColor="text1"/>
                <w:sz w:val="20"/>
              </w:rPr>
            </w:pPr>
            <w:r w:rsidRPr="00933A57">
              <w:rPr>
                <w:color w:val="000000" w:themeColor="text1"/>
                <w:sz w:val="20"/>
              </w:rPr>
              <w:t>c) 使用する重機、発電機は低騒音仕様とする。</w:t>
            </w:r>
          </w:p>
          <w:p w14:paraId="6FE6BE20" w14:textId="77777777" w:rsidR="002D4025" w:rsidRPr="00933A57" w:rsidRDefault="002D4025" w:rsidP="00933A57">
            <w:pPr>
              <w:pStyle w:val="dt11a"/>
              <w:spacing w:before="0" w:line="300" w:lineRule="exact"/>
              <w:ind w:leftChars="128" w:left="398" w:hangingChars="71" w:hanging="142"/>
              <w:rPr>
                <w:color w:val="000000" w:themeColor="text1"/>
              </w:rPr>
            </w:pPr>
            <w:r w:rsidRPr="00933A57">
              <w:rPr>
                <w:color w:val="000000" w:themeColor="text1"/>
                <w:sz w:val="20"/>
              </w:rPr>
              <w:t>d) 当該住宅部品を設置するために使用するシーリング材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709" w:type="dxa"/>
            <w:tcBorders>
              <w:top w:val="dotted" w:sz="4" w:space="0" w:color="auto"/>
              <w:bottom w:val="dotted" w:sz="4" w:space="0" w:color="auto"/>
            </w:tcBorders>
            <w:tcMar>
              <w:left w:w="28" w:type="dxa"/>
              <w:right w:w="28" w:type="dxa"/>
            </w:tcMar>
          </w:tcPr>
          <w:p w14:paraId="46D16262" w14:textId="02768588"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9B82B61"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0218BEBA" w14:textId="23275059"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0A5984AB" w14:textId="36422B1E"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7435636"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D4F2807"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DCDD81F" w14:textId="77777777" w:rsidTr="00933A57">
        <w:trPr>
          <w:cantSplit/>
          <w:trHeight w:val="225"/>
        </w:trPr>
        <w:tc>
          <w:tcPr>
            <w:tcW w:w="567" w:type="dxa"/>
            <w:tcBorders>
              <w:top w:val="dotted" w:sz="4" w:space="0" w:color="auto"/>
              <w:bottom w:val="dotted" w:sz="4" w:space="0" w:color="auto"/>
            </w:tcBorders>
          </w:tcPr>
          <w:p w14:paraId="0D51CC46"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6166017" w14:textId="0AC33026" w:rsidR="002D4025" w:rsidRPr="00933A57" w:rsidRDefault="002D4025"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1.4.2.4 </w:t>
            </w:r>
            <w:r w:rsidRPr="00933A57">
              <w:rPr>
                <w:rFonts w:asciiTheme="majorEastAsia" w:eastAsiaTheme="majorEastAsia" w:hAnsiTheme="majorEastAsia" w:hint="eastAsia"/>
                <w:color w:val="000000" w:themeColor="text1"/>
              </w:rPr>
              <w:t>使用時における環境配慮</w:t>
            </w:r>
          </w:p>
          <w:p w14:paraId="737110D8" w14:textId="77777777" w:rsidR="002D4025" w:rsidRPr="00933A57" w:rsidRDefault="002D4025" w:rsidP="002C2A45">
            <w:pPr>
              <w:pStyle w:val="cb111"/>
              <w:spacing w:line="300" w:lineRule="exact"/>
              <w:ind w:firstLineChars="100" w:firstLine="200"/>
              <w:rPr>
                <w:color w:val="000000" w:themeColor="text1"/>
              </w:rPr>
            </w:pPr>
            <w:r w:rsidRPr="00933A57">
              <w:rPr>
                <w:rFonts w:hint="eastAsia"/>
                <w:color w:val="000000" w:themeColor="text1"/>
              </w:rPr>
              <w:t>以下に例示するような使用時における環境配慮の取組みの内容を認定の対象とする場合は、その内容を明確にすること。</w:t>
            </w:r>
          </w:p>
          <w:p w14:paraId="53A01B0A" w14:textId="77777777" w:rsidR="002D4025" w:rsidRPr="00933A57" w:rsidRDefault="002D4025" w:rsidP="00933A57">
            <w:pPr>
              <w:pStyle w:val="dt11a"/>
              <w:spacing w:before="0" w:line="300" w:lineRule="exact"/>
              <w:ind w:leftChars="128" w:left="398" w:hangingChars="71" w:hanging="142"/>
              <w:rPr>
                <w:rFonts w:asciiTheme="minorEastAsia" w:eastAsiaTheme="minorEastAsia" w:hAnsiTheme="minorEastAsia"/>
                <w:color w:val="000000" w:themeColor="text1"/>
              </w:rPr>
            </w:pPr>
            <w:r w:rsidRPr="00933A57">
              <w:rPr>
                <w:color w:val="000000" w:themeColor="text1"/>
                <w:sz w:val="20"/>
              </w:rPr>
              <w:t xml:space="preserve">a) </w:t>
            </w:r>
            <w:r w:rsidRPr="00933A57">
              <w:rPr>
                <w:rFonts w:hint="eastAsia"/>
                <w:color w:val="000000" w:themeColor="text1"/>
                <w:sz w:val="20"/>
              </w:rPr>
              <w:t>厚生労働省「室内空気汚染に係るガイドライン」における</w:t>
            </w:r>
            <w:r w:rsidRPr="00933A57">
              <w:rPr>
                <w:color w:val="000000" w:themeColor="text1"/>
                <w:sz w:val="20"/>
              </w:rPr>
              <w:t>13</w:t>
            </w:r>
            <w:r w:rsidRPr="00933A57">
              <w:rPr>
                <w:rFonts w:hint="eastAsia"/>
                <w:color w:val="000000" w:themeColor="text1"/>
                <w:sz w:val="20"/>
              </w:rPr>
              <w:t>物質を使用しておらず、又はそれらの使用量、放散量が少ない材料を用いていること。</w:t>
            </w:r>
          </w:p>
        </w:tc>
        <w:tc>
          <w:tcPr>
            <w:tcW w:w="709" w:type="dxa"/>
            <w:tcBorders>
              <w:top w:val="dotted" w:sz="4" w:space="0" w:color="auto"/>
              <w:bottom w:val="dotted" w:sz="4" w:space="0" w:color="auto"/>
            </w:tcBorders>
            <w:tcMar>
              <w:left w:w="28" w:type="dxa"/>
              <w:right w:w="28" w:type="dxa"/>
            </w:tcMar>
          </w:tcPr>
          <w:p w14:paraId="06D7D60F" w14:textId="088A2ADE"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13BA025"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403A301D" w14:textId="7D1AD37B"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1354AE71" w14:textId="092FFFF0"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2B4D9BA"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F1182A5"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8CF84B7" w14:textId="77777777" w:rsidTr="00933A57">
        <w:trPr>
          <w:cantSplit/>
          <w:trHeight w:val="225"/>
        </w:trPr>
        <w:tc>
          <w:tcPr>
            <w:tcW w:w="567" w:type="dxa"/>
            <w:tcBorders>
              <w:top w:val="dotted" w:sz="4" w:space="0" w:color="auto"/>
              <w:bottom w:val="dotted" w:sz="4" w:space="0" w:color="auto"/>
            </w:tcBorders>
          </w:tcPr>
          <w:p w14:paraId="1CE8F17C"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F84DBD1" w14:textId="1989E0E2" w:rsidR="002D4025" w:rsidRPr="00933A57" w:rsidRDefault="002D4025"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1.4.2.5 </w:t>
            </w:r>
            <w:r w:rsidRPr="00933A57">
              <w:rPr>
                <w:rFonts w:asciiTheme="majorEastAsia" w:eastAsiaTheme="majorEastAsia" w:hAnsiTheme="majorEastAsia" w:hint="eastAsia"/>
                <w:color w:val="000000" w:themeColor="text1"/>
              </w:rPr>
              <w:t>更新・取外しにおける環境配慮</w:t>
            </w:r>
          </w:p>
          <w:p w14:paraId="16F1BC7E" w14:textId="77777777" w:rsidR="002D4025" w:rsidRPr="00933A57" w:rsidRDefault="002D4025" w:rsidP="00933A57">
            <w:pPr>
              <w:pStyle w:val="cb111"/>
              <w:spacing w:line="300" w:lineRule="exact"/>
              <w:ind w:firstLineChars="100" w:firstLine="200"/>
              <w:rPr>
                <w:color w:val="000000" w:themeColor="text1"/>
              </w:rPr>
            </w:pPr>
            <w:r w:rsidRPr="00933A57">
              <w:rPr>
                <w:rFonts w:hint="eastAsia"/>
                <w:color w:val="000000" w:themeColor="text1"/>
              </w:rPr>
              <w:t>以下に例示するような更新・取外し時における環境配慮の取組みの内容を認定の対象とする場合は、その内容を明確にすること。</w:t>
            </w:r>
          </w:p>
          <w:p w14:paraId="52D8DFE6" w14:textId="77777777" w:rsidR="002D4025" w:rsidRPr="00933A57" w:rsidRDefault="002D4025" w:rsidP="00933A57">
            <w:pPr>
              <w:pStyle w:val="dt11a"/>
              <w:spacing w:before="0" w:line="0" w:lineRule="atLeast"/>
              <w:ind w:left="400" w:hanging="200"/>
              <w:rPr>
                <w:color w:val="000000" w:themeColor="text1"/>
                <w:sz w:val="20"/>
              </w:rPr>
            </w:pPr>
            <w:r w:rsidRPr="00933A57">
              <w:rPr>
                <w:color w:val="000000" w:themeColor="text1"/>
                <w:sz w:val="20"/>
              </w:rPr>
              <w:t xml:space="preserve">a) </w:t>
            </w:r>
            <w:r w:rsidRPr="00933A57">
              <w:rPr>
                <w:rFonts w:hint="eastAsia"/>
                <w:color w:val="000000" w:themeColor="text1"/>
                <w:sz w:val="20"/>
              </w:rPr>
              <w:t>躯体等に埋め込むタイプのもの等は、他の住宅部品や躯体等へ影響を及ぼさないようにインターフェイスが適切であること。</w:t>
            </w:r>
          </w:p>
          <w:p w14:paraId="6512683F" w14:textId="77777777" w:rsidR="002D4025" w:rsidRPr="00933A57" w:rsidRDefault="002D4025" w:rsidP="00933A57">
            <w:pPr>
              <w:pStyle w:val="dt11a"/>
              <w:spacing w:before="0" w:line="0" w:lineRule="atLeast"/>
              <w:ind w:left="400" w:hanging="200"/>
              <w:rPr>
                <w:color w:val="000000" w:themeColor="text1"/>
              </w:rPr>
            </w:pPr>
            <w:r w:rsidRPr="00933A57">
              <w:rPr>
                <w:color w:val="000000" w:themeColor="text1"/>
                <w:sz w:val="20"/>
              </w:rPr>
              <w:t xml:space="preserve">b) </w:t>
            </w:r>
            <w:r w:rsidRPr="00933A57">
              <w:rPr>
                <w:rFonts w:hint="eastAsia"/>
                <w:color w:val="000000" w:themeColor="text1"/>
                <w:sz w:val="20"/>
              </w:rPr>
              <w:t>低騒音かつ低振動での更新が行えること。</w:t>
            </w:r>
          </w:p>
        </w:tc>
        <w:tc>
          <w:tcPr>
            <w:tcW w:w="709" w:type="dxa"/>
            <w:tcBorders>
              <w:top w:val="dotted" w:sz="4" w:space="0" w:color="auto"/>
              <w:bottom w:val="dotted" w:sz="4" w:space="0" w:color="auto"/>
            </w:tcBorders>
            <w:tcMar>
              <w:left w:w="28" w:type="dxa"/>
              <w:right w:w="28" w:type="dxa"/>
            </w:tcMar>
          </w:tcPr>
          <w:p w14:paraId="4F87902E" w14:textId="58E0D17F"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EB309E8"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0E363618" w14:textId="59850967"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50C5FE33" w14:textId="5FC6A34F"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6B5CF4E"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7DEC8F1"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259FD2F" w14:textId="77777777" w:rsidTr="00933A57">
        <w:trPr>
          <w:cantSplit/>
          <w:trHeight w:val="225"/>
        </w:trPr>
        <w:tc>
          <w:tcPr>
            <w:tcW w:w="567" w:type="dxa"/>
            <w:tcBorders>
              <w:top w:val="dotted" w:sz="4" w:space="0" w:color="auto"/>
              <w:bottom w:val="single" w:sz="4" w:space="0" w:color="auto"/>
            </w:tcBorders>
          </w:tcPr>
          <w:p w14:paraId="2C233F0B"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5F364550" w14:textId="184933F9" w:rsidR="002D4025" w:rsidRPr="00933A57" w:rsidRDefault="002D4025"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1.4.2.6 </w:t>
            </w:r>
            <w:r w:rsidRPr="00933A57">
              <w:rPr>
                <w:rFonts w:asciiTheme="majorEastAsia" w:eastAsiaTheme="majorEastAsia" w:hAnsiTheme="majorEastAsia" w:hint="eastAsia"/>
                <w:color w:val="000000" w:themeColor="text1"/>
              </w:rPr>
              <w:t>処理・処分時における環境配慮</w:t>
            </w:r>
          </w:p>
          <w:p w14:paraId="400DF05E" w14:textId="77777777" w:rsidR="002D4025" w:rsidRPr="00933A57" w:rsidRDefault="002D4025" w:rsidP="00933A57">
            <w:pPr>
              <w:pStyle w:val="cb111"/>
              <w:spacing w:line="300" w:lineRule="exact"/>
              <w:ind w:firstLineChars="100" w:firstLine="200"/>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以下に例示するような処理・処分時における環境配慮の取組みの内容を認定の対象とする場合は、その内容を明確にすること。</w:t>
            </w:r>
          </w:p>
          <w:p w14:paraId="71CB2BF9" w14:textId="77777777" w:rsidR="002D4025" w:rsidRPr="00933A57" w:rsidRDefault="002D4025" w:rsidP="00933A57">
            <w:pPr>
              <w:pStyle w:val="dt11a"/>
              <w:spacing w:before="0" w:line="0" w:lineRule="atLeast"/>
              <w:ind w:left="400" w:hanging="200"/>
              <w:rPr>
                <w:color w:val="000000" w:themeColor="text1"/>
                <w:sz w:val="20"/>
              </w:rPr>
            </w:pPr>
            <w:r w:rsidRPr="00933A57">
              <w:rPr>
                <w:color w:val="000000" w:themeColor="text1"/>
                <w:sz w:val="20"/>
              </w:rPr>
              <w:t xml:space="preserve">a) </w:t>
            </w:r>
            <w:r w:rsidRPr="00933A57">
              <w:rPr>
                <w:rFonts w:hint="eastAsia"/>
                <w:color w:val="000000" w:themeColor="text1"/>
                <w:sz w:val="20"/>
              </w:rPr>
              <w:t>廃棄物の発生を抑制するため、以下に例示するような取組みを行っていること。</w:t>
            </w:r>
          </w:p>
          <w:p w14:paraId="1A62E9E4" w14:textId="77777777" w:rsidR="002D4025" w:rsidRPr="00933A57" w:rsidRDefault="002D4025" w:rsidP="00933A57">
            <w:pPr>
              <w:pStyle w:val="ft11a1"/>
              <w:spacing w:line="0" w:lineRule="atLeast"/>
              <w:ind w:leftChars="199" w:left="398" w:firstLineChars="0" w:firstLine="0"/>
              <w:rPr>
                <w:color w:val="000000" w:themeColor="text1"/>
                <w:sz w:val="20"/>
              </w:rPr>
            </w:pPr>
            <w:r w:rsidRPr="00933A57">
              <w:rPr>
                <w:color w:val="000000" w:themeColor="text1"/>
                <w:sz w:val="20"/>
              </w:rPr>
              <w:t xml:space="preserve">1) </w:t>
            </w:r>
            <w:r w:rsidRPr="00933A57">
              <w:rPr>
                <w:rFonts w:hint="eastAsia"/>
                <w:color w:val="000000" w:themeColor="text1"/>
                <w:sz w:val="20"/>
              </w:rPr>
              <w:t>材料ごとの分離が容易であること。</w:t>
            </w:r>
          </w:p>
          <w:p w14:paraId="5FB3A22C" w14:textId="77777777" w:rsidR="002D4025" w:rsidRPr="00933A57" w:rsidRDefault="002D4025" w:rsidP="00933A57">
            <w:pPr>
              <w:pStyle w:val="ft11a1"/>
              <w:spacing w:line="0" w:lineRule="atLeast"/>
              <w:ind w:leftChars="199" w:left="398" w:firstLineChars="0" w:firstLine="0"/>
              <w:rPr>
                <w:color w:val="000000" w:themeColor="text1"/>
                <w:sz w:val="20"/>
              </w:rPr>
            </w:pPr>
            <w:r w:rsidRPr="00933A57">
              <w:rPr>
                <w:color w:val="000000" w:themeColor="text1"/>
                <w:sz w:val="20"/>
              </w:rPr>
              <w:t xml:space="preserve">2) </w:t>
            </w:r>
            <w:r w:rsidRPr="00933A57">
              <w:rPr>
                <w:rFonts w:hint="eastAsia"/>
                <w:color w:val="000000" w:themeColor="text1"/>
                <w:sz w:val="20"/>
              </w:rPr>
              <w:t>再資源化が容易な材料を使用していること。</w:t>
            </w:r>
          </w:p>
          <w:p w14:paraId="096163BB" w14:textId="77777777" w:rsidR="002D4025" w:rsidRPr="00933A57" w:rsidRDefault="002D4025" w:rsidP="00933A57">
            <w:pPr>
              <w:pStyle w:val="ft11a1"/>
              <w:spacing w:line="0" w:lineRule="atLeast"/>
              <w:ind w:leftChars="199" w:left="398" w:firstLineChars="0" w:firstLine="0"/>
              <w:rPr>
                <w:color w:val="000000" w:themeColor="text1"/>
                <w:sz w:val="20"/>
              </w:rPr>
            </w:pPr>
            <w:r w:rsidRPr="00933A57">
              <w:rPr>
                <w:color w:val="000000" w:themeColor="text1"/>
                <w:sz w:val="20"/>
              </w:rPr>
              <w:t xml:space="preserve">3) </w:t>
            </w:r>
            <w:r w:rsidRPr="00933A57">
              <w:rPr>
                <w:rFonts w:hint="eastAsia"/>
                <w:color w:val="000000" w:themeColor="text1"/>
                <w:sz w:val="20"/>
              </w:rPr>
              <w:t>種類ごとに材料名の表示があること。</w:t>
            </w:r>
          </w:p>
          <w:p w14:paraId="783BA611" w14:textId="77777777" w:rsidR="002D4025" w:rsidRPr="00933A57" w:rsidRDefault="002D4025" w:rsidP="00933A57">
            <w:pPr>
              <w:pStyle w:val="ft11a1"/>
              <w:spacing w:line="0" w:lineRule="atLeast"/>
              <w:ind w:leftChars="199" w:left="398" w:firstLineChars="0" w:firstLine="0"/>
              <w:rPr>
                <w:color w:val="000000" w:themeColor="text1"/>
                <w:sz w:val="20"/>
              </w:rPr>
            </w:pPr>
            <w:r w:rsidRPr="00933A57">
              <w:rPr>
                <w:color w:val="000000" w:themeColor="text1"/>
                <w:sz w:val="20"/>
              </w:rPr>
              <w:t xml:space="preserve">4) </w:t>
            </w:r>
            <w:r w:rsidRPr="00933A57">
              <w:rPr>
                <w:rFonts w:hint="eastAsia"/>
                <w:color w:val="000000" w:themeColor="text1"/>
                <w:sz w:val="20"/>
              </w:rPr>
              <w:t>再資源化を実施していること。</w:t>
            </w:r>
          </w:p>
          <w:p w14:paraId="235ECFAA" w14:textId="77777777" w:rsidR="002D4025" w:rsidRPr="00933A57" w:rsidRDefault="002D4025" w:rsidP="00933A57">
            <w:pPr>
              <w:pStyle w:val="dt11a"/>
              <w:spacing w:before="0" w:line="0" w:lineRule="atLeast"/>
              <w:ind w:left="400" w:hanging="200"/>
              <w:rPr>
                <w:b/>
                <w:bCs/>
                <w:color w:val="000000" w:themeColor="text1"/>
              </w:rPr>
            </w:pPr>
            <w:r w:rsidRPr="00933A57">
              <w:rPr>
                <w:color w:val="000000" w:themeColor="text1"/>
                <w:sz w:val="20"/>
              </w:rPr>
              <w:t xml:space="preserve">b) </w:t>
            </w:r>
            <w:r w:rsidRPr="00933A57">
              <w:rPr>
                <w:rFonts w:hint="eastAsia"/>
                <w:color w:val="000000" w:themeColor="text1"/>
                <w:sz w:val="20"/>
              </w:rPr>
              <w:t>廃棄時に汚染を発生する有害物質は使用せず、又は使用量を削減していること。</w:t>
            </w:r>
          </w:p>
        </w:tc>
        <w:tc>
          <w:tcPr>
            <w:tcW w:w="709" w:type="dxa"/>
            <w:tcBorders>
              <w:top w:val="dotted" w:sz="4" w:space="0" w:color="auto"/>
              <w:bottom w:val="single" w:sz="4" w:space="0" w:color="auto"/>
            </w:tcBorders>
            <w:tcMar>
              <w:left w:w="28" w:type="dxa"/>
              <w:right w:w="28" w:type="dxa"/>
            </w:tcMar>
          </w:tcPr>
          <w:p w14:paraId="761F2EB2" w14:textId="61ED0AC7"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54F6617" w14:textId="77777777" w:rsidR="002D4025" w:rsidRPr="00933A57" w:rsidRDefault="002D4025" w:rsidP="00933A57">
            <w:pPr>
              <w:snapToGrid w:val="0"/>
              <w:spacing w:line="160" w:lineRule="exact"/>
              <w:jc w:val="left"/>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07517F68" w14:textId="4B5B9BDE"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single" w:sz="4" w:space="0" w:color="auto"/>
            </w:tcBorders>
            <w:noWrap/>
            <w:tcMar>
              <w:left w:w="28" w:type="dxa"/>
              <w:right w:w="28" w:type="dxa"/>
            </w:tcMar>
          </w:tcPr>
          <w:p w14:paraId="5C9179AB" w14:textId="14776745"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53F57A80"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0B695120"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CCA87D7" w14:textId="77777777" w:rsidTr="00933A57">
        <w:trPr>
          <w:cantSplit/>
          <w:trHeight w:val="225"/>
        </w:trPr>
        <w:tc>
          <w:tcPr>
            <w:tcW w:w="567" w:type="dxa"/>
            <w:tcBorders>
              <w:bottom w:val="dotted" w:sz="4" w:space="0" w:color="auto"/>
            </w:tcBorders>
          </w:tcPr>
          <w:p w14:paraId="3152D5A2"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51DA6E5C" w14:textId="77777777"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2.　供給者の供給体制等に係る要求事項</w:t>
            </w:r>
          </w:p>
          <w:p w14:paraId="43C89657" w14:textId="73DD7817" w:rsidR="002D4025" w:rsidRPr="00933A57" w:rsidRDefault="00630EC8"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w:t>
            </w:r>
            <w:r w:rsidR="002D4025" w:rsidRPr="00933A57">
              <w:rPr>
                <w:rFonts w:asciiTheme="majorEastAsia" w:eastAsiaTheme="majorEastAsia" w:hAnsiTheme="majorEastAsia" w:hint="eastAsia"/>
                <w:color w:val="000000" w:themeColor="text1"/>
              </w:rPr>
              <w:t>２－Ａ　エレベーターの供給者の供給体制等に係る要求事項</w:t>
            </w:r>
            <w:r w:rsidR="00404AEF" w:rsidRPr="00933A57">
              <w:rPr>
                <w:rFonts w:asciiTheme="majorEastAsia" w:eastAsiaTheme="majorEastAsia" w:hAnsiTheme="majorEastAsia" w:hint="eastAsia"/>
                <w:color w:val="000000" w:themeColor="text1"/>
              </w:rPr>
              <w:t>］</w:t>
            </w:r>
          </w:p>
          <w:p w14:paraId="013C560F" w14:textId="12550637"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2.1 </w:t>
            </w:r>
            <w:r w:rsidRPr="00933A57">
              <w:rPr>
                <w:rFonts w:asciiTheme="majorEastAsia" w:eastAsiaTheme="majorEastAsia" w:hAnsiTheme="majorEastAsia" w:hint="eastAsia"/>
                <w:color w:val="000000" w:themeColor="text1"/>
              </w:rPr>
              <w:t>適切な品質管理の実施</w:t>
            </w:r>
          </w:p>
          <w:p w14:paraId="02BE37BF" w14:textId="77777777" w:rsidR="002D4025" w:rsidRPr="00933A57" w:rsidRDefault="002D4025" w:rsidP="002C2A45">
            <w:pPr>
              <w:pStyle w:val="et11a1"/>
              <w:spacing w:before="0" w:line="0" w:lineRule="atLeast"/>
              <w:ind w:leftChars="128" w:left="256" w:firstLineChars="0" w:firstLine="0"/>
              <w:rPr>
                <w:color w:val="000000" w:themeColor="text1"/>
                <w:sz w:val="20"/>
              </w:rPr>
            </w:pPr>
            <w:r w:rsidRPr="00933A57">
              <w:rPr>
                <w:rFonts w:hint="eastAsia"/>
                <w:color w:val="000000" w:themeColor="text1"/>
                <w:sz w:val="20"/>
              </w:rPr>
              <w:t>a) 工場及び作業工程</w:t>
            </w:r>
          </w:p>
          <w:p w14:paraId="566D5A00" w14:textId="77777777" w:rsidR="002D4025" w:rsidRPr="00933A57" w:rsidRDefault="002D4025" w:rsidP="00933A57">
            <w:pPr>
              <w:pStyle w:val="eb11a1"/>
              <w:spacing w:line="0" w:lineRule="atLeast"/>
              <w:ind w:leftChars="128" w:left="256" w:firstLine="200"/>
              <w:rPr>
                <w:color w:val="000000" w:themeColor="text1"/>
                <w:sz w:val="20"/>
              </w:rPr>
            </w:pPr>
            <w:r w:rsidRPr="00933A57">
              <w:rPr>
                <w:rFonts w:hint="eastAsia"/>
                <w:color w:val="000000" w:themeColor="text1"/>
                <w:sz w:val="20"/>
              </w:rPr>
              <w:t>以下の内容が明確にされていること。</w:t>
            </w:r>
          </w:p>
          <w:p w14:paraId="3C229F82" w14:textId="77777777" w:rsidR="002D4025" w:rsidRPr="00933A57" w:rsidRDefault="002D4025" w:rsidP="002C2A45">
            <w:pPr>
              <w:pStyle w:val="ft11a1"/>
              <w:spacing w:line="0" w:lineRule="atLeast"/>
              <w:ind w:leftChars="199" w:left="398" w:firstLineChars="0" w:firstLine="0"/>
              <w:rPr>
                <w:color w:val="000000" w:themeColor="text1"/>
                <w:sz w:val="20"/>
              </w:rPr>
            </w:pPr>
            <w:r w:rsidRPr="00933A57">
              <w:rPr>
                <w:rFonts w:hint="eastAsia"/>
                <w:color w:val="000000" w:themeColor="text1"/>
                <w:sz w:val="20"/>
              </w:rPr>
              <w:t>1) 工場の概要</w:t>
            </w:r>
          </w:p>
          <w:p w14:paraId="174DFFDE" w14:textId="77777777" w:rsidR="002D4025" w:rsidRPr="00933A57" w:rsidRDefault="002D4025" w:rsidP="00933A57">
            <w:pPr>
              <w:pStyle w:val="fb11a141"/>
              <w:spacing w:line="0" w:lineRule="atLeast"/>
              <w:ind w:leftChars="269" w:left="738" w:hangingChars="100" w:hanging="200"/>
              <w:rPr>
                <w:color w:val="000000" w:themeColor="text1"/>
                <w:sz w:val="20"/>
              </w:rPr>
            </w:pPr>
            <w:r w:rsidRPr="00933A57">
              <w:rPr>
                <w:rFonts w:hint="eastAsia"/>
                <w:color w:val="000000" w:themeColor="text1"/>
                <w:sz w:val="20"/>
              </w:rPr>
              <w:t>① 工場の名称、住所、敷地面積、建物面積、工場レイアウト等</w:t>
            </w:r>
          </w:p>
          <w:p w14:paraId="265D9F9F" w14:textId="77777777" w:rsidR="002D4025" w:rsidRPr="00933A57" w:rsidRDefault="002D4025" w:rsidP="00933A57">
            <w:pPr>
              <w:pStyle w:val="fb11a141"/>
              <w:spacing w:line="0" w:lineRule="atLeast"/>
              <w:ind w:leftChars="269" w:left="738" w:hangingChars="100" w:hanging="200"/>
              <w:rPr>
                <w:color w:val="000000" w:themeColor="text1"/>
                <w:sz w:val="20"/>
              </w:rPr>
            </w:pPr>
            <w:r w:rsidRPr="00933A57">
              <w:rPr>
                <w:rFonts w:hint="eastAsia"/>
                <w:color w:val="000000" w:themeColor="text1"/>
                <w:sz w:val="20"/>
              </w:rPr>
              <w:t>② 工場の従業員数</w:t>
            </w:r>
          </w:p>
          <w:p w14:paraId="70C16489" w14:textId="77777777" w:rsidR="002D4025" w:rsidRPr="00933A57" w:rsidRDefault="002D4025" w:rsidP="00933A57">
            <w:pPr>
              <w:pStyle w:val="fb11a141"/>
              <w:spacing w:line="0" w:lineRule="atLeast"/>
              <w:ind w:leftChars="269" w:left="738" w:hangingChars="100" w:hanging="200"/>
              <w:rPr>
                <w:color w:val="000000" w:themeColor="text1"/>
              </w:rPr>
            </w:pPr>
            <w:r w:rsidRPr="00933A57">
              <w:rPr>
                <w:rFonts w:hint="eastAsia"/>
                <w:color w:val="000000" w:themeColor="text1"/>
                <w:sz w:val="20"/>
              </w:rPr>
              <w:t>③</w:t>
            </w:r>
            <w:r w:rsidRPr="00933A57">
              <w:rPr>
                <w:color w:val="000000" w:themeColor="text1"/>
                <w:sz w:val="20"/>
              </w:rPr>
              <w:t xml:space="preserve"> </w:t>
            </w:r>
            <w:r w:rsidRPr="00933A57">
              <w:rPr>
                <w:rFonts w:hint="eastAsia"/>
                <w:color w:val="000000" w:themeColor="text1"/>
                <w:sz w:val="20"/>
              </w:rPr>
              <w:t>優良住宅部品又はそれと同一品目の住宅部品の生産実績</w:t>
            </w:r>
          </w:p>
        </w:tc>
        <w:tc>
          <w:tcPr>
            <w:tcW w:w="709" w:type="dxa"/>
            <w:tcBorders>
              <w:bottom w:val="dotted" w:sz="4" w:space="0" w:color="auto"/>
            </w:tcBorders>
            <w:tcMar>
              <w:left w:w="28" w:type="dxa"/>
              <w:right w:w="28" w:type="dxa"/>
            </w:tcMar>
          </w:tcPr>
          <w:p w14:paraId="23C2F43F" w14:textId="62DC2932"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63ACA70" w14:textId="633BAED3"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58750F77"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1DDF2DD6"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15EE29E9"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7E1DCFCE" w14:textId="77777777" w:rsidTr="00933A57">
        <w:trPr>
          <w:cantSplit/>
          <w:trHeight w:val="225"/>
        </w:trPr>
        <w:tc>
          <w:tcPr>
            <w:tcW w:w="567" w:type="dxa"/>
            <w:tcBorders>
              <w:top w:val="dotted" w:sz="4" w:space="0" w:color="auto"/>
              <w:bottom w:val="dotted" w:sz="4" w:space="0" w:color="auto"/>
            </w:tcBorders>
          </w:tcPr>
          <w:p w14:paraId="30CA25CA"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6187266" w14:textId="77777777" w:rsidR="002D4025" w:rsidRPr="00933A57" w:rsidRDefault="002D4025" w:rsidP="002C2A45">
            <w:pPr>
              <w:pStyle w:val="ft11a1"/>
              <w:spacing w:line="0" w:lineRule="atLeast"/>
              <w:ind w:leftChars="199" w:left="398" w:firstLineChars="0" w:firstLine="0"/>
              <w:rPr>
                <w:color w:val="000000" w:themeColor="text1"/>
                <w:sz w:val="20"/>
              </w:rPr>
            </w:pPr>
            <w:r w:rsidRPr="00933A57">
              <w:rPr>
                <w:rFonts w:hint="eastAsia"/>
                <w:color w:val="000000" w:themeColor="text1"/>
                <w:sz w:val="20"/>
              </w:rPr>
              <w:t>2) 作業工程</w:t>
            </w:r>
          </w:p>
          <w:p w14:paraId="02E99FDB" w14:textId="77777777" w:rsidR="002D4025" w:rsidRPr="00933A57" w:rsidRDefault="002D4025" w:rsidP="00933A57">
            <w:pPr>
              <w:pStyle w:val="fb11a141"/>
              <w:spacing w:line="0" w:lineRule="atLeast"/>
              <w:ind w:leftChars="269" w:left="738" w:hangingChars="100" w:hanging="200"/>
              <w:rPr>
                <w:color w:val="000000" w:themeColor="text1"/>
                <w:sz w:val="20"/>
              </w:rPr>
            </w:pPr>
            <w:r w:rsidRPr="00933A57">
              <w:rPr>
                <w:rFonts w:hint="eastAsia"/>
                <w:color w:val="000000" w:themeColor="text1"/>
                <w:sz w:val="20"/>
              </w:rPr>
              <w:t>① 工程（作業）フロー</w:t>
            </w:r>
          </w:p>
          <w:p w14:paraId="57A63E25" w14:textId="77777777" w:rsidR="002D4025" w:rsidRPr="00933A57" w:rsidRDefault="002D4025" w:rsidP="00933A57">
            <w:pPr>
              <w:pStyle w:val="fb11a141"/>
              <w:spacing w:line="0" w:lineRule="atLeast"/>
              <w:ind w:leftChars="269" w:left="738" w:hangingChars="100" w:hanging="200"/>
              <w:rPr>
                <w:color w:val="000000" w:themeColor="text1"/>
              </w:rPr>
            </w:pPr>
            <w:r w:rsidRPr="00933A57">
              <w:rPr>
                <w:rFonts w:hint="eastAsia"/>
                <w:color w:val="000000" w:themeColor="text1"/>
                <w:sz w:val="20"/>
              </w:rPr>
              <w:t>②</w:t>
            </w:r>
            <w:r w:rsidRPr="00933A57">
              <w:rPr>
                <w:color w:val="000000" w:themeColor="text1"/>
                <w:sz w:val="20"/>
              </w:rPr>
              <w:t xml:space="preserve"> </w:t>
            </w:r>
            <w:r w:rsidRPr="00933A57">
              <w:rPr>
                <w:rFonts w:hint="eastAsia"/>
                <w:color w:val="000000" w:themeColor="text1"/>
                <w:sz w:val="20"/>
              </w:rPr>
              <w:t>作業標準</w:t>
            </w:r>
          </w:p>
        </w:tc>
        <w:tc>
          <w:tcPr>
            <w:tcW w:w="709" w:type="dxa"/>
            <w:tcBorders>
              <w:top w:val="dotted" w:sz="4" w:space="0" w:color="auto"/>
              <w:bottom w:val="dotted" w:sz="4" w:space="0" w:color="auto"/>
            </w:tcBorders>
            <w:tcMar>
              <w:left w:w="28" w:type="dxa"/>
              <w:right w:w="28" w:type="dxa"/>
            </w:tcMar>
          </w:tcPr>
          <w:p w14:paraId="6A2B0368" w14:textId="33254C5D"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FAAE404" w14:textId="6D5AE887"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79FA3E5F"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037C950"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732ACD9"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A7D16A7" w14:textId="77777777" w:rsidTr="00933A57">
        <w:trPr>
          <w:cantSplit/>
          <w:trHeight w:val="225"/>
        </w:trPr>
        <w:tc>
          <w:tcPr>
            <w:tcW w:w="567" w:type="dxa"/>
            <w:tcBorders>
              <w:top w:val="dotted" w:sz="4" w:space="0" w:color="auto"/>
              <w:bottom w:val="dotted" w:sz="4" w:space="0" w:color="auto"/>
            </w:tcBorders>
          </w:tcPr>
          <w:p w14:paraId="58B9FCE8"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2283FD9" w14:textId="77777777" w:rsidR="002D4025" w:rsidRPr="00933A57" w:rsidRDefault="002D4025" w:rsidP="002C2A45">
            <w:pPr>
              <w:pStyle w:val="et11a1"/>
              <w:spacing w:before="0" w:line="0" w:lineRule="atLeast"/>
              <w:ind w:leftChars="128" w:left="256" w:firstLineChars="0" w:firstLine="0"/>
              <w:rPr>
                <w:color w:val="000000" w:themeColor="text1"/>
                <w:sz w:val="20"/>
              </w:rPr>
            </w:pPr>
            <w:r w:rsidRPr="00933A57">
              <w:rPr>
                <w:rFonts w:hint="eastAsia"/>
                <w:color w:val="000000" w:themeColor="text1"/>
                <w:sz w:val="20"/>
              </w:rPr>
              <w:t>b) 品質管理</w:t>
            </w:r>
          </w:p>
          <w:p w14:paraId="0D26536F" w14:textId="77777777" w:rsidR="002D4025" w:rsidRPr="00933A57" w:rsidRDefault="002D4025" w:rsidP="00933A57">
            <w:pPr>
              <w:pStyle w:val="eb11a1"/>
              <w:spacing w:line="0" w:lineRule="atLeast"/>
              <w:ind w:leftChars="128" w:left="256" w:firstLine="200"/>
              <w:rPr>
                <w:color w:val="000000" w:themeColor="text1"/>
                <w:sz w:val="20"/>
              </w:rPr>
            </w:pPr>
            <w:r w:rsidRPr="00933A57">
              <w:rPr>
                <w:rFonts w:hint="eastAsia"/>
                <w:color w:val="000000" w:themeColor="text1"/>
                <w:sz w:val="20"/>
              </w:rPr>
              <w:t>次の1)又は2)により生産管理が行われていること。</w:t>
            </w:r>
          </w:p>
          <w:p w14:paraId="125B7682" w14:textId="77777777" w:rsidR="002D4025" w:rsidRPr="00933A57" w:rsidRDefault="002D4025" w:rsidP="002C2A45">
            <w:pPr>
              <w:spacing w:line="0" w:lineRule="atLeast"/>
              <w:ind w:leftChars="199" w:left="398"/>
              <w:rPr>
                <w:rFonts w:asciiTheme="minorEastAsia" w:eastAsiaTheme="minorEastAsia" w:hAnsiTheme="minorEastAsia"/>
                <w:color w:val="000000" w:themeColor="text1"/>
              </w:rPr>
            </w:pPr>
            <w:r w:rsidRPr="00933A57">
              <w:rPr>
                <w:rFonts w:asciiTheme="minorEastAsia" w:eastAsiaTheme="minorEastAsia" w:hAnsiTheme="minorEastAsia"/>
                <w:color w:val="000000" w:themeColor="text1"/>
              </w:rPr>
              <w:t>1) ISO9001</w:t>
            </w:r>
            <w:r w:rsidRPr="00933A57">
              <w:rPr>
                <w:rFonts w:asciiTheme="minorEastAsia" w:eastAsiaTheme="minorEastAsia" w:hAnsiTheme="minorEastAsia" w:hint="eastAsia"/>
                <w:color w:val="000000" w:themeColor="text1"/>
              </w:rPr>
              <w:t>、</w:t>
            </w:r>
            <w:r w:rsidRPr="00933A57">
              <w:rPr>
                <w:rFonts w:asciiTheme="minorEastAsia" w:eastAsiaTheme="minorEastAsia" w:hAnsiTheme="minorEastAsia"/>
                <w:color w:val="000000" w:themeColor="text1"/>
              </w:rPr>
              <w:t>JIS Q 9001</w:t>
            </w:r>
            <w:r w:rsidRPr="00933A57">
              <w:rPr>
                <w:rFonts w:asciiTheme="minorEastAsia" w:eastAsiaTheme="minorEastAsia" w:hAnsiTheme="minorEastAsia" w:hint="eastAsia"/>
                <w:color w:val="000000" w:themeColor="text1"/>
              </w:rPr>
              <w:t>の認定登録が維持されていること。</w:t>
            </w:r>
          </w:p>
        </w:tc>
        <w:tc>
          <w:tcPr>
            <w:tcW w:w="709" w:type="dxa"/>
            <w:tcBorders>
              <w:top w:val="dotted" w:sz="4" w:space="0" w:color="auto"/>
              <w:bottom w:val="dotted" w:sz="4" w:space="0" w:color="auto"/>
            </w:tcBorders>
            <w:tcMar>
              <w:left w:w="28" w:type="dxa"/>
              <w:right w:w="28" w:type="dxa"/>
            </w:tcMar>
          </w:tcPr>
          <w:p w14:paraId="71C2A66B" w14:textId="38EF6686"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9DE2102" w14:textId="1A2DC3AD"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39A52404"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F638293"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7950210"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BEF3D48" w14:textId="77777777" w:rsidTr="00933A57">
        <w:trPr>
          <w:cantSplit/>
          <w:trHeight w:val="225"/>
        </w:trPr>
        <w:tc>
          <w:tcPr>
            <w:tcW w:w="567" w:type="dxa"/>
            <w:tcBorders>
              <w:top w:val="dotted" w:sz="4" w:space="0" w:color="auto"/>
              <w:bottom w:val="dotted" w:sz="4" w:space="0" w:color="auto"/>
            </w:tcBorders>
          </w:tcPr>
          <w:p w14:paraId="1BDABB71"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155AF6D" w14:textId="77777777" w:rsidR="002D4025" w:rsidRPr="00933A57" w:rsidRDefault="002D4025" w:rsidP="002C2A45">
            <w:pPr>
              <w:pStyle w:val="et11a1"/>
              <w:spacing w:before="0" w:line="0" w:lineRule="atLeast"/>
              <w:ind w:leftChars="199" w:left="398" w:firstLineChars="0" w:firstLine="0"/>
              <w:rPr>
                <w:rFonts w:asciiTheme="minorEastAsia" w:eastAsiaTheme="minorEastAsia" w:hAnsiTheme="minorEastAsia"/>
                <w:color w:val="000000" w:themeColor="text1"/>
                <w:sz w:val="20"/>
              </w:rPr>
            </w:pPr>
            <w:r w:rsidRPr="00933A57">
              <w:rPr>
                <w:rFonts w:asciiTheme="minorEastAsia" w:eastAsiaTheme="minorEastAsia" w:hAnsiTheme="minorEastAsia"/>
                <w:color w:val="000000" w:themeColor="text1"/>
                <w:sz w:val="20"/>
              </w:rPr>
              <w:t xml:space="preserve">2) </w:t>
            </w:r>
            <w:r w:rsidRPr="00933A57">
              <w:rPr>
                <w:rFonts w:asciiTheme="minorEastAsia" w:eastAsiaTheme="minorEastAsia" w:hAnsiTheme="minorEastAsia" w:hint="eastAsia"/>
                <w:color w:val="000000" w:themeColor="text1"/>
                <w:sz w:val="20"/>
              </w:rPr>
              <w:t>次のような</w:t>
            </w:r>
            <w:r w:rsidRPr="00933A57">
              <w:rPr>
                <w:rFonts w:asciiTheme="minorEastAsia" w:eastAsiaTheme="minorEastAsia" w:hAnsiTheme="minorEastAsia"/>
                <w:color w:val="000000" w:themeColor="text1"/>
                <w:sz w:val="20"/>
              </w:rPr>
              <w:t>品質マネジメントシステムにより生産管理</w:t>
            </w:r>
            <w:r w:rsidRPr="00933A57">
              <w:rPr>
                <w:rFonts w:asciiTheme="minorEastAsia" w:eastAsiaTheme="minorEastAsia" w:hAnsiTheme="minorEastAsia" w:hint="eastAsia"/>
                <w:color w:val="000000" w:themeColor="text1"/>
                <w:sz w:val="20"/>
              </w:rPr>
              <w:t>されていること</w:t>
            </w:r>
            <w:r w:rsidRPr="00933A57">
              <w:rPr>
                <w:rFonts w:asciiTheme="minorEastAsia" w:eastAsiaTheme="minorEastAsia" w:hAnsiTheme="minorEastAsia"/>
                <w:color w:val="000000" w:themeColor="text1"/>
                <w:sz w:val="20"/>
              </w:rPr>
              <w:t>。</w:t>
            </w:r>
          </w:p>
          <w:p w14:paraId="3F37A61D" w14:textId="77777777" w:rsidR="002D4025" w:rsidRPr="00933A57" w:rsidRDefault="002D4025" w:rsidP="00933A57">
            <w:pPr>
              <w:pStyle w:val="eb11a1"/>
              <w:spacing w:line="0" w:lineRule="atLeast"/>
              <w:ind w:leftChars="199" w:left="398" w:firstLine="20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以下の方法により品質管理が行われていること。</w:t>
            </w:r>
          </w:p>
          <w:p w14:paraId="54EC853E" w14:textId="77777777" w:rsidR="002D4025" w:rsidRPr="00933A57" w:rsidRDefault="002D4025" w:rsidP="00933A57">
            <w:pPr>
              <w:pStyle w:val="fb11a141"/>
              <w:spacing w:line="0" w:lineRule="atLeast"/>
              <w:ind w:leftChars="269" w:left="738" w:hangingChars="100" w:hanging="200"/>
              <w:rPr>
                <w:color w:val="000000" w:themeColor="text1"/>
                <w:sz w:val="20"/>
              </w:rPr>
            </w:pPr>
            <w:r w:rsidRPr="00933A57">
              <w:rPr>
                <w:rFonts w:hint="eastAsia"/>
                <w:color w:val="000000" w:themeColor="text1"/>
                <w:sz w:val="20"/>
              </w:rPr>
              <w:t>①</w:t>
            </w:r>
            <w:r w:rsidRPr="00933A57">
              <w:rPr>
                <w:color w:val="000000" w:themeColor="text1"/>
                <w:sz w:val="20"/>
              </w:rPr>
              <w:t xml:space="preserve"> </w:t>
            </w:r>
            <w:r w:rsidRPr="00933A57">
              <w:rPr>
                <w:rFonts w:hint="eastAsia"/>
                <w:color w:val="000000" w:themeColor="text1"/>
                <w:sz w:val="20"/>
              </w:rPr>
              <w:t>工程の管理</w:t>
            </w:r>
          </w:p>
          <w:p w14:paraId="10C08C25" w14:textId="77777777" w:rsidR="002D4025" w:rsidRPr="00933A57" w:rsidRDefault="002D4025" w:rsidP="002C2A45">
            <w:pPr>
              <w:pStyle w:val="fb11a141"/>
              <w:spacing w:line="0" w:lineRule="atLeast"/>
              <w:ind w:leftChars="340" w:left="810" w:hangingChars="65" w:hanging="130"/>
              <w:rPr>
                <w:rFonts w:asciiTheme="minorEastAsia" w:eastAsiaTheme="minorEastAsia" w:hAnsiTheme="minorEastAsia"/>
                <w:color w:val="000000" w:themeColor="text1"/>
                <w:sz w:val="20"/>
              </w:rPr>
            </w:pPr>
            <w:r w:rsidRPr="00933A57">
              <w:rPr>
                <w:rFonts w:asciiTheme="minorEastAsia" w:eastAsiaTheme="minorEastAsia" w:hAnsiTheme="minorEastAsia" w:hint="eastAsia"/>
                <w:color w:val="000000" w:themeColor="text1"/>
                <w:sz w:val="20"/>
              </w:rPr>
              <w:t>ⅰ</w:t>
            </w:r>
            <w:r w:rsidRPr="00933A57">
              <w:rPr>
                <w:rFonts w:asciiTheme="minorEastAsia" w:eastAsiaTheme="minorEastAsia" w:hAnsiTheme="minorEastAsia"/>
                <w:color w:val="000000" w:themeColor="text1"/>
                <w:sz w:val="20"/>
              </w:rPr>
              <w:t xml:space="preserve">) </w:t>
            </w:r>
            <w:r w:rsidRPr="00933A57">
              <w:rPr>
                <w:rFonts w:asciiTheme="minorEastAsia" w:eastAsiaTheme="minorEastAsia" w:hAnsiTheme="minorEastAsia" w:hint="eastAsia"/>
                <w:color w:val="000000" w:themeColor="text1"/>
                <w:sz w:val="20"/>
              </w:rPr>
              <w:t>商品又は加工の品質及び検査が工程ごとに適切に行われていること。また、作業記録、検査記録などを用いることによりこれらの工程が適切に管理されていること。</w:t>
            </w:r>
          </w:p>
          <w:p w14:paraId="45CD1B24" w14:textId="77777777" w:rsidR="002D4025" w:rsidRPr="00933A57" w:rsidRDefault="002D4025" w:rsidP="002C2A45">
            <w:pPr>
              <w:spacing w:line="0" w:lineRule="atLeast"/>
              <w:ind w:leftChars="340" w:left="810" w:hangingChars="65" w:hanging="130"/>
              <w:rPr>
                <w:color w:val="000000" w:themeColor="text1"/>
              </w:rPr>
            </w:pPr>
            <w:r w:rsidRPr="00933A57">
              <w:rPr>
                <w:rFonts w:asciiTheme="minorEastAsia" w:eastAsiaTheme="minorEastAsia" w:hAnsiTheme="minorEastAsia" w:hint="eastAsia"/>
                <w:color w:val="000000" w:themeColor="text1"/>
              </w:rPr>
              <w:t>ⅱ</w:t>
            </w:r>
            <w:r w:rsidRPr="00933A57">
              <w:rPr>
                <w:rFonts w:asciiTheme="minorEastAsia" w:eastAsiaTheme="minorEastAsia" w:hAnsiTheme="minorEastAsia"/>
                <w:color w:val="000000" w:themeColor="text1"/>
              </w:rPr>
              <w:t xml:space="preserve">) </w:t>
            </w:r>
            <w:r w:rsidRPr="00933A57">
              <w:rPr>
                <w:rFonts w:asciiTheme="minorEastAsia" w:eastAsiaTheme="minorEastAsia" w:hAnsiTheme="minorEastAsia" w:hint="eastAsia"/>
                <w:color w:val="000000" w:themeColor="text1"/>
              </w:rPr>
              <w:t>工程において発生した不良品又は不合格ロットの処置及び再発防止対策が適切に行われること。</w:t>
            </w:r>
          </w:p>
        </w:tc>
        <w:tc>
          <w:tcPr>
            <w:tcW w:w="709" w:type="dxa"/>
            <w:tcBorders>
              <w:top w:val="dotted" w:sz="4" w:space="0" w:color="auto"/>
              <w:bottom w:val="dotted" w:sz="4" w:space="0" w:color="auto"/>
            </w:tcBorders>
            <w:tcMar>
              <w:left w:w="28" w:type="dxa"/>
              <w:right w:w="28" w:type="dxa"/>
            </w:tcMar>
          </w:tcPr>
          <w:p w14:paraId="0D4D7387" w14:textId="533CFB3E"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8971AA7" w14:textId="01F2FB16"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7E66C10"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DCC4ACD"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15E5BAA"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B488124" w14:textId="77777777" w:rsidTr="00933A57">
        <w:trPr>
          <w:cantSplit/>
          <w:trHeight w:val="225"/>
        </w:trPr>
        <w:tc>
          <w:tcPr>
            <w:tcW w:w="567" w:type="dxa"/>
            <w:tcBorders>
              <w:top w:val="dotted" w:sz="4" w:space="0" w:color="auto"/>
              <w:bottom w:val="dotted" w:sz="4" w:space="0" w:color="auto"/>
            </w:tcBorders>
          </w:tcPr>
          <w:p w14:paraId="540ED9A8"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8C0EE74" w14:textId="77777777" w:rsidR="002D4025" w:rsidRPr="00933A57" w:rsidRDefault="002D4025" w:rsidP="00933A57">
            <w:pPr>
              <w:pStyle w:val="fb11a141"/>
              <w:spacing w:line="0" w:lineRule="atLeast"/>
              <w:ind w:leftChars="269" w:left="738" w:hangingChars="100" w:hanging="200"/>
              <w:rPr>
                <w:color w:val="000000" w:themeColor="text1"/>
              </w:rPr>
            </w:pPr>
            <w:r w:rsidRPr="00933A57">
              <w:rPr>
                <w:rFonts w:hint="eastAsia"/>
                <w:color w:val="000000" w:themeColor="text1"/>
                <w:sz w:val="20"/>
              </w:rPr>
              <w:t>②</w:t>
            </w:r>
            <w:r w:rsidRPr="00933A57">
              <w:rPr>
                <w:color w:val="000000" w:themeColor="text1"/>
                <w:sz w:val="20"/>
              </w:rPr>
              <w:t xml:space="preserve"> </w:t>
            </w:r>
            <w:r w:rsidRPr="00933A57">
              <w:rPr>
                <w:rFonts w:hint="eastAsia"/>
                <w:color w:val="000000" w:themeColor="text1"/>
                <w:sz w:val="20"/>
              </w:rPr>
              <w:t>苦情処理が適切に行われると共に、苦情の原因となった事項の改善が図られること。</w:t>
            </w:r>
          </w:p>
        </w:tc>
        <w:tc>
          <w:tcPr>
            <w:tcW w:w="709" w:type="dxa"/>
            <w:tcBorders>
              <w:top w:val="dotted" w:sz="4" w:space="0" w:color="auto"/>
              <w:bottom w:val="dotted" w:sz="4" w:space="0" w:color="auto"/>
            </w:tcBorders>
            <w:tcMar>
              <w:left w:w="28" w:type="dxa"/>
              <w:right w:w="28" w:type="dxa"/>
            </w:tcMar>
          </w:tcPr>
          <w:p w14:paraId="023F9D4B" w14:textId="657F6E2F"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C88AB9B" w14:textId="490201B1"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22C66DA"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C727152"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D720C23"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537CA4B" w14:textId="77777777" w:rsidTr="00933A57">
        <w:trPr>
          <w:cantSplit/>
          <w:trHeight w:val="225"/>
        </w:trPr>
        <w:tc>
          <w:tcPr>
            <w:tcW w:w="567" w:type="dxa"/>
            <w:tcBorders>
              <w:top w:val="dotted" w:sz="4" w:space="0" w:color="auto"/>
              <w:bottom w:val="dotted" w:sz="4" w:space="0" w:color="auto"/>
            </w:tcBorders>
          </w:tcPr>
          <w:p w14:paraId="378F279B"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9EF43DF" w14:textId="77777777" w:rsidR="002D4025" w:rsidRPr="00933A57" w:rsidRDefault="002D4025" w:rsidP="00933A57">
            <w:pPr>
              <w:pStyle w:val="fb11a141"/>
              <w:spacing w:line="0" w:lineRule="atLeast"/>
              <w:ind w:leftChars="269" w:left="738" w:hangingChars="100" w:hanging="200"/>
              <w:rPr>
                <w:color w:val="000000" w:themeColor="text1"/>
                <w:sz w:val="20"/>
              </w:rPr>
            </w:pPr>
            <w:r w:rsidRPr="00933A57">
              <w:rPr>
                <w:rFonts w:hint="eastAsia"/>
                <w:color w:val="000000" w:themeColor="text1"/>
                <w:sz w:val="20"/>
              </w:rPr>
              <w:t>③ 外注管理（製造、加工、検査又は設備の管理）が適切に行われること。</w:t>
            </w:r>
          </w:p>
        </w:tc>
        <w:tc>
          <w:tcPr>
            <w:tcW w:w="709" w:type="dxa"/>
            <w:tcBorders>
              <w:top w:val="dotted" w:sz="4" w:space="0" w:color="auto"/>
              <w:bottom w:val="dotted" w:sz="4" w:space="0" w:color="auto"/>
            </w:tcBorders>
            <w:tcMar>
              <w:left w:w="28" w:type="dxa"/>
              <w:right w:w="28" w:type="dxa"/>
            </w:tcMar>
          </w:tcPr>
          <w:p w14:paraId="6A76B7E7" w14:textId="64B2FA28"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B0B7E54" w14:textId="027F1114"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42FA3ED2"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548E41F"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86426F8"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778E40DA" w14:textId="77777777" w:rsidTr="00933A57">
        <w:trPr>
          <w:cantSplit/>
          <w:trHeight w:val="225"/>
        </w:trPr>
        <w:tc>
          <w:tcPr>
            <w:tcW w:w="567" w:type="dxa"/>
            <w:tcBorders>
              <w:top w:val="dotted" w:sz="4" w:space="0" w:color="auto"/>
              <w:bottom w:val="dotted" w:sz="4" w:space="0" w:color="auto"/>
            </w:tcBorders>
          </w:tcPr>
          <w:p w14:paraId="68585CAF"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0E8A3AE" w14:textId="77777777" w:rsidR="002D4025" w:rsidRPr="00933A57" w:rsidRDefault="002D4025" w:rsidP="00933A57">
            <w:pPr>
              <w:pStyle w:val="fb11a141"/>
              <w:spacing w:line="0" w:lineRule="atLeast"/>
              <w:ind w:leftChars="269" w:left="738" w:hangingChars="100" w:hanging="200"/>
              <w:rPr>
                <w:color w:val="000000" w:themeColor="text1"/>
                <w:sz w:val="20"/>
              </w:rPr>
            </w:pPr>
            <w:r w:rsidRPr="00933A57">
              <w:rPr>
                <w:rFonts w:hint="eastAsia"/>
                <w:color w:val="000000" w:themeColor="text1"/>
                <w:sz w:val="20"/>
              </w:rPr>
              <w:t>④ 製造設備又は加工設備及び検査設備の点検、校正、検査、保守が適切に行われていること。</w:t>
            </w:r>
          </w:p>
        </w:tc>
        <w:tc>
          <w:tcPr>
            <w:tcW w:w="709" w:type="dxa"/>
            <w:tcBorders>
              <w:top w:val="dotted" w:sz="4" w:space="0" w:color="auto"/>
              <w:bottom w:val="dotted" w:sz="4" w:space="0" w:color="auto"/>
            </w:tcBorders>
            <w:tcMar>
              <w:left w:w="28" w:type="dxa"/>
              <w:right w:w="28" w:type="dxa"/>
            </w:tcMar>
          </w:tcPr>
          <w:p w14:paraId="063C5852" w14:textId="4133BEC0"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7DC1897" w14:textId="3F406AD8"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71A80C2E"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6E82ACF"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3BF28D5"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A3A7503" w14:textId="77777777" w:rsidTr="00933A57">
        <w:trPr>
          <w:cantSplit/>
          <w:trHeight w:val="225"/>
        </w:trPr>
        <w:tc>
          <w:tcPr>
            <w:tcW w:w="567" w:type="dxa"/>
            <w:tcBorders>
              <w:top w:val="dotted" w:sz="4" w:space="0" w:color="auto"/>
              <w:bottom w:val="dotted" w:sz="4" w:space="0" w:color="auto"/>
            </w:tcBorders>
          </w:tcPr>
          <w:p w14:paraId="275AE45B"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4F745F5" w14:textId="77777777" w:rsidR="002D4025" w:rsidRPr="00933A57" w:rsidRDefault="002D4025" w:rsidP="00933A57">
            <w:pPr>
              <w:pStyle w:val="fb11a141"/>
              <w:spacing w:line="0" w:lineRule="atLeast"/>
              <w:ind w:leftChars="269" w:left="738" w:hangingChars="100" w:hanging="200"/>
              <w:rPr>
                <w:color w:val="000000" w:themeColor="text1"/>
                <w:sz w:val="20"/>
              </w:rPr>
            </w:pPr>
            <w:r w:rsidRPr="00933A57">
              <w:rPr>
                <w:rFonts w:hint="eastAsia"/>
                <w:color w:val="000000" w:themeColor="text1"/>
                <w:sz w:val="20"/>
              </w:rPr>
              <w:t>⑤ 必要な場合は、社内規格を整備すること。社内規格には以下のようなものがある。</w:t>
            </w:r>
          </w:p>
          <w:p w14:paraId="7D43AC1B" w14:textId="77777777" w:rsidR="002D4025" w:rsidRPr="00933A57" w:rsidRDefault="002D4025" w:rsidP="002C2A45">
            <w:pPr>
              <w:pStyle w:val="fb11a141"/>
              <w:spacing w:line="0" w:lineRule="atLeast"/>
              <w:ind w:leftChars="340" w:left="810" w:hangingChars="65" w:hanging="130"/>
              <w:rPr>
                <w:color w:val="000000" w:themeColor="text1"/>
                <w:sz w:val="20"/>
              </w:rPr>
            </w:pPr>
            <w:r w:rsidRPr="00933A57">
              <w:rPr>
                <w:rFonts w:hint="eastAsia"/>
                <w:color w:val="000000" w:themeColor="text1"/>
                <w:sz w:val="20"/>
              </w:rPr>
              <w:t>ⅰ) 製品又は加工品（中間製品）の検査に関する事項</w:t>
            </w:r>
          </w:p>
          <w:p w14:paraId="282E7B6D" w14:textId="77777777" w:rsidR="002D4025" w:rsidRPr="00933A57" w:rsidRDefault="002D4025" w:rsidP="002C2A45">
            <w:pPr>
              <w:pStyle w:val="fb11a141"/>
              <w:spacing w:line="0" w:lineRule="atLeast"/>
              <w:ind w:leftChars="340" w:left="810" w:hangingChars="65" w:hanging="130"/>
              <w:rPr>
                <w:color w:val="000000" w:themeColor="text1"/>
                <w:sz w:val="20"/>
              </w:rPr>
            </w:pPr>
            <w:r w:rsidRPr="00933A57">
              <w:rPr>
                <w:rFonts w:hint="eastAsia"/>
                <w:color w:val="000000" w:themeColor="text1"/>
                <w:sz w:val="20"/>
              </w:rPr>
              <w:t>ⅱ) 製品又は加工品（中間製品）の保管に関する事項</w:t>
            </w:r>
          </w:p>
          <w:p w14:paraId="1A41C291" w14:textId="77777777" w:rsidR="002D4025" w:rsidRPr="00933A57" w:rsidRDefault="002D4025" w:rsidP="002C2A45">
            <w:pPr>
              <w:pStyle w:val="fb11a141"/>
              <w:spacing w:line="0" w:lineRule="atLeast"/>
              <w:ind w:leftChars="340" w:left="810" w:hangingChars="65" w:hanging="130"/>
              <w:rPr>
                <w:color w:val="000000" w:themeColor="text1"/>
                <w:sz w:val="20"/>
              </w:rPr>
            </w:pPr>
            <w:r w:rsidRPr="00933A57">
              <w:rPr>
                <w:rFonts w:hint="eastAsia"/>
                <w:color w:val="000000" w:themeColor="text1"/>
                <w:sz w:val="20"/>
              </w:rPr>
              <w:t>ⅲ) 製造設備又は加工設備及び検査設備に関する事項</w:t>
            </w:r>
          </w:p>
          <w:p w14:paraId="67D1F077" w14:textId="4EDEF6B9" w:rsidR="002D4025" w:rsidRPr="00933A57" w:rsidRDefault="002D4025" w:rsidP="002C2A45">
            <w:pPr>
              <w:pStyle w:val="fb11a141"/>
              <w:spacing w:line="0" w:lineRule="atLeast"/>
              <w:ind w:leftChars="340" w:left="810" w:hangingChars="65" w:hanging="130"/>
              <w:rPr>
                <w:color w:val="000000" w:themeColor="text1"/>
                <w:sz w:val="20"/>
              </w:rPr>
            </w:pPr>
            <w:r w:rsidRPr="00933A57">
              <w:rPr>
                <w:rFonts w:hint="eastAsia"/>
                <w:color w:val="000000" w:themeColor="text1"/>
                <w:sz w:val="20"/>
              </w:rPr>
              <w:t>ⅳ) 外注管理（製造、加工、検査又は設備の管理）に関する事項</w:t>
            </w:r>
          </w:p>
          <w:p w14:paraId="7C03037B" w14:textId="1356537F" w:rsidR="002D4025" w:rsidRPr="00933A57" w:rsidRDefault="002D4025" w:rsidP="002C2A45">
            <w:pPr>
              <w:pStyle w:val="fb11a141"/>
              <w:spacing w:line="0" w:lineRule="atLeast"/>
              <w:ind w:leftChars="340" w:left="810" w:hangingChars="65" w:hanging="130"/>
              <w:rPr>
                <w:color w:val="000000" w:themeColor="text1"/>
                <w:sz w:val="20"/>
              </w:rPr>
            </w:pPr>
            <w:r w:rsidRPr="00933A57">
              <w:rPr>
                <w:rFonts w:hint="eastAsia"/>
                <w:color w:val="000000" w:themeColor="text1"/>
                <w:sz w:val="20"/>
              </w:rPr>
              <w:t>ⅴ) 苦情処理に関する事項</w:t>
            </w:r>
          </w:p>
        </w:tc>
        <w:tc>
          <w:tcPr>
            <w:tcW w:w="709" w:type="dxa"/>
            <w:tcBorders>
              <w:top w:val="dotted" w:sz="4" w:space="0" w:color="auto"/>
              <w:bottom w:val="dotted" w:sz="4" w:space="0" w:color="auto"/>
            </w:tcBorders>
            <w:tcMar>
              <w:left w:w="28" w:type="dxa"/>
              <w:right w:w="28" w:type="dxa"/>
            </w:tcMar>
          </w:tcPr>
          <w:p w14:paraId="7CAFFE14" w14:textId="71CDF365"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AA9885C" w14:textId="40D7DD4E"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74E102DE"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737E97E"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70587E0"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0BD46B3E" w14:textId="77777777" w:rsidTr="00933A57">
        <w:trPr>
          <w:cantSplit/>
          <w:trHeight w:val="225"/>
        </w:trPr>
        <w:tc>
          <w:tcPr>
            <w:tcW w:w="567" w:type="dxa"/>
            <w:tcBorders>
              <w:top w:val="dotted" w:sz="4" w:space="0" w:color="auto"/>
              <w:bottom w:val="single" w:sz="4" w:space="0" w:color="auto"/>
            </w:tcBorders>
          </w:tcPr>
          <w:p w14:paraId="5FA7EFB8"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48A45ACE" w14:textId="77777777" w:rsidR="002D4025" w:rsidRPr="00933A57" w:rsidRDefault="002D4025" w:rsidP="00933A57">
            <w:pPr>
              <w:pStyle w:val="fb11a141"/>
              <w:spacing w:line="0" w:lineRule="atLeast"/>
              <w:ind w:leftChars="269" w:left="738" w:hangingChars="100" w:hanging="200"/>
              <w:rPr>
                <w:color w:val="000000" w:themeColor="text1"/>
                <w:sz w:val="20"/>
              </w:rPr>
            </w:pPr>
            <w:r w:rsidRPr="00933A57">
              <w:rPr>
                <w:rFonts w:hint="eastAsia"/>
                <w:color w:val="000000" w:themeColor="text1"/>
                <w:sz w:val="20"/>
              </w:rPr>
              <w:t>⑥ その他品質保持に必要な項目</w:t>
            </w:r>
          </w:p>
          <w:p w14:paraId="643C7F6E" w14:textId="77777777" w:rsidR="002D4025" w:rsidRPr="00933A57" w:rsidRDefault="002D4025" w:rsidP="00933A57">
            <w:pPr>
              <w:pStyle w:val="fb11a141"/>
              <w:spacing w:line="0" w:lineRule="atLeast"/>
              <w:ind w:leftChars="340" w:left="810" w:hangingChars="65" w:hanging="130"/>
              <w:rPr>
                <w:color w:val="000000" w:themeColor="text1"/>
                <w:sz w:val="20"/>
              </w:rPr>
            </w:pPr>
            <w:r w:rsidRPr="00933A57">
              <w:rPr>
                <w:rFonts w:hint="eastAsia"/>
                <w:color w:val="000000" w:themeColor="text1"/>
                <w:sz w:val="20"/>
              </w:rPr>
              <w:t>ⅰ) 品質管理が計画的に実施されていること。</w:t>
            </w:r>
          </w:p>
          <w:p w14:paraId="7FF17CB1" w14:textId="77777777" w:rsidR="002D4025" w:rsidRPr="00933A57" w:rsidRDefault="002D4025" w:rsidP="00933A57">
            <w:pPr>
              <w:pStyle w:val="fb11a141"/>
              <w:spacing w:line="0" w:lineRule="atLeast"/>
              <w:ind w:leftChars="340" w:left="810" w:hangingChars="65" w:hanging="130"/>
              <w:rPr>
                <w:color w:val="000000" w:themeColor="text1"/>
                <w:sz w:val="20"/>
              </w:rPr>
            </w:pPr>
            <w:r w:rsidRPr="00933A57">
              <w:rPr>
                <w:rFonts w:hint="eastAsia"/>
                <w:color w:val="000000" w:themeColor="text1"/>
                <w:sz w:val="20"/>
              </w:rPr>
              <w:t>ⅱ) 品質管理を適正に行うために、責任と権限が明確にされていること。</w:t>
            </w:r>
          </w:p>
          <w:p w14:paraId="6E499B6B" w14:textId="77777777" w:rsidR="002D4025" w:rsidRPr="00933A57" w:rsidRDefault="002D4025" w:rsidP="00933A57">
            <w:pPr>
              <w:pStyle w:val="fb11a141"/>
              <w:spacing w:line="0" w:lineRule="atLeast"/>
              <w:ind w:leftChars="340" w:left="810" w:hangingChars="65" w:hanging="130"/>
              <w:rPr>
                <w:color w:val="000000" w:themeColor="text1"/>
              </w:rPr>
            </w:pPr>
            <w:r w:rsidRPr="00933A57">
              <w:rPr>
                <w:rFonts w:hint="eastAsia"/>
                <w:color w:val="000000" w:themeColor="text1"/>
                <w:sz w:val="20"/>
              </w:rPr>
              <w:t>ⅲ) 品質管理を推進するために必要な教育訓練が行われていること。</w:t>
            </w:r>
          </w:p>
        </w:tc>
        <w:tc>
          <w:tcPr>
            <w:tcW w:w="709" w:type="dxa"/>
            <w:tcBorders>
              <w:top w:val="dotted" w:sz="4" w:space="0" w:color="auto"/>
              <w:bottom w:val="single" w:sz="4" w:space="0" w:color="auto"/>
            </w:tcBorders>
            <w:tcMar>
              <w:left w:w="28" w:type="dxa"/>
              <w:right w:w="28" w:type="dxa"/>
            </w:tcMar>
          </w:tcPr>
          <w:p w14:paraId="0F087D48" w14:textId="04FF55BE"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8DC414C" w14:textId="1BEDA6D8"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single" w:sz="4" w:space="0" w:color="auto"/>
            </w:tcBorders>
            <w:noWrap/>
            <w:tcMar>
              <w:left w:w="28" w:type="dxa"/>
              <w:right w:w="28" w:type="dxa"/>
            </w:tcMar>
          </w:tcPr>
          <w:p w14:paraId="54C1C9F7"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296DDBE7"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7699F838"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6ED4DC3" w14:textId="77777777" w:rsidTr="00933A57">
        <w:trPr>
          <w:cantSplit/>
          <w:trHeight w:val="225"/>
        </w:trPr>
        <w:tc>
          <w:tcPr>
            <w:tcW w:w="567" w:type="dxa"/>
            <w:tcBorders>
              <w:bottom w:val="dotted" w:sz="4" w:space="0" w:color="auto"/>
            </w:tcBorders>
          </w:tcPr>
          <w:p w14:paraId="6F22D667"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2688260E" w14:textId="6E703DD3"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 </w:t>
            </w:r>
            <w:r w:rsidRPr="00933A57">
              <w:rPr>
                <w:rFonts w:asciiTheme="majorEastAsia" w:eastAsiaTheme="majorEastAsia" w:hAnsiTheme="majorEastAsia" w:hint="eastAsia"/>
                <w:color w:val="000000" w:themeColor="text1"/>
              </w:rPr>
              <w:t>適切な供給体制及び維持管理体制等の確保</w:t>
            </w:r>
          </w:p>
          <w:p w14:paraId="5028ABA5" w14:textId="2F2B37E0"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2.2.1 </w:t>
            </w:r>
            <w:r w:rsidRPr="00933A57">
              <w:rPr>
                <w:rFonts w:asciiTheme="majorEastAsia" w:eastAsiaTheme="majorEastAsia" w:hAnsiTheme="majorEastAsia" w:hint="eastAsia"/>
                <w:color w:val="000000" w:themeColor="text1"/>
              </w:rPr>
              <w:t>適切な品質保証の実施</w:t>
            </w:r>
          </w:p>
          <w:p w14:paraId="434DBA80" w14:textId="77777777" w:rsidR="002D4025" w:rsidRPr="00933A57" w:rsidRDefault="002D4025"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a) 保証書等の図書</w:t>
            </w:r>
          </w:p>
          <w:p w14:paraId="17F88703" w14:textId="77777777" w:rsidR="002D4025" w:rsidRPr="00933A57" w:rsidRDefault="002D4025" w:rsidP="00933A57">
            <w:pPr>
              <w:pStyle w:val="db111a"/>
              <w:spacing w:line="0" w:lineRule="atLeast"/>
              <w:ind w:leftChars="199" w:left="398" w:firstLine="200"/>
              <w:rPr>
                <w:color w:val="000000" w:themeColor="text1"/>
              </w:rPr>
            </w:pPr>
            <w:r w:rsidRPr="00933A57">
              <w:rPr>
                <w:rFonts w:hint="eastAsia"/>
                <w:color w:val="000000" w:themeColor="text1"/>
                <w:sz w:val="20"/>
              </w:rPr>
              <w:t>無償修理保証の対象及び期間を明記した、保証書又は取扱説明書等を有すること。</w:t>
            </w:r>
          </w:p>
        </w:tc>
        <w:tc>
          <w:tcPr>
            <w:tcW w:w="709" w:type="dxa"/>
            <w:tcBorders>
              <w:bottom w:val="dotted" w:sz="4" w:space="0" w:color="auto"/>
            </w:tcBorders>
            <w:tcMar>
              <w:left w:w="28" w:type="dxa"/>
              <w:right w:w="28" w:type="dxa"/>
            </w:tcMar>
          </w:tcPr>
          <w:p w14:paraId="23EBFFF3" w14:textId="280B6AC9"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4602EA5" w14:textId="0BA68B62"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68EA3E64"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7D6862FB"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28AA4387"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BD7D869" w14:textId="77777777" w:rsidTr="00933A57">
        <w:trPr>
          <w:cantSplit/>
        </w:trPr>
        <w:tc>
          <w:tcPr>
            <w:tcW w:w="567" w:type="dxa"/>
            <w:tcBorders>
              <w:top w:val="dotted" w:sz="4" w:space="0" w:color="auto"/>
              <w:bottom w:val="dotted" w:sz="4" w:space="0" w:color="auto"/>
            </w:tcBorders>
          </w:tcPr>
          <w:p w14:paraId="78CD02C2"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BEFD345" w14:textId="77777777" w:rsidR="002D4025" w:rsidRPr="00933A57" w:rsidRDefault="002D4025" w:rsidP="002C2A45">
            <w:pPr>
              <w:pStyle w:val="ft11a1"/>
              <w:spacing w:line="0" w:lineRule="atLeast"/>
              <w:ind w:leftChars="126" w:left="810" w:hangingChars="279" w:hanging="558"/>
              <w:rPr>
                <w:color w:val="000000" w:themeColor="text1"/>
                <w:sz w:val="20"/>
              </w:rPr>
            </w:pPr>
            <w:r w:rsidRPr="00933A57">
              <w:rPr>
                <w:rFonts w:hint="eastAsia"/>
                <w:color w:val="000000" w:themeColor="text1"/>
                <w:sz w:val="20"/>
              </w:rPr>
              <w:t>b) 無償修理保証の対象及び期間</w:t>
            </w:r>
          </w:p>
          <w:p w14:paraId="6A88F593" w14:textId="77777777" w:rsidR="002D4025" w:rsidRPr="00933A57" w:rsidRDefault="002D4025" w:rsidP="002C2A45">
            <w:pPr>
              <w:pStyle w:val="ft11a1"/>
              <w:spacing w:line="0" w:lineRule="atLeast"/>
              <w:ind w:leftChars="197" w:left="394" w:firstLineChars="70" w:firstLine="140"/>
              <w:rPr>
                <w:color w:val="000000" w:themeColor="text1"/>
                <w:sz w:val="20"/>
              </w:rPr>
            </w:pPr>
            <w:r w:rsidRPr="00933A57">
              <w:rPr>
                <w:rFonts w:hint="eastAsia"/>
                <w:color w:val="000000" w:themeColor="text1"/>
                <w:sz w:val="20"/>
              </w:rPr>
              <w:t>無償修理保証の対象及び期間は、部品を構成する部分又は機能の瑕疵（施工の瑕疵を含む）に応じ、次の年数以上でメーカーの定める年数とすること。ただし、免責事項として次に定める事項に係る修理は、無償修理保証の対象から除くことができるものとする。</w:t>
            </w:r>
          </w:p>
          <w:p w14:paraId="2341FDD1" w14:textId="77777777" w:rsidR="002D4025" w:rsidRPr="00933A57" w:rsidRDefault="002D4025" w:rsidP="002C2A45">
            <w:pPr>
              <w:pStyle w:val="ft11a1"/>
              <w:spacing w:line="0" w:lineRule="atLeast"/>
              <w:ind w:leftChars="268" w:left="810" w:rightChars="54" w:right="108" w:hangingChars="137" w:hanging="274"/>
              <w:rPr>
                <w:color w:val="000000" w:themeColor="text1"/>
                <w:sz w:val="20"/>
              </w:rPr>
            </w:pPr>
            <w:r w:rsidRPr="00933A57">
              <w:rPr>
                <w:rFonts w:hint="eastAsia"/>
                <w:color w:val="000000" w:themeColor="text1"/>
                <w:sz w:val="20"/>
              </w:rPr>
              <w:t>1）エレベーター　５年</w:t>
            </w:r>
          </w:p>
          <w:p w14:paraId="35B3069B" w14:textId="77777777" w:rsidR="002D4025" w:rsidRPr="00933A57" w:rsidRDefault="002D4025" w:rsidP="002C2A45">
            <w:pPr>
              <w:pStyle w:val="ft11a1"/>
              <w:spacing w:line="0" w:lineRule="atLeast"/>
              <w:ind w:leftChars="268" w:left="810" w:rightChars="54" w:right="108" w:hangingChars="137" w:hanging="274"/>
              <w:rPr>
                <w:color w:val="000000" w:themeColor="text1"/>
                <w:sz w:val="20"/>
              </w:rPr>
            </w:pPr>
            <w:r w:rsidRPr="00933A57">
              <w:rPr>
                <w:rFonts w:hint="eastAsia"/>
                <w:color w:val="000000" w:themeColor="text1"/>
                <w:sz w:val="20"/>
              </w:rPr>
              <w:t>2）昇降路の構造耐力上主要な部分　１０年</w:t>
            </w:r>
          </w:p>
          <w:p w14:paraId="30112D52" w14:textId="77777777" w:rsidR="002D4025" w:rsidRPr="00933A57" w:rsidRDefault="002D4025" w:rsidP="002C2A45">
            <w:pPr>
              <w:pStyle w:val="ft11a1"/>
              <w:spacing w:line="0" w:lineRule="atLeast"/>
              <w:ind w:leftChars="268" w:left="810" w:rightChars="54" w:right="108" w:hangingChars="137" w:hanging="274"/>
              <w:rPr>
                <w:color w:val="000000" w:themeColor="text1"/>
                <w:sz w:val="20"/>
              </w:rPr>
            </w:pPr>
            <w:r w:rsidRPr="00933A57">
              <w:rPr>
                <w:rFonts w:hint="eastAsia"/>
                <w:color w:val="000000" w:themeColor="text1"/>
                <w:sz w:val="20"/>
              </w:rPr>
              <w:t>3）エレベーターの運行に支障をきたすような雨水の浸入及び建物の損傷　１０年</w:t>
            </w:r>
          </w:p>
          <w:p w14:paraId="6AA4C6CB" w14:textId="7D325056" w:rsidR="002D4025" w:rsidRPr="00933A57" w:rsidRDefault="002D4025" w:rsidP="00933A57">
            <w:pPr>
              <w:pStyle w:val="ft11a1"/>
              <w:spacing w:line="0" w:lineRule="atLeast"/>
              <w:ind w:leftChars="268" w:left="810" w:rightChars="54" w:right="108" w:hangingChars="137" w:hanging="274"/>
              <w:rPr>
                <w:color w:val="000000" w:themeColor="text1"/>
              </w:rPr>
            </w:pPr>
            <w:r w:rsidRPr="00933A57">
              <w:rPr>
                <w:rFonts w:hint="eastAsia"/>
                <w:color w:val="000000" w:themeColor="text1"/>
                <w:sz w:val="20"/>
              </w:rPr>
              <w:t>4）1）、2）、3）以外の瑕疵　２年</w:t>
            </w:r>
          </w:p>
        </w:tc>
        <w:tc>
          <w:tcPr>
            <w:tcW w:w="709" w:type="dxa"/>
            <w:tcBorders>
              <w:top w:val="dotted" w:sz="4" w:space="0" w:color="auto"/>
              <w:bottom w:val="dotted" w:sz="4" w:space="0" w:color="auto"/>
            </w:tcBorders>
            <w:tcMar>
              <w:left w:w="28" w:type="dxa"/>
              <w:right w:w="28" w:type="dxa"/>
            </w:tcMar>
          </w:tcPr>
          <w:p w14:paraId="586DE76A" w14:textId="0E40F41F"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E6B5860" w14:textId="17960BB0"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72A33AB"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90CE3F6"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E924116"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8ADA2CE" w14:textId="77777777" w:rsidTr="009A1CD3">
        <w:trPr>
          <w:cantSplit/>
          <w:trHeight w:val="225"/>
        </w:trPr>
        <w:tc>
          <w:tcPr>
            <w:tcW w:w="567" w:type="dxa"/>
            <w:tcBorders>
              <w:top w:val="dotted" w:sz="4" w:space="0" w:color="auto"/>
              <w:bottom w:val="dotted" w:sz="4" w:space="0" w:color="auto"/>
            </w:tcBorders>
          </w:tcPr>
          <w:p w14:paraId="6FD245E8" w14:textId="77777777" w:rsidR="00CD039F" w:rsidRPr="00933A57" w:rsidRDefault="00CD039F" w:rsidP="00CD039F">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ED6F84B" w14:textId="77777777" w:rsidR="00CD039F" w:rsidRPr="00933A57" w:rsidRDefault="00CD039F" w:rsidP="00933A57">
            <w:pPr>
              <w:pStyle w:val="ft11a1"/>
              <w:spacing w:line="0" w:lineRule="atLeast"/>
              <w:ind w:leftChars="126" w:left="810" w:hangingChars="279" w:hanging="558"/>
              <w:rPr>
                <w:color w:val="000000" w:themeColor="text1"/>
                <w:sz w:val="20"/>
              </w:rPr>
            </w:pPr>
            <w:r w:rsidRPr="00933A57">
              <w:rPr>
                <w:rFonts w:hint="eastAsia"/>
                <w:color w:val="000000" w:themeColor="text1"/>
                <w:sz w:val="20"/>
              </w:rPr>
              <w:t>＜免責事項＞</w:t>
            </w:r>
          </w:p>
          <w:p w14:paraId="67FFFE9B" w14:textId="77777777" w:rsidR="00CD039F" w:rsidRPr="00933A57" w:rsidRDefault="00CD039F" w:rsidP="00CD039F">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１ 本基準の適用範囲以外で使用した場合の不具合</w:t>
            </w:r>
          </w:p>
          <w:p w14:paraId="62D76456" w14:textId="77777777" w:rsidR="00CD039F" w:rsidRPr="00933A57" w:rsidRDefault="00CD039F" w:rsidP="00CD039F">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２ ユーザーが適切な使用、維持管理を行わなかったことに起因する不具合</w:t>
            </w:r>
          </w:p>
          <w:p w14:paraId="7C3123E3" w14:textId="77777777" w:rsidR="00CD039F" w:rsidRPr="00933A57" w:rsidRDefault="00CD039F" w:rsidP="00CD039F">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３</w:t>
            </w:r>
            <w:r w:rsidRPr="00933A57">
              <w:rPr>
                <w:rFonts w:ascii="ＭＳ 明朝" w:hAnsi="ＭＳ 明朝"/>
                <w:color w:val="000000" w:themeColor="text1"/>
              </w:rPr>
              <w:t xml:space="preserve"> </w:t>
            </w:r>
            <w:r w:rsidRPr="00933A57">
              <w:rPr>
                <w:rFonts w:ascii="ＭＳ 明朝" w:hAnsi="ＭＳ 明朝" w:hint="eastAsia"/>
                <w:color w:val="000000" w:themeColor="text1"/>
              </w:rPr>
              <w:t>メーカーが定める施工説明書等を逸脱した施工に起因する不具合</w:t>
            </w:r>
          </w:p>
          <w:p w14:paraId="043AA3D8" w14:textId="77777777" w:rsidR="00CD039F" w:rsidRPr="00933A57" w:rsidRDefault="00CD039F" w:rsidP="00CD039F">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４ メーカーが認めた者以外の者による住宅部品の設置後の移動・分解などに起因する不具合</w:t>
            </w:r>
          </w:p>
          <w:p w14:paraId="58AC49FE" w14:textId="77777777" w:rsidR="00CD039F" w:rsidRPr="00933A57" w:rsidRDefault="00CD039F" w:rsidP="00CD039F">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５ 建築躯体の変形など住宅部品本体以外の不具合に起因する当該住宅部品の不具合、塗装の色あせ等の経年変化または使用に伴う摩耗等により生じる外観上の現象</w:t>
            </w:r>
          </w:p>
          <w:p w14:paraId="649F7BC6" w14:textId="77777777" w:rsidR="00CD039F" w:rsidRPr="00933A57" w:rsidRDefault="00CD039F" w:rsidP="00CD039F">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６ 海岸付近、温泉地などの地域における腐食性の空気環境に起因する不具合</w:t>
            </w:r>
          </w:p>
          <w:p w14:paraId="555C475A" w14:textId="77777777" w:rsidR="00CD039F" w:rsidRPr="00933A57" w:rsidRDefault="00CD039F" w:rsidP="00CD039F">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７ ねずみ、昆虫等の動物の行為に起因する不具合</w:t>
            </w:r>
          </w:p>
          <w:p w14:paraId="502A1B2A" w14:textId="77777777" w:rsidR="00CD039F" w:rsidRPr="00933A57" w:rsidRDefault="00CD039F" w:rsidP="00CD039F">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８ 火災･爆発等事故、落雷･地震･噴火･洪水･津波等天変地異または戦争･暴動等破壊行為による不具合</w:t>
            </w:r>
          </w:p>
          <w:p w14:paraId="70D0B9E8" w14:textId="7A61016E" w:rsidR="00CD039F" w:rsidRPr="00933A57" w:rsidRDefault="00CD039F" w:rsidP="00933A57">
            <w:pPr>
              <w:ind w:leftChars="202" w:left="580" w:hangingChars="88" w:hanging="176"/>
              <w:jc w:val="left"/>
              <w:rPr>
                <w:rFonts w:ascii="ＭＳ ゴシック" w:eastAsia="ＭＳ ゴシック" w:hAnsi="ＭＳ ゴシック"/>
                <w:b/>
                <w:color w:val="000000" w:themeColor="text1"/>
              </w:rPr>
            </w:pPr>
            <w:r w:rsidRPr="00933A57">
              <w:rPr>
                <w:rFonts w:ascii="ＭＳ 明朝" w:hAnsi="ＭＳ 明朝" w:hint="eastAsia"/>
                <w:color w:val="000000" w:themeColor="text1"/>
              </w:rPr>
              <w:t>９</w:t>
            </w:r>
            <w:r w:rsidRPr="00933A57">
              <w:rPr>
                <w:rFonts w:ascii="ＭＳ 明朝" w:hAnsi="ＭＳ 明朝"/>
                <w:color w:val="000000" w:themeColor="text1"/>
              </w:rPr>
              <w:t xml:space="preserve"> 消耗部品の消耗に起因する不具合</w:t>
            </w:r>
          </w:p>
        </w:tc>
        <w:tc>
          <w:tcPr>
            <w:tcW w:w="709" w:type="dxa"/>
            <w:tcBorders>
              <w:top w:val="dotted" w:sz="4" w:space="0" w:color="auto"/>
              <w:bottom w:val="dotted" w:sz="4" w:space="0" w:color="auto"/>
            </w:tcBorders>
            <w:tcMar>
              <w:left w:w="28" w:type="dxa"/>
              <w:right w:w="28" w:type="dxa"/>
            </w:tcMar>
          </w:tcPr>
          <w:p w14:paraId="753222EF" w14:textId="77777777" w:rsidR="00CD039F" w:rsidRPr="00933A57" w:rsidRDefault="00CD039F" w:rsidP="00CD039F">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278F764" w14:textId="1F731513" w:rsidR="00CD039F" w:rsidRPr="00933A57" w:rsidDel="009218D7" w:rsidRDefault="00CD039F" w:rsidP="00CD039F">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45B75F6A" w14:textId="1CFC4342" w:rsidR="00CD039F" w:rsidRPr="00933A57" w:rsidRDefault="00CD039F" w:rsidP="00CD039F">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6D4462B" w14:textId="77777777" w:rsidR="00CD039F" w:rsidRPr="00933A57" w:rsidRDefault="00CD039F" w:rsidP="00CD039F">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8949F3C" w14:textId="77777777" w:rsidR="00CD039F" w:rsidRPr="00933A57" w:rsidRDefault="00CD039F" w:rsidP="00CD039F">
            <w:pPr>
              <w:snapToGrid w:val="0"/>
              <w:jc w:val="left"/>
              <w:rPr>
                <w:rFonts w:asciiTheme="minorEastAsia" w:eastAsiaTheme="minorEastAsia" w:hAnsiTheme="minorEastAsia"/>
                <w:color w:val="000000" w:themeColor="text1"/>
              </w:rPr>
            </w:pPr>
          </w:p>
        </w:tc>
      </w:tr>
      <w:tr w:rsidR="00933A57" w:rsidRPr="00933A57" w14:paraId="67BF4E14" w14:textId="77777777" w:rsidTr="00933A57">
        <w:trPr>
          <w:cantSplit/>
          <w:trHeight w:val="225"/>
        </w:trPr>
        <w:tc>
          <w:tcPr>
            <w:tcW w:w="567" w:type="dxa"/>
            <w:tcBorders>
              <w:top w:val="dotted" w:sz="4" w:space="0" w:color="auto"/>
              <w:bottom w:val="dotted" w:sz="4" w:space="0" w:color="auto"/>
            </w:tcBorders>
          </w:tcPr>
          <w:p w14:paraId="329611E2"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238C77E" w14:textId="37169466"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2.2.2 </w:t>
            </w:r>
            <w:r w:rsidRPr="00933A57">
              <w:rPr>
                <w:rFonts w:asciiTheme="majorEastAsia" w:eastAsiaTheme="majorEastAsia" w:hAnsiTheme="majorEastAsia" w:hint="eastAsia"/>
                <w:color w:val="000000" w:themeColor="text1"/>
              </w:rPr>
              <w:t>確実な供給体制の確保</w:t>
            </w:r>
          </w:p>
          <w:p w14:paraId="174A160D" w14:textId="77777777" w:rsidR="002D4025" w:rsidRPr="00933A57" w:rsidRDefault="002D4025" w:rsidP="002C2A45">
            <w:pPr>
              <w:pStyle w:val="dt11a"/>
              <w:spacing w:before="0" w:line="0" w:lineRule="atLeast"/>
              <w:ind w:leftChars="128" w:left="398" w:hangingChars="71" w:hanging="142"/>
              <w:rPr>
                <w:color w:val="000000" w:themeColor="text1"/>
                <w:sz w:val="20"/>
              </w:rPr>
            </w:pPr>
            <w:r w:rsidRPr="00933A57">
              <w:rPr>
                <w:color w:val="000000" w:themeColor="text1"/>
                <w:sz w:val="20"/>
              </w:rPr>
              <w:t>a</w:t>
            </w:r>
            <w:r w:rsidRPr="00933A57">
              <w:rPr>
                <w:rFonts w:hint="eastAsia"/>
                <w:color w:val="000000" w:themeColor="text1"/>
                <w:sz w:val="20"/>
              </w:rPr>
              <w:t>) 製造、輸送及び施工についての責任が明確にされた体制が整備・運用され、かつ、入手が困難でない流通販売体制が整備・運用されていること。</w:t>
            </w:r>
          </w:p>
        </w:tc>
        <w:tc>
          <w:tcPr>
            <w:tcW w:w="709" w:type="dxa"/>
            <w:tcBorders>
              <w:top w:val="dotted" w:sz="4" w:space="0" w:color="auto"/>
              <w:bottom w:val="dotted" w:sz="4" w:space="0" w:color="auto"/>
            </w:tcBorders>
            <w:tcMar>
              <w:left w:w="28" w:type="dxa"/>
              <w:right w:w="28" w:type="dxa"/>
            </w:tcMar>
          </w:tcPr>
          <w:p w14:paraId="090AC3E5" w14:textId="7847DECC"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03CAC12" w14:textId="234E2E1E"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2A1DCA0"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6998E70"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BFA2DE4"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055DE3F3" w14:textId="77777777" w:rsidTr="00933A57">
        <w:trPr>
          <w:cantSplit/>
          <w:trHeight w:val="225"/>
        </w:trPr>
        <w:tc>
          <w:tcPr>
            <w:tcW w:w="567" w:type="dxa"/>
            <w:tcBorders>
              <w:top w:val="dotted" w:sz="4" w:space="0" w:color="auto"/>
              <w:bottom w:val="dotted" w:sz="4" w:space="0" w:color="auto"/>
            </w:tcBorders>
          </w:tcPr>
          <w:p w14:paraId="312355B2"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39B4DE1" w14:textId="13E63BA3"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2.2.3 </w:t>
            </w:r>
            <w:r w:rsidRPr="00933A57">
              <w:rPr>
                <w:rFonts w:asciiTheme="majorEastAsia" w:eastAsiaTheme="majorEastAsia" w:hAnsiTheme="majorEastAsia" w:hint="eastAsia"/>
                <w:color w:val="000000" w:themeColor="text1"/>
              </w:rPr>
              <w:t>適切な維持管理への配慮</w:t>
            </w:r>
          </w:p>
          <w:p w14:paraId="68077DC3" w14:textId="18C2CA75"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2.2.3.1 </w:t>
            </w:r>
            <w:r w:rsidRPr="00933A57">
              <w:rPr>
                <w:rFonts w:asciiTheme="majorEastAsia" w:eastAsiaTheme="majorEastAsia" w:hAnsiTheme="majorEastAsia" w:hint="eastAsia"/>
                <w:color w:val="000000" w:themeColor="text1"/>
              </w:rPr>
              <w:t>維持管理のしやすさへの配慮</w:t>
            </w:r>
          </w:p>
          <w:p w14:paraId="0270978E" w14:textId="77777777" w:rsidR="002D4025" w:rsidRPr="00933A57" w:rsidRDefault="002D4025" w:rsidP="002C2A45">
            <w:pPr>
              <w:pStyle w:val="cb111"/>
              <w:ind w:firstLineChars="100" w:firstLine="200"/>
              <w:rPr>
                <w:color w:val="000000" w:themeColor="text1"/>
              </w:rPr>
            </w:pPr>
            <w:r w:rsidRPr="00933A57">
              <w:rPr>
                <w:rFonts w:hint="eastAsia"/>
                <w:color w:val="000000" w:themeColor="text1"/>
              </w:rPr>
              <w:t>使用者、維持管理者等による維持管理がしやすく、製品や取替えパーツの交換作業が行いやすい製品として、次の基準を満たすこと。</w:t>
            </w:r>
          </w:p>
          <w:p w14:paraId="3472E3C6" w14:textId="77777777" w:rsidR="002D4025" w:rsidRPr="00933A57" w:rsidRDefault="002D4025" w:rsidP="00933A57">
            <w:pPr>
              <w:pStyle w:val="dt11a"/>
              <w:spacing w:before="0" w:line="0" w:lineRule="atLeast"/>
              <w:ind w:leftChars="128" w:left="398" w:hangingChars="71" w:hanging="142"/>
              <w:rPr>
                <w:color w:val="000000" w:themeColor="text1"/>
              </w:rPr>
            </w:pPr>
            <w:r w:rsidRPr="00933A57">
              <w:rPr>
                <w:rFonts w:hint="eastAsia"/>
                <w:color w:val="000000" w:themeColor="text1"/>
                <w:sz w:val="20"/>
              </w:rPr>
              <w:t>a) 一般に製造・販売・使用されている清掃用具を使用して清掃ができること。</w:t>
            </w:r>
          </w:p>
        </w:tc>
        <w:tc>
          <w:tcPr>
            <w:tcW w:w="709" w:type="dxa"/>
            <w:tcBorders>
              <w:top w:val="dotted" w:sz="4" w:space="0" w:color="auto"/>
              <w:bottom w:val="dotted" w:sz="4" w:space="0" w:color="auto"/>
            </w:tcBorders>
            <w:tcMar>
              <w:left w:w="28" w:type="dxa"/>
              <w:right w:w="28" w:type="dxa"/>
            </w:tcMar>
          </w:tcPr>
          <w:p w14:paraId="30C23559" w14:textId="03DDB36A"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698FDD2" w14:textId="64D33374"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64E386F"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1D7B751"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BA072B8"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117DE8C3" w14:textId="77777777" w:rsidTr="00933A57">
        <w:trPr>
          <w:cantSplit/>
          <w:trHeight w:val="225"/>
        </w:trPr>
        <w:tc>
          <w:tcPr>
            <w:tcW w:w="567" w:type="dxa"/>
            <w:tcBorders>
              <w:top w:val="dotted" w:sz="4" w:space="0" w:color="auto"/>
              <w:bottom w:val="dotted" w:sz="4" w:space="0" w:color="auto"/>
            </w:tcBorders>
          </w:tcPr>
          <w:p w14:paraId="7DFE925A"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A4185ED" w14:textId="77777777" w:rsidR="002D4025" w:rsidRPr="00933A57" w:rsidRDefault="002D4025" w:rsidP="002C2A45">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b) 将来の製品や取替えパーツの交換に配慮されており、その考え方が示された図書が整備されていること。</w:t>
            </w:r>
          </w:p>
        </w:tc>
        <w:tc>
          <w:tcPr>
            <w:tcW w:w="709" w:type="dxa"/>
            <w:tcBorders>
              <w:top w:val="dotted" w:sz="4" w:space="0" w:color="auto"/>
              <w:bottom w:val="dotted" w:sz="4" w:space="0" w:color="auto"/>
            </w:tcBorders>
            <w:tcMar>
              <w:left w:w="28" w:type="dxa"/>
              <w:right w:w="28" w:type="dxa"/>
            </w:tcMar>
          </w:tcPr>
          <w:p w14:paraId="76A8A02A" w14:textId="6B38A9DE"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EBB990F" w14:textId="7EFCFD07"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6DEBA49F"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4174F3E"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D47AB28"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3BDCB49" w14:textId="77777777" w:rsidTr="00933A57">
        <w:trPr>
          <w:cantSplit/>
          <w:trHeight w:val="225"/>
        </w:trPr>
        <w:tc>
          <w:tcPr>
            <w:tcW w:w="567" w:type="dxa"/>
            <w:tcBorders>
              <w:top w:val="dotted" w:sz="4" w:space="0" w:color="auto"/>
              <w:bottom w:val="dotted" w:sz="4" w:space="0" w:color="auto"/>
            </w:tcBorders>
          </w:tcPr>
          <w:p w14:paraId="26574267"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C9B40C8" w14:textId="77777777" w:rsidR="002D4025" w:rsidRPr="00933A57" w:rsidRDefault="002D4025" w:rsidP="002C2A45">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c) 専門の技術者等により、確実にメンテナンスが実施できること。</w:t>
            </w:r>
          </w:p>
        </w:tc>
        <w:tc>
          <w:tcPr>
            <w:tcW w:w="709" w:type="dxa"/>
            <w:tcBorders>
              <w:top w:val="dotted" w:sz="4" w:space="0" w:color="auto"/>
              <w:bottom w:val="dotted" w:sz="4" w:space="0" w:color="auto"/>
            </w:tcBorders>
            <w:tcMar>
              <w:left w:w="28" w:type="dxa"/>
              <w:right w:w="28" w:type="dxa"/>
            </w:tcMar>
          </w:tcPr>
          <w:p w14:paraId="7B54533F" w14:textId="77D9AAF9"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B1130EA" w14:textId="37F76190"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D8E6F61"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C53A525"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FF34C2B"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D5961A7" w14:textId="77777777" w:rsidTr="00933A57">
        <w:trPr>
          <w:cantSplit/>
          <w:trHeight w:val="225"/>
        </w:trPr>
        <w:tc>
          <w:tcPr>
            <w:tcW w:w="567" w:type="dxa"/>
            <w:tcBorders>
              <w:top w:val="dotted" w:sz="4" w:space="0" w:color="auto"/>
              <w:bottom w:val="dotted" w:sz="4" w:space="0" w:color="auto"/>
            </w:tcBorders>
          </w:tcPr>
          <w:p w14:paraId="332C9C2B"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16FDFA2" w14:textId="13ECCF38"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2.2.3.2 </w:t>
            </w:r>
            <w:r w:rsidRPr="00933A57">
              <w:rPr>
                <w:rFonts w:asciiTheme="majorEastAsia" w:eastAsiaTheme="majorEastAsia" w:hAnsiTheme="majorEastAsia" w:hint="eastAsia"/>
                <w:color w:val="000000" w:themeColor="text1"/>
              </w:rPr>
              <w:t>補修及び取替えへの配慮</w:t>
            </w:r>
          </w:p>
          <w:p w14:paraId="4BE324AA" w14:textId="77777777" w:rsidR="002D4025" w:rsidRPr="00933A57" w:rsidRDefault="002D4025" w:rsidP="002C2A45">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a) 構成部品について、取替えパーツ(消耗品である場合はその旨)について明確にしていること。</w:t>
            </w:r>
          </w:p>
        </w:tc>
        <w:tc>
          <w:tcPr>
            <w:tcW w:w="709" w:type="dxa"/>
            <w:tcBorders>
              <w:top w:val="dotted" w:sz="4" w:space="0" w:color="auto"/>
              <w:bottom w:val="dotted" w:sz="4" w:space="0" w:color="auto"/>
            </w:tcBorders>
            <w:tcMar>
              <w:left w:w="28" w:type="dxa"/>
              <w:right w:w="28" w:type="dxa"/>
            </w:tcMar>
          </w:tcPr>
          <w:p w14:paraId="777EA166" w14:textId="7ED6439F"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4026D4A" w14:textId="7A3274A6"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4C27A06D"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74248B2"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4EB9900"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40E4824" w14:textId="77777777" w:rsidTr="00933A57">
        <w:trPr>
          <w:cantSplit/>
          <w:trHeight w:val="225"/>
        </w:trPr>
        <w:tc>
          <w:tcPr>
            <w:tcW w:w="567" w:type="dxa"/>
            <w:tcBorders>
              <w:top w:val="dotted" w:sz="4" w:space="0" w:color="auto"/>
              <w:bottom w:val="dotted" w:sz="4" w:space="0" w:color="auto"/>
            </w:tcBorders>
          </w:tcPr>
          <w:p w14:paraId="79041689"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CE181ED" w14:textId="77777777" w:rsidR="002D4025" w:rsidRPr="00933A57" w:rsidRDefault="002D4025" w:rsidP="002C2A45">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b) 主要な構成部品について、設計耐用年数及びその前提を明確にしていること。</w:t>
            </w:r>
          </w:p>
          <w:p w14:paraId="62423A30" w14:textId="77777777" w:rsidR="002D4025" w:rsidRPr="00933A57" w:rsidRDefault="002D4025" w:rsidP="002C2A45">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1) 住宅部品の、正常な使用方法、メンテナンス方法、設置環境等使用環境に係る前提条件を明確にしていること。</w:t>
            </w:r>
          </w:p>
          <w:p w14:paraId="21BF1C28" w14:textId="77777777" w:rsidR="002D4025" w:rsidRPr="00933A57" w:rsidRDefault="002D4025" w:rsidP="002C2A45">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2) 1)の条件のもと、製品の設計耐用年数を設定していること。</w:t>
            </w:r>
          </w:p>
        </w:tc>
        <w:tc>
          <w:tcPr>
            <w:tcW w:w="709" w:type="dxa"/>
            <w:tcBorders>
              <w:top w:val="dotted" w:sz="4" w:space="0" w:color="auto"/>
              <w:bottom w:val="dotted" w:sz="4" w:space="0" w:color="auto"/>
            </w:tcBorders>
            <w:tcMar>
              <w:left w:w="28" w:type="dxa"/>
              <w:right w:w="28" w:type="dxa"/>
            </w:tcMar>
          </w:tcPr>
          <w:p w14:paraId="13F5056A" w14:textId="7CED385F"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BA7E068" w14:textId="57E3B252"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3258C043"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1D492F3"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3162821"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B6E19DE" w14:textId="77777777" w:rsidTr="00933A57">
        <w:trPr>
          <w:cantSplit/>
          <w:trHeight w:val="225"/>
        </w:trPr>
        <w:tc>
          <w:tcPr>
            <w:tcW w:w="567" w:type="dxa"/>
            <w:tcBorders>
              <w:top w:val="dotted" w:sz="4" w:space="0" w:color="auto"/>
              <w:bottom w:val="dotted" w:sz="4" w:space="0" w:color="auto"/>
            </w:tcBorders>
          </w:tcPr>
          <w:p w14:paraId="52F251DD"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53B5B62" w14:textId="77777777" w:rsidR="002D4025" w:rsidRPr="00933A57" w:rsidRDefault="002D4025" w:rsidP="00933A57">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c) 取替えパーツの部品名、形状、取替え方法等の情報を明示していること。また、取替えパーツのうち、消耗品については、交換頻度を明らかにすること。</w:t>
            </w:r>
          </w:p>
        </w:tc>
        <w:tc>
          <w:tcPr>
            <w:tcW w:w="709" w:type="dxa"/>
            <w:tcBorders>
              <w:top w:val="dotted" w:sz="4" w:space="0" w:color="auto"/>
              <w:bottom w:val="dotted" w:sz="4" w:space="0" w:color="auto"/>
            </w:tcBorders>
            <w:tcMar>
              <w:left w:w="28" w:type="dxa"/>
              <w:right w:w="28" w:type="dxa"/>
            </w:tcMar>
          </w:tcPr>
          <w:p w14:paraId="63791EDB" w14:textId="3398A067"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12D9F1C" w14:textId="2A12258F"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E3DCD37"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3F67ADD"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1D45FDA"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0C8460D9" w14:textId="77777777" w:rsidTr="00933A57">
        <w:trPr>
          <w:cantSplit/>
          <w:trHeight w:val="225"/>
        </w:trPr>
        <w:tc>
          <w:tcPr>
            <w:tcW w:w="567" w:type="dxa"/>
            <w:tcBorders>
              <w:top w:val="dotted" w:sz="4" w:space="0" w:color="auto"/>
              <w:bottom w:val="dotted" w:sz="4" w:space="0" w:color="auto"/>
            </w:tcBorders>
          </w:tcPr>
          <w:p w14:paraId="29E3342A"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C54F2EC" w14:textId="77777777" w:rsidR="002D4025" w:rsidRPr="00933A57" w:rsidRDefault="002D4025" w:rsidP="00933A57">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d) 住宅部品の生産中止後においても、取替えパーツの供給可能な期間を10年以上としていること。</w:t>
            </w:r>
          </w:p>
        </w:tc>
        <w:tc>
          <w:tcPr>
            <w:tcW w:w="709" w:type="dxa"/>
            <w:tcBorders>
              <w:top w:val="dotted" w:sz="4" w:space="0" w:color="auto"/>
              <w:bottom w:val="dotted" w:sz="4" w:space="0" w:color="auto"/>
            </w:tcBorders>
            <w:tcMar>
              <w:left w:w="28" w:type="dxa"/>
              <w:right w:w="28" w:type="dxa"/>
            </w:tcMar>
          </w:tcPr>
          <w:p w14:paraId="5753F40D" w14:textId="014E6E0E"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1F7FC09" w14:textId="1B467F63"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118CB6DF"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E503511"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610C5E3"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048695B6" w14:textId="77777777" w:rsidTr="00933A57">
        <w:trPr>
          <w:cantSplit/>
          <w:trHeight w:val="225"/>
        </w:trPr>
        <w:tc>
          <w:tcPr>
            <w:tcW w:w="567" w:type="dxa"/>
            <w:tcBorders>
              <w:top w:val="dotted" w:sz="4" w:space="0" w:color="auto"/>
              <w:bottom w:val="dotted" w:sz="4" w:space="0" w:color="auto"/>
            </w:tcBorders>
          </w:tcPr>
          <w:p w14:paraId="4D840DF8"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E18B237" w14:textId="23F364B3"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2.2.4 </w:t>
            </w:r>
            <w:r w:rsidRPr="00933A57">
              <w:rPr>
                <w:rFonts w:asciiTheme="majorEastAsia" w:eastAsiaTheme="majorEastAsia" w:hAnsiTheme="majorEastAsia" w:hint="eastAsia"/>
                <w:color w:val="000000" w:themeColor="text1"/>
              </w:rPr>
              <w:t>確実な維持管理体制の整備</w:t>
            </w:r>
          </w:p>
          <w:p w14:paraId="7479E0FD" w14:textId="60DF6F68"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2.2.4.1 </w:t>
            </w:r>
            <w:r w:rsidRPr="00933A57">
              <w:rPr>
                <w:rFonts w:asciiTheme="majorEastAsia" w:eastAsiaTheme="majorEastAsia" w:hAnsiTheme="majorEastAsia" w:hint="eastAsia"/>
                <w:color w:val="000000" w:themeColor="text1"/>
              </w:rPr>
              <w:t>相談窓口の整備</w:t>
            </w:r>
          </w:p>
          <w:p w14:paraId="02B9312A" w14:textId="77777777" w:rsidR="002D4025" w:rsidRPr="00933A57" w:rsidRDefault="002D4025" w:rsidP="002C2A45">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a) 消費者相談窓口を明確にし、その機能が確保されていること。</w:t>
            </w:r>
          </w:p>
          <w:p w14:paraId="159FD76D" w14:textId="77777777" w:rsidR="002D4025" w:rsidRPr="00933A57" w:rsidRDefault="002D4025" w:rsidP="002C2A45">
            <w:pPr>
              <w:pStyle w:val="dt11a"/>
              <w:spacing w:before="0" w:line="0" w:lineRule="atLeast"/>
              <w:ind w:leftChars="128" w:left="398" w:hangingChars="71" w:hanging="142"/>
              <w:rPr>
                <w:color w:val="000000" w:themeColor="text1"/>
              </w:rPr>
            </w:pPr>
            <w:r w:rsidRPr="00933A57">
              <w:rPr>
                <w:rFonts w:hint="eastAsia"/>
                <w:color w:val="000000" w:themeColor="text1"/>
                <w:sz w:val="20"/>
              </w:rPr>
              <w:t>b) 消費者相談窓口やメンテナンスサービスの担当者に対して、教育訓練を計画的に実施していること。</w:t>
            </w:r>
          </w:p>
        </w:tc>
        <w:tc>
          <w:tcPr>
            <w:tcW w:w="709" w:type="dxa"/>
            <w:tcBorders>
              <w:top w:val="dotted" w:sz="4" w:space="0" w:color="auto"/>
              <w:bottom w:val="dotted" w:sz="4" w:space="0" w:color="auto"/>
            </w:tcBorders>
            <w:tcMar>
              <w:left w:w="28" w:type="dxa"/>
              <w:right w:w="28" w:type="dxa"/>
            </w:tcMar>
          </w:tcPr>
          <w:p w14:paraId="15871B1D" w14:textId="76C1E263"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01828CC" w14:textId="1C0295D8"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9E1ED6E"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B5E6E33"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0B6812E"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1D73941" w14:textId="77777777" w:rsidTr="00933A57">
        <w:trPr>
          <w:cantSplit/>
          <w:trHeight w:val="225"/>
        </w:trPr>
        <w:tc>
          <w:tcPr>
            <w:tcW w:w="567" w:type="dxa"/>
            <w:tcBorders>
              <w:top w:val="dotted" w:sz="4" w:space="0" w:color="auto"/>
              <w:bottom w:val="dotted" w:sz="4" w:space="0" w:color="auto"/>
            </w:tcBorders>
          </w:tcPr>
          <w:p w14:paraId="3A2A0BFC"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A1A841B" w14:textId="14E62082" w:rsidR="002D4025" w:rsidRPr="00933A57" w:rsidRDefault="002D4025" w:rsidP="002C2A45">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2.2.4.2 </w:t>
            </w:r>
            <w:r w:rsidRPr="00933A57">
              <w:rPr>
                <w:rFonts w:asciiTheme="majorEastAsia" w:eastAsiaTheme="majorEastAsia" w:hAnsiTheme="majorEastAsia" w:hint="eastAsia"/>
                <w:color w:val="000000" w:themeColor="text1"/>
              </w:rPr>
              <w:t>維持管理の体制の構築等</w:t>
            </w:r>
          </w:p>
          <w:p w14:paraId="664AFD89" w14:textId="77777777" w:rsidR="002D4025" w:rsidRPr="00933A57" w:rsidRDefault="002D4025" w:rsidP="002C2A45">
            <w:pPr>
              <w:pStyle w:val="cb111"/>
              <w:ind w:firstLineChars="100" w:firstLine="200"/>
              <w:rPr>
                <w:color w:val="000000" w:themeColor="text1"/>
              </w:rPr>
            </w:pPr>
            <w:r w:rsidRPr="00933A57">
              <w:rPr>
                <w:rFonts w:hint="eastAsia"/>
                <w:color w:val="000000" w:themeColor="text1"/>
              </w:rPr>
              <w:t>維持管理の体制が構築されているとともに、次の内容を明確にしていること。</w:t>
            </w:r>
          </w:p>
          <w:p w14:paraId="65ED692D" w14:textId="77777777" w:rsidR="002D4025" w:rsidRPr="00933A57" w:rsidRDefault="002D4025" w:rsidP="002C2A45">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a) 定期メンテナンスを実施する体制を有すること。</w:t>
            </w:r>
          </w:p>
        </w:tc>
        <w:tc>
          <w:tcPr>
            <w:tcW w:w="709" w:type="dxa"/>
            <w:tcBorders>
              <w:top w:val="dotted" w:sz="4" w:space="0" w:color="auto"/>
              <w:bottom w:val="dotted" w:sz="4" w:space="0" w:color="auto"/>
            </w:tcBorders>
            <w:tcMar>
              <w:left w:w="28" w:type="dxa"/>
              <w:right w:w="28" w:type="dxa"/>
            </w:tcMar>
          </w:tcPr>
          <w:p w14:paraId="5DD40CAD" w14:textId="5B79D66B" w:rsidR="002D4025" w:rsidRPr="00933A57" w:rsidRDefault="009218D7" w:rsidP="002C2A45">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FE8DF94" w14:textId="076B0392"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3D610C1" w14:textId="77777777" w:rsidR="002D4025" w:rsidRPr="00933A57" w:rsidRDefault="002D4025" w:rsidP="002C2A45">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64D6360"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1EA3A9C"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2F947EA" w14:textId="77777777" w:rsidTr="00933A57">
        <w:trPr>
          <w:cantSplit/>
          <w:trHeight w:val="225"/>
        </w:trPr>
        <w:tc>
          <w:tcPr>
            <w:tcW w:w="567" w:type="dxa"/>
            <w:tcBorders>
              <w:top w:val="dotted" w:sz="4" w:space="0" w:color="auto"/>
              <w:bottom w:val="dotted" w:sz="4" w:space="0" w:color="auto"/>
            </w:tcBorders>
          </w:tcPr>
          <w:p w14:paraId="28BC5080" w14:textId="77777777" w:rsidR="002D4025" w:rsidRPr="00933A57" w:rsidRDefault="002D4025" w:rsidP="002C2A45">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B6908D4" w14:textId="77777777" w:rsidR="002D4025" w:rsidRPr="00933A57" w:rsidRDefault="002D4025" w:rsidP="002C2A45">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b) メンテナンス体制が20年以上維持されることとし、そのメンテナンスの内容、費用及び実施体制が図書等により明らかになっていること。</w:t>
            </w:r>
          </w:p>
        </w:tc>
        <w:tc>
          <w:tcPr>
            <w:tcW w:w="709" w:type="dxa"/>
            <w:tcBorders>
              <w:top w:val="dotted" w:sz="4" w:space="0" w:color="auto"/>
              <w:bottom w:val="dotted" w:sz="4" w:space="0" w:color="auto"/>
            </w:tcBorders>
            <w:tcMar>
              <w:left w:w="28" w:type="dxa"/>
              <w:right w:w="28" w:type="dxa"/>
            </w:tcMar>
          </w:tcPr>
          <w:p w14:paraId="1FC88953" w14:textId="6C23B3BD"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7848E0C" w14:textId="0086C47C"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634A44D0"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33ED354"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C3E0959"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C0DD39D" w14:textId="77777777" w:rsidTr="00933A57">
        <w:trPr>
          <w:cantSplit/>
          <w:trHeight w:val="225"/>
        </w:trPr>
        <w:tc>
          <w:tcPr>
            <w:tcW w:w="567" w:type="dxa"/>
            <w:tcBorders>
              <w:top w:val="dotted" w:sz="4" w:space="0" w:color="auto"/>
              <w:bottom w:val="dotted" w:sz="4" w:space="0" w:color="auto"/>
            </w:tcBorders>
          </w:tcPr>
          <w:p w14:paraId="7048B8C4"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0E53276" w14:textId="77777777" w:rsidR="002D4025" w:rsidRPr="00933A57" w:rsidRDefault="002D4025" w:rsidP="008005A4">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c) 適切なメンテナンス計画書が整備されていること。また、当該計画書の中に具体的内容（以下の1</w:t>
            </w:r>
            <w:r w:rsidRPr="00933A57">
              <w:rPr>
                <w:color w:val="000000" w:themeColor="text1"/>
                <w:sz w:val="20"/>
              </w:rPr>
              <w:t>）</w:t>
            </w:r>
            <w:r w:rsidRPr="00933A57">
              <w:rPr>
                <w:rFonts w:hint="eastAsia"/>
                <w:color w:val="000000" w:themeColor="text1"/>
                <w:sz w:val="20"/>
              </w:rPr>
              <w:t>～5)が明記されていること。</w:t>
            </w:r>
          </w:p>
          <w:p w14:paraId="63CDAB10" w14:textId="77777777" w:rsidR="002D4025" w:rsidRPr="00933A57" w:rsidRDefault="002D4025" w:rsidP="008005A4">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1) 定期点検、手入れ保全、必要な機器の構成部品の修理・交換（表―4）及び交換必須部品の交換時期の目安。</w:t>
            </w:r>
          </w:p>
          <w:p w14:paraId="6428689D" w14:textId="77777777" w:rsidR="002D4025" w:rsidRPr="00933A57" w:rsidRDefault="002D4025" w:rsidP="008005A4">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2) 異常時の緊急対応。</w:t>
            </w:r>
          </w:p>
          <w:p w14:paraId="7D424D23" w14:textId="77777777" w:rsidR="002D4025" w:rsidRPr="00933A57" w:rsidRDefault="002D4025" w:rsidP="008005A4">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3) 点検報告書の提出。</w:t>
            </w:r>
          </w:p>
          <w:p w14:paraId="73962C73" w14:textId="77777777" w:rsidR="002D4025" w:rsidRPr="00933A57" w:rsidRDefault="002D4025" w:rsidP="008005A4">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4) 法定検査の立ち会い。</w:t>
            </w:r>
          </w:p>
          <w:p w14:paraId="633437FA" w14:textId="77777777" w:rsidR="002D4025" w:rsidRPr="00933A57" w:rsidRDefault="002D4025" w:rsidP="008005A4">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5) 遠隔監視点検・保守とする場合は、リモート点検、異常監視・直接通話サービス、維持管理のための情報サービス等とすること。</w:t>
            </w:r>
          </w:p>
        </w:tc>
        <w:tc>
          <w:tcPr>
            <w:tcW w:w="709" w:type="dxa"/>
            <w:tcBorders>
              <w:top w:val="dotted" w:sz="4" w:space="0" w:color="auto"/>
              <w:bottom w:val="dotted" w:sz="4" w:space="0" w:color="auto"/>
            </w:tcBorders>
            <w:tcMar>
              <w:left w:w="28" w:type="dxa"/>
              <w:right w:w="28" w:type="dxa"/>
            </w:tcMar>
          </w:tcPr>
          <w:p w14:paraId="4FD1E588" w14:textId="30B356F1"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55469EE" w14:textId="4C465322"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7270AFD1"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815D564"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8A84FE5"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914F7C0" w14:textId="77777777" w:rsidTr="00933A57">
        <w:trPr>
          <w:cantSplit/>
          <w:trHeight w:val="225"/>
        </w:trPr>
        <w:tc>
          <w:tcPr>
            <w:tcW w:w="567" w:type="dxa"/>
            <w:tcBorders>
              <w:top w:val="dotted" w:sz="4" w:space="0" w:color="auto"/>
              <w:bottom w:val="dotted" w:sz="4" w:space="0" w:color="auto"/>
            </w:tcBorders>
          </w:tcPr>
          <w:p w14:paraId="197C1C8F"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9604A5A" w14:textId="77777777" w:rsidR="002D4025" w:rsidRPr="00933A57" w:rsidRDefault="002D4025" w:rsidP="008005A4">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d) 緊急時対応マニュアル、事故処理フロー等を整備し、その責任と権限を明確にし、それを明記した図書が整備されていること。</w:t>
            </w:r>
          </w:p>
        </w:tc>
        <w:tc>
          <w:tcPr>
            <w:tcW w:w="709" w:type="dxa"/>
            <w:tcBorders>
              <w:top w:val="dotted" w:sz="4" w:space="0" w:color="auto"/>
              <w:bottom w:val="dotted" w:sz="4" w:space="0" w:color="auto"/>
            </w:tcBorders>
            <w:tcMar>
              <w:left w:w="28" w:type="dxa"/>
              <w:right w:w="28" w:type="dxa"/>
            </w:tcMar>
          </w:tcPr>
          <w:p w14:paraId="439E5059" w14:textId="6B1B2A00"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0E114593" w14:textId="4DAE9506"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47A6DAF0"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72A0E6A"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377E18E"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A1760BD" w14:textId="77777777" w:rsidTr="00933A57">
        <w:trPr>
          <w:cantSplit/>
          <w:trHeight w:val="225"/>
        </w:trPr>
        <w:tc>
          <w:tcPr>
            <w:tcW w:w="567" w:type="dxa"/>
            <w:tcBorders>
              <w:top w:val="dotted" w:sz="4" w:space="0" w:color="auto"/>
              <w:bottom w:val="dotted" w:sz="4" w:space="0" w:color="auto"/>
            </w:tcBorders>
          </w:tcPr>
          <w:p w14:paraId="7471618E"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CB87880" w14:textId="77777777" w:rsidR="002D4025" w:rsidRPr="00933A57" w:rsidRDefault="002D4025" w:rsidP="008005A4">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e) 故障時等に迅速な対応がとれるよう</w:t>
            </w:r>
            <w:r w:rsidRPr="00933A57">
              <w:rPr>
                <w:color w:val="000000" w:themeColor="text1"/>
                <w:sz w:val="20"/>
              </w:rPr>
              <w:t>24</w:t>
            </w:r>
            <w:r w:rsidRPr="00933A57">
              <w:rPr>
                <w:rFonts w:hint="eastAsia"/>
                <w:color w:val="000000" w:themeColor="text1"/>
                <w:sz w:val="20"/>
              </w:rPr>
              <w:t>時間体制をとると共に、以下の要件が整備されていること。</w:t>
            </w:r>
          </w:p>
          <w:p w14:paraId="0BF3A058" w14:textId="77777777" w:rsidR="002D4025" w:rsidRPr="00933A57" w:rsidRDefault="002D4025" w:rsidP="008005A4">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1) 故障等発生後１時間以内（災害等の遅れを除く）に現場で応急対応ができる体制を備えていること。</w:t>
            </w:r>
          </w:p>
          <w:p w14:paraId="1C5AFB48" w14:textId="77777777" w:rsidR="002D4025" w:rsidRPr="00933A57" w:rsidRDefault="002D4025" w:rsidP="008005A4">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2) 遠隔監視体制を備えていること。</w:t>
            </w:r>
          </w:p>
        </w:tc>
        <w:tc>
          <w:tcPr>
            <w:tcW w:w="709" w:type="dxa"/>
            <w:tcBorders>
              <w:top w:val="dotted" w:sz="4" w:space="0" w:color="auto"/>
              <w:bottom w:val="dotted" w:sz="4" w:space="0" w:color="auto"/>
            </w:tcBorders>
            <w:tcMar>
              <w:left w:w="28" w:type="dxa"/>
              <w:right w:w="28" w:type="dxa"/>
            </w:tcMar>
          </w:tcPr>
          <w:p w14:paraId="6CAB8377" w14:textId="0C2722A9"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966AC2E" w14:textId="1FEE886D" w:rsidR="002D4025" w:rsidRPr="00933A57" w:rsidRDefault="002D4025" w:rsidP="00933A57">
            <w:pPr>
              <w:snapToGrid w:val="0"/>
              <w:spacing w:line="160" w:lineRule="exact"/>
              <w:jc w:val="left"/>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22E8554D"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61D36BA"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9C9498C"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2DC7F97" w14:textId="77777777" w:rsidTr="009A1CD3">
        <w:trPr>
          <w:cantSplit/>
          <w:trHeight w:val="225"/>
        </w:trPr>
        <w:tc>
          <w:tcPr>
            <w:tcW w:w="567" w:type="dxa"/>
            <w:tcBorders>
              <w:top w:val="dotted" w:sz="4" w:space="0" w:color="auto"/>
              <w:bottom w:val="dotted" w:sz="4" w:space="0" w:color="auto"/>
            </w:tcBorders>
          </w:tcPr>
          <w:p w14:paraId="40FEFB4F" w14:textId="77777777" w:rsidR="00CD039F" w:rsidRPr="00933A57" w:rsidRDefault="00CD039F" w:rsidP="00CD039F">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D9B84D1" w14:textId="327DACC6" w:rsidR="00CD039F" w:rsidRPr="00933A57" w:rsidRDefault="00CD039F" w:rsidP="00CD039F">
            <w:pPr>
              <w:pStyle w:val="dt11a"/>
              <w:spacing w:before="0" w:line="0" w:lineRule="atLeast"/>
              <w:ind w:leftChars="128" w:left="398" w:hangingChars="71" w:hanging="142"/>
              <w:rPr>
                <w:color w:val="000000" w:themeColor="text1"/>
                <w:sz w:val="20"/>
              </w:rPr>
            </w:pPr>
            <w:r w:rsidRPr="00933A57">
              <w:rPr>
                <w:rFonts w:asciiTheme="minorEastAsia" w:eastAsiaTheme="minorEastAsia" w:hAnsiTheme="minorEastAsia" w:hint="eastAsia"/>
                <w:color w:val="000000" w:themeColor="text1"/>
                <w:sz w:val="20"/>
              </w:rPr>
              <w:t>表－5　定期点検項目と交換必須部品</w:t>
            </w:r>
          </w:p>
          <w:tbl>
            <w:tblPr>
              <w:tblW w:w="5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8"/>
              <w:gridCol w:w="1140"/>
              <w:gridCol w:w="2552"/>
              <w:gridCol w:w="685"/>
              <w:gridCol w:w="685"/>
            </w:tblGrid>
            <w:tr w:rsidR="00933A57" w:rsidRPr="00933A57" w14:paraId="7A8015EE" w14:textId="77777777" w:rsidTr="00933A57">
              <w:trPr>
                <w:jc w:val="center"/>
              </w:trPr>
              <w:tc>
                <w:tcPr>
                  <w:tcW w:w="4340" w:type="dxa"/>
                  <w:gridSpan w:val="3"/>
                  <w:vAlign w:val="center"/>
                </w:tcPr>
                <w:p w14:paraId="77D84C4F"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機器・装置名称</w:t>
                  </w:r>
                </w:p>
              </w:tc>
              <w:tc>
                <w:tcPr>
                  <w:tcW w:w="685" w:type="dxa"/>
                  <w:vAlign w:val="center"/>
                </w:tcPr>
                <w:p w14:paraId="3FF461AB"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点検</w:t>
                  </w:r>
                </w:p>
                <w:p w14:paraId="1D53B76A"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項目</w:t>
                  </w:r>
                </w:p>
              </w:tc>
              <w:tc>
                <w:tcPr>
                  <w:tcW w:w="685" w:type="dxa"/>
                  <w:vAlign w:val="center"/>
                </w:tcPr>
                <w:p w14:paraId="2FB00C44"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交換必須部品</w:t>
                  </w:r>
                </w:p>
              </w:tc>
            </w:tr>
            <w:tr w:rsidR="00933A57" w:rsidRPr="00933A57" w14:paraId="37782504" w14:textId="77777777" w:rsidTr="00933A57">
              <w:trPr>
                <w:jc w:val="center"/>
              </w:trPr>
              <w:tc>
                <w:tcPr>
                  <w:tcW w:w="648" w:type="dxa"/>
                  <w:vMerge w:val="restart"/>
                </w:tcPr>
                <w:p w14:paraId="29AA3226"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制御</w:t>
                  </w:r>
                </w:p>
                <w:p w14:paraId="384BDF9F" w14:textId="22F199E9"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装置</w:t>
                  </w:r>
                </w:p>
              </w:tc>
              <w:tc>
                <w:tcPr>
                  <w:tcW w:w="1140" w:type="dxa"/>
                  <w:vMerge w:val="restart"/>
                </w:tcPr>
                <w:p w14:paraId="51CEB3BF"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制御盤</w:t>
                  </w:r>
                </w:p>
              </w:tc>
              <w:tc>
                <w:tcPr>
                  <w:tcW w:w="2552" w:type="dxa"/>
                </w:tcPr>
                <w:p w14:paraId="01D29031"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制御盤一式</w:t>
                  </w:r>
                </w:p>
              </w:tc>
              <w:tc>
                <w:tcPr>
                  <w:tcW w:w="685" w:type="dxa"/>
                </w:tcPr>
                <w:p w14:paraId="05F24733"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AA22721"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795CCE9D" w14:textId="77777777" w:rsidTr="00933A57">
              <w:trPr>
                <w:jc w:val="center"/>
              </w:trPr>
              <w:tc>
                <w:tcPr>
                  <w:tcW w:w="648" w:type="dxa"/>
                  <w:vMerge/>
                </w:tcPr>
                <w:p w14:paraId="6A4BA1EE"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1140" w:type="dxa"/>
                  <w:vMerge/>
                </w:tcPr>
                <w:p w14:paraId="72900917"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1AB9AB32"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プリント基板</w:t>
                  </w:r>
                </w:p>
              </w:tc>
              <w:tc>
                <w:tcPr>
                  <w:tcW w:w="685" w:type="dxa"/>
                </w:tcPr>
                <w:p w14:paraId="5FE9701C"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97EBEF0"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303DA55B" w14:textId="77777777" w:rsidTr="00933A57">
              <w:trPr>
                <w:jc w:val="center"/>
              </w:trPr>
              <w:tc>
                <w:tcPr>
                  <w:tcW w:w="648" w:type="dxa"/>
                  <w:vMerge/>
                </w:tcPr>
                <w:p w14:paraId="0D1B83F8"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1140" w:type="dxa"/>
                  <w:vMerge/>
                </w:tcPr>
                <w:p w14:paraId="73A27790"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3AD1D18A"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その他電子、電気器具類</w:t>
                  </w:r>
                </w:p>
              </w:tc>
              <w:tc>
                <w:tcPr>
                  <w:tcW w:w="685" w:type="dxa"/>
                </w:tcPr>
                <w:p w14:paraId="1E606949"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73B3DA4D"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28404734" w14:textId="77777777" w:rsidTr="00933A57">
              <w:trPr>
                <w:jc w:val="center"/>
              </w:trPr>
              <w:tc>
                <w:tcPr>
                  <w:tcW w:w="648" w:type="dxa"/>
                  <w:vMerge/>
                </w:tcPr>
                <w:p w14:paraId="5C2C2CE8"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3692" w:type="dxa"/>
                  <w:gridSpan w:val="2"/>
                </w:tcPr>
                <w:p w14:paraId="25C39F4B"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エンコーダー</w:t>
                  </w:r>
                </w:p>
              </w:tc>
              <w:tc>
                <w:tcPr>
                  <w:tcW w:w="685" w:type="dxa"/>
                </w:tcPr>
                <w:p w14:paraId="5CC2C002"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64CFCAC"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52398510" w14:textId="77777777" w:rsidTr="00933A57">
              <w:trPr>
                <w:jc w:val="center"/>
              </w:trPr>
              <w:tc>
                <w:tcPr>
                  <w:tcW w:w="648" w:type="dxa"/>
                  <w:vMerge w:val="restart"/>
                </w:tcPr>
                <w:p w14:paraId="2CC1A778" w14:textId="48D49839" w:rsidR="00CD039F" w:rsidRPr="00933A57" w:rsidRDefault="00CD039F" w:rsidP="00CD039F">
                  <w:pPr>
                    <w:keepNext/>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かご</w:t>
                  </w:r>
                </w:p>
              </w:tc>
              <w:tc>
                <w:tcPr>
                  <w:tcW w:w="3692" w:type="dxa"/>
                  <w:gridSpan w:val="2"/>
                </w:tcPr>
                <w:p w14:paraId="1C427040"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かご枠、床枠</w:t>
                  </w:r>
                </w:p>
              </w:tc>
              <w:tc>
                <w:tcPr>
                  <w:tcW w:w="685" w:type="dxa"/>
                </w:tcPr>
                <w:p w14:paraId="3BD90FEE"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144FEA5"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46D93AD7" w14:textId="77777777" w:rsidTr="00933A57">
              <w:trPr>
                <w:jc w:val="center"/>
              </w:trPr>
              <w:tc>
                <w:tcPr>
                  <w:tcW w:w="648" w:type="dxa"/>
                  <w:vMerge/>
                </w:tcPr>
                <w:p w14:paraId="09F61A9F"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3692" w:type="dxa"/>
                  <w:gridSpan w:val="2"/>
                </w:tcPr>
                <w:p w14:paraId="4167EBFA"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かご室囲い、天井、床仕上げ</w:t>
                  </w:r>
                </w:p>
              </w:tc>
              <w:tc>
                <w:tcPr>
                  <w:tcW w:w="685" w:type="dxa"/>
                </w:tcPr>
                <w:p w14:paraId="4AD4A1B9"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A4D101F"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2CF4C7FC" w14:textId="77777777" w:rsidTr="00933A57">
              <w:trPr>
                <w:jc w:val="center"/>
              </w:trPr>
              <w:tc>
                <w:tcPr>
                  <w:tcW w:w="648" w:type="dxa"/>
                  <w:vMerge/>
                </w:tcPr>
                <w:p w14:paraId="44696C30"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3692" w:type="dxa"/>
                  <w:gridSpan w:val="2"/>
                </w:tcPr>
                <w:p w14:paraId="1B683C0A"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敷</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居</w:t>
                  </w:r>
                </w:p>
              </w:tc>
              <w:tc>
                <w:tcPr>
                  <w:tcW w:w="685" w:type="dxa"/>
                </w:tcPr>
                <w:p w14:paraId="08D413DE"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B0AE305"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00A8D358" w14:textId="77777777" w:rsidTr="00933A57">
              <w:trPr>
                <w:jc w:val="center"/>
              </w:trPr>
              <w:tc>
                <w:tcPr>
                  <w:tcW w:w="648" w:type="dxa"/>
                  <w:vMerge/>
                </w:tcPr>
                <w:p w14:paraId="4745DF50"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3692" w:type="dxa"/>
                  <w:gridSpan w:val="2"/>
                </w:tcPr>
                <w:p w14:paraId="5E94E1D8"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防振ゴム</w:t>
                  </w:r>
                </w:p>
              </w:tc>
              <w:tc>
                <w:tcPr>
                  <w:tcW w:w="685" w:type="dxa"/>
                </w:tcPr>
                <w:p w14:paraId="10A8F6E2"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D1406A8"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4A74B7A1" w14:textId="77777777" w:rsidTr="00933A57">
              <w:trPr>
                <w:jc w:val="center"/>
              </w:trPr>
              <w:tc>
                <w:tcPr>
                  <w:tcW w:w="648" w:type="dxa"/>
                  <w:vMerge/>
                </w:tcPr>
                <w:p w14:paraId="527F5267"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val="restart"/>
                </w:tcPr>
                <w:p w14:paraId="1902902E" w14:textId="7411D2D1"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かご内操作盤、位置表示器</w:t>
                  </w:r>
                </w:p>
              </w:tc>
              <w:tc>
                <w:tcPr>
                  <w:tcW w:w="2552" w:type="dxa"/>
                </w:tcPr>
                <w:p w14:paraId="1261F048"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押しボタン</w:t>
                  </w:r>
                </w:p>
              </w:tc>
              <w:tc>
                <w:tcPr>
                  <w:tcW w:w="685" w:type="dxa"/>
                </w:tcPr>
                <w:p w14:paraId="524BBD24"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EA3F6C1"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05DD2DF6" w14:textId="77777777" w:rsidTr="00933A57">
              <w:trPr>
                <w:jc w:val="center"/>
              </w:trPr>
              <w:tc>
                <w:tcPr>
                  <w:tcW w:w="648" w:type="dxa"/>
                  <w:vMerge/>
                </w:tcPr>
                <w:p w14:paraId="708909BC"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54476356"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51BAC5C3"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表示ランプ類</w:t>
                  </w:r>
                </w:p>
              </w:tc>
              <w:tc>
                <w:tcPr>
                  <w:tcW w:w="685" w:type="dxa"/>
                </w:tcPr>
                <w:p w14:paraId="0541BCC9"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5F4108F"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414223C3" w14:textId="77777777" w:rsidTr="00933A57">
              <w:trPr>
                <w:jc w:val="center"/>
              </w:trPr>
              <w:tc>
                <w:tcPr>
                  <w:tcW w:w="648" w:type="dxa"/>
                  <w:vMerge/>
                </w:tcPr>
                <w:p w14:paraId="199C51EE"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1CFFC65E"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1B69D2C0"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その他スイッチ類</w:t>
                  </w:r>
                </w:p>
              </w:tc>
              <w:tc>
                <w:tcPr>
                  <w:tcW w:w="685" w:type="dxa"/>
                </w:tcPr>
                <w:p w14:paraId="45C6D7FB"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785895EA"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1A94A199" w14:textId="77777777" w:rsidTr="00933A57">
              <w:trPr>
                <w:jc w:val="center"/>
              </w:trPr>
              <w:tc>
                <w:tcPr>
                  <w:tcW w:w="648" w:type="dxa"/>
                  <w:vMerge/>
                </w:tcPr>
                <w:p w14:paraId="2DF5240D"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3074D014"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0C5F6271"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フェースプレート</w:t>
                  </w:r>
                </w:p>
              </w:tc>
              <w:tc>
                <w:tcPr>
                  <w:tcW w:w="685" w:type="dxa"/>
                </w:tcPr>
                <w:p w14:paraId="42502DFE"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90131CF"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463D6256" w14:textId="77777777" w:rsidTr="00933A57">
              <w:trPr>
                <w:jc w:val="center"/>
              </w:trPr>
              <w:tc>
                <w:tcPr>
                  <w:tcW w:w="648" w:type="dxa"/>
                  <w:vMerge/>
                </w:tcPr>
                <w:p w14:paraId="08781AE7"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val="restart"/>
                </w:tcPr>
                <w:p w14:paraId="02ACD455"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かご内照明</w:t>
                  </w:r>
                </w:p>
              </w:tc>
              <w:tc>
                <w:tcPr>
                  <w:tcW w:w="2552" w:type="dxa"/>
                </w:tcPr>
                <w:p w14:paraId="3B5A6E23"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照明装置一式</w:t>
                  </w:r>
                </w:p>
              </w:tc>
              <w:tc>
                <w:tcPr>
                  <w:tcW w:w="685" w:type="dxa"/>
                </w:tcPr>
                <w:p w14:paraId="17400378"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DD1D968"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5447B39A" w14:textId="77777777" w:rsidTr="00933A57">
              <w:trPr>
                <w:jc w:val="center"/>
              </w:trPr>
              <w:tc>
                <w:tcPr>
                  <w:tcW w:w="648" w:type="dxa"/>
                  <w:vMerge/>
                </w:tcPr>
                <w:p w14:paraId="532912CC"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69C2FE43"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78A14E97"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照明カバー</w:t>
                  </w:r>
                </w:p>
              </w:tc>
              <w:tc>
                <w:tcPr>
                  <w:tcW w:w="685" w:type="dxa"/>
                </w:tcPr>
                <w:p w14:paraId="5F50F987"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081A7DB"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3680681A" w14:textId="77777777" w:rsidTr="00933A57">
              <w:trPr>
                <w:jc w:val="center"/>
              </w:trPr>
              <w:tc>
                <w:tcPr>
                  <w:tcW w:w="648" w:type="dxa"/>
                  <w:vMerge/>
                </w:tcPr>
                <w:p w14:paraId="35F91D96"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30F0CE1F"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212051CE"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ランプ</w:t>
                  </w:r>
                </w:p>
              </w:tc>
              <w:tc>
                <w:tcPr>
                  <w:tcW w:w="685" w:type="dxa"/>
                </w:tcPr>
                <w:p w14:paraId="6FEF1DCE"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3575D19"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42116864" w14:textId="77777777" w:rsidTr="00933A57">
              <w:trPr>
                <w:jc w:val="center"/>
              </w:trPr>
              <w:tc>
                <w:tcPr>
                  <w:tcW w:w="648" w:type="dxa"/>
                  <w:vMerge/>
                </w:tcPr>
                <w:p w14:paraId="2A951A90"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3528C015"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775DC130"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安定器等</w:t>
                  </w:r>
                </w:p>
              </w:tc>
              <w:tc>
                <w:tcPr>
                  <w:tcW w:w="685" w:type="dxa"/>
                </w:tcPr>
                <w:p w14:paraId="62C94D4A"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FA6FDA7"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13BA3C1B" w14:textId="77777777" w:rsidTr="00933A57">
              <w:trPr>
                <w:jc w:val="center"/>
              </w:trPr>
              <w:tc>
                <w:tcPr>
                  <w:tcW w:w="648" w:type="dxa"/>
                  <w:vMerge/>
                </w:tcPr>
                <w:p w14:paraId="3DA0AB0B"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val="restart"/>
                </w:tcPr>
                <w:p w14:paraId="57CEAA26"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停電灯</w:t>
                  </w:r>
                </w:p>
              </w:tc>
              <w:tc>
                <w:tcPr>
                  <w:tcW w:w="2552" w:type="dxa"/>
                </w:tcPr>
                <w:p w14:paraId="2E6255E3"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停電灯一式</w:t>
                  </w:r>
                </w:p>
              </w:tc>
              <w:tc>
                <w:tcPr>
                  <w:tcW w:w="685" w:type="dxa"/>
                </w:tcPr>
                <w:p w14:paraId="0D85B664"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DB2D465"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5481B805" w14:textId="77777777" w:rsidTr="00933A57">
              <w:trPr>
                <w:jc w:val="center"/>
              </w:trPr>
              <w:tc>
                <w:tcPr>
                  <w:tcW w:w="648" w:type="dxa"/>
                  <w:vMerge/>
                </w:tcPr>
                <w:p w14:paraId="640F9FFE"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4679C278"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48263E59"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バッテリー</w:t>
                  </w:r>
                </w:p>
              </w:tc>
              <w:tc>
                <w:tcPr>
                  <w:tcW w:w="685" w:type="dxa"/>
                </w:tcPr>
                <w:p w14:paraId="7E32C47B"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7CA88EF4"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4A920DA7" w14:textId="77777777" w:rsidTr="00933A57">
              <w:trPr>
                <w:jc w:val="center"/>
              </w:trPr>
              <w:tc>
                <w:tcPr>
                  <w:tcW w:w="648" w:type="dxa"/>
                  <w:vMerge/>
                </w:tcPr>
                <w:p w14:paraId="17B3E123"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6AD0B5DB"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63DD90F6"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ランプ</w:t>
                  </w:r>
                </w:p>
              </w:tc>
              <w:tc>
                <w:tcPr>
                  <w:tcW w:w="685" w:type="dxa"/>
                </w:tcPr>
                <w:p w14:paraId="460F17B1"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C0CB179"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555DBAD6" w14:textId="77777777" w:rsidTr="00933A57">
              <w:trPr>
                <w:jc w:val="center"/>
              </w:trPr>
              <w:tc>
                <w:tcPr>
                  <w:tcW w:w="648" w:type="dxa"/>
                  <w:vMerge/>
                </w:tcPr>
                <w:p w14:paraId="345DB43F"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3692" w:type="dxa"/>
                  <w:gridSpan w:val="2"/>
                </w:tcPr>
                <w:p w14:paraId="09D89926"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かご内連絡装置</w:t>
                  </w:r>
                </w:p>
              </w:tc>
              <w:tc>
                <w:tcPr>
                  <w:tcW w:w="685" w:type="dxa"/>
                </w:tcPr>
                <w:p w14:paraId="55780C7D"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7983EE66"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4EE511A0" w14:textId="77777777" w:rsidTr="00933A57">
              <w:trPr>
                <w:jc w:val="center"/>
              </w:trPr>
              <w:tc>
                <w:tcPr>
                  <w:tcW w:w="648" w:type="dxa"/>
                  <w:vMerge/>
                </w:tcPr>
                <w:p w14:paraId="07D58048"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3692" w:type="dxa"/>
                  <w:gridSpan w:val="2"/>
                </w:tcPr>
                <w:p w14:paraId="24A70A26"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はかり装置</w:t>
                  </w:r>
                </w:p>
              </w:tc>
              <w:tc>
                <w:tcPr>
                  <w:tcW w:w="685" w:type="dxa"/>
                </w:tcPr>
                <w:p w14:paraId="373D0BED"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BFF5ECF"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5018C02C" w14:textId="77777777" w:rsidTr="00933A57">
              <w:trPr>
                <w:jc w:val="center"/>
              </w:trPr>
              <w:tc>
                <w:tcPr>
                  <w:tcW w:w="648" w:type="dxa"/>
                  <w:vMerge/>
                </w:tcPr>
                <w:p w14:paraId="44E20C94"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val="restart"/>
                </w:tcPr>
                <w:p w14:paraId="2F09615C"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か</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ご</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戸</w:t>
                  </w:r>
                </w:p>
              </w:tc>
              <w:tc>
                <w:tcPr>
                  <w:tcW w:w="2552" w:type="dxa"/>
                </w:tcPr>
                <w:p w14:paraId="15E8C6DD"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かご戸パネル</w:t>
                  </w:r>
                </w:p>
              </w:tc>
              <w:tc>
                <w:tcPr>
                  <w:tcW w:w="685" w:type="dxa"/>
                </w:tcPr>
                <w:p w14:paraId="1E21C7DB"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0FCDF8C"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6A0FB82B" w14:textId="77777777" w:rsidTr="00933A57">
              <w:trPr>
                <w:jc w:val="center"/>
              </w:trPr>
              <w:tc>
                <w:tcPr>
                  <w:tcW w:w="648" w:type="dxa"/>
                  <w:vMerge/>
                </w:tcPr>
                <w:p w14:paraId="6091284E"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3BC42DC0"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701BEA6D"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防犯窓のガラス</w:t>
                  </w:r>
                </w:p>
              </w:tc>
              <w:tc>
                <w:tcPr>
                  <w:tcW w:w="685" w:type="dxa"/>
                </w:tcPr>
                <w:p w14:paraId="79FD42F7"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3FF092D"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04916F99" w14:textId="77777777" w:rsidTr="00933A57">
              <w:trPr>
                <w:jc w:val="center"/>
              </w:trPr>
              <w:tc>
                <w:tcPr>
                  <w:tcW w:w="648" w:type="dxa"/>
                  <w:vMerge/>
                </w:tcPr>
                <w:p w14:paraId="78194BFE"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7D855192"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7E974971"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ﾊﾝｶﾞｰﾛｰﾗ、ｱｯﾌﾟｽﾗｽﾄﾛｰﾗ</w:t>
                  </w:r>
                </w:p>
              </w:tc>
              <w:tc>
                <w:tcPr>
                  <w:tcW w:w="685" w:type="dxa"/>
                </w:tcPr>
                <w:p w14:paraId="0CE97A8D"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740F287E"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2AE4530F" w14:textId="77777777" w:rsidTr="00933A57">
              <w:trPr>
                <w:jc w:val="center"/>
              </w:trPr>
              <w:tc>
                <w:tcPr>
                  <w:tcW w:w="648" w:type="dxa"/>
                  <w:vMerge/>
                </w:tcPr>
                <w:p w14:paraId="5A7303F1"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096B19B5"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6CC5F078"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ドアハンガー</w:t>
                  </w:r>
                </w:p>
              </w:tc>
              <w:tc>
                <w:tcPr>
                  <w:tcW w:w="685" w:type="dxa"/>
                </w:tcPr>
                <w:p w14:paraId="00A722E2"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26F1F22C"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1F52F0DE" w14:textId="77777777" w:rsidTr="00933A57">
              <w:trPr>
                <w:jc w:val="center"/>
              </w:trPr>
              <w:tc>
                <w:tcPr>
                  <w:tcW w:w="648" w:type="dxa"/>
                  <w:vMerge/>
                </w:tcPr>
                <w:p w14:paraId="145339F6"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57E3437B"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44A0B537"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戸開閉装置一式</w:t>
                  </w:r>
                </w:p>
              </w:tc>
              <w:tc>
                <w:tcPr>
                  <w:tcW w:w="685" w:type="dxa"/>
                </w:tcPr>
                <w:p w14:paraId="6454D3F2"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2553EA5E"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3DC3F7A3" w14:textId="77777777" w:rsidTr="00933A57">
              <w:trPr>
                <w:jc w:val="center"/>
              </w:trPr>
              <w:tc>
                <w:tcPr>
                  <w:tcW w:w="648" w:type="dxa"/>
                  <w:vMerge/>
                </w:tcPr>
                <w:p w14:paraId="4BEF2A85"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313F2129"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5DE7EA80" w14:textId="77777777" w:rsidR="00CD039F" w:rsidRPr="00933A57" w:rsidRDefault="00CD039F" w:rsidP="00CD039F">
                  <w:pPr>
                    <w:spacing w:line="0" w:lineRule="atLeast"/>
                    <w:jc w:val="left"/>
                    <w:rPr>
                      <w:rFonts w:ascii="ＭＳ 明朝" w:hAnsi="ＭＳ 明朝"/>
                      <w:noProof/>
                      <w:color w:val="000000" w:themeColor="text1"/>
                      <w:sz w:val="18"/>
                      <w:szCs w:val="18"/>
                      <w:lang w:eastAsia="zh-TW"/>
                    </w:rPr>
                  </w:pPr>
                  <w:r w:rsidRPr="00933A57">
                    <w:rPr>
                      <w:rFonts w:ascii="ＭＳ 明朝" w:hAnsi="ＭＳ 明朝" w:hint="eastAsia"/>
                      <w:noProof/>
                      <w:color w:val="000000" w:themeColor="text1"/>
                      <w:sz w:val="18"/>
                      <w:szCs w:val="18"/>
                      <w:lang w:eastAsia="zh-TW"/>
                    </w:rPr>
                    <w:t>戸開閉用制御装置一式</w:t>
                  </w:r>
                </w:p>
              </w:tc>
              <w:tc>
                <w:tcPr>
                  <w:tcW w:w="685" w:type="dxa"/>
                </w:tcPr>
                <w:p w14:paraId="251C0AB7"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FD3DCA2"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76BC9404" w14:textId="77777777" w:rsidTr="00933A57">
              <w:trPr>
                <w:jc w:val="center"/>
              </w:trPr>
              <w:tc>
                <w:tcPr>
                  <w:tcW w:w="648" w:type="dxa"/>
                  <w:vMerge/>
                </w:tcPr>
                <w:p w14:paraId="21FFF851"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73E5F591"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580ABA14"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ドアモータ</w:t>
                  </w:r>
                </w:p>
              </w:tc>
              <w:tc>
                <w:tcPr>
                  <w:tcW w:w="685" w:type="dxa"/>
                </w:tcPr>
                <w:p w14:paraId="2E917B97"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E3F2008"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5B1663ED" w14:textId="77777777" w:rsidTr="00933A57">
              <w:trPr>
                <w:jc w:val="center"/>
              </w:trPr>
              <w:tc>
                <w:tcPr>
                  <w:tcW w:w="648" w:type="dxa"/>
                  <w:vMerge/>
                </w:tcPr>
                <w:p w14:paraId="3B8757BD"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523DB1EB"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23DF706B"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駆動･連動用ベルト､ロープ類</w:t>
                  </w:r>
                </w:p>
              </w:tc>
              <w:tc>
                <w:tcPr>
                  <w:tcW w:w="685" w:type="dxa"/>
                </w:tcPr>
                <w:p w14:paraId="4DE88FDD"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DE3E6B3"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5EFABF79" w14:textId="77777777" w:rsidTr="00933A57">
              <w:trPr>
                <w:jc w:val="center"/>
              </w:trPr>
              <w:tc>
                <w:tcPr>
                  <w:tcW w:w="648" w:type="dxa"/>
                  <w:vMerge/>
                </w:tcPr>
                <w:p w14:paraId="05046187"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141E3723"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6635EAF1"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ドアスイッチ</w:t>
                  </w:r>
                </w:p>
              </w:tc>
              <w:tc>
                <w:tcPr>
                  <w:tcW w:w="685" w:type="dxa"/>
                </w:tcPr>
                <w:p w14:paraId="3D83065A"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6978CA0"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66614756" w14:textId="77777777" w:rsidTr="00933A57">
              <w:trPr>
                <w:jc w:val="center"/>
              </w:trPr>
              <w:tc>
                <w:tcPr>
                  <w:tcW w:w="648" w:type="dxa"/>
                  <w:vMerge/>
                </w:tcPr>
                <w:p w14:paraId="54906DA2"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43CAB02D"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51D57D65"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ドアガイドシュー</w:t>
                  </w:r>
                </w:p>
              </w:tc>
              <w:tc>
                <w:tcPr>
                  <w:tcW w:w="685" w:type="dxa"/>
                </w:tcPr>
                <w:p w14:paraId="06387DBC"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03C5A4E"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5CF4996A" w14:textId="77777777" w:rsidTr="00933A57">
              <w:trPr>
                <w:jc w:val="center"/>
              </w:trPr>
              <w:tc>
                <w:tcPr>
                  <w:tcW w:w="648" w:type="dxa"/>
                  <w:vMerge/>
                </w:tcPr>
                <w:p w14:paraId="3CFAA8C0"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val="restart"/>
                </w:tcPr>
                <w:p w14:paraId="7728A6E9"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戸閉安全装置</w:t>
                  </w:r>
                </w:p>
              </w:tc>
              <w:tc>
                <w:tcPr>
                  <w:tcW w:w="2552" w:type="dxa"/>
                </w:tcPr>
                <w:p w14:paraId="6D983EB0"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セフティーシュー一式</w:t>
                  </w:r>
                </w:p>
              </w:tc>
              <w:tc>
                <w:tcPr>
                  <w:tcW w:w="685" w:type="dxa"/>
                </w:tcPr>
                <w:p w14:paraId="04A9E47F"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4AF87AD"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36F13854" w14:textId="77777777" w:rsidTr="00933A57">
              <w:trPr>
                <w:jc w:val="center"/>
              </w:trPr>
              <w:tc>
                <w:tcPr>
                  <w:tcW w:w="648" w:type="dxa"/>
                  <w:vMerge/>
                </w:tcPr>
                <w:p w14:paraId="2EAE5FBC"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729B7C2C"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51F78BC2"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セフティーシュー（ｼｭｰ単体）</w:t>
                  </w:r>
                </w:p>
              </w:tc>
              <w:tc>
                <w:tcPr>
                  <w:tcW w:w="685" w:type="dxa"/>
                </w:tcPr>
                <w:p w14:paraId="20B98159"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7A3EE14"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0E0F62CD" w14:textId="77777777" w:rsidTr="00933A57">
              <w:trPr>
                <w:jc w:val="center"/>
              </w:trPr>
              <w:tc>
                <w:tcPr>
                  <w:tcW w:w="648" w:type="dxa"/>
                  <w:vMerge/>
                </w:tcPr>
                <w:p w14:paraId="5F0AB7CB"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3939D950"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7B52A17C"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セフティーシュー機構部</w:t>
                  </w:r>
                </w:p>
              </w:tc>
              <w:tc>
                <w:tcPr>
                  <w:tcW w:w="685" w:type="dxa"/>
                </w:tcPr>
                <w:p w14:paraId="2C0A0091"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6C49185"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7BBB5D25" w14:textId="77777777" w:rsidTr="00933A57">
              <w:trPr>
                <w:jc w:val="center"/>
              </w:trPr>
              <w:tc>
                <w:tcPr>
                  <w:tcW w:w="648" w:type="dxa"/>
                  <w:vMerge/>
                </w:tcPr>
                <w:p w14:paraId="7F4E10E2"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70EABA11"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77F103B3" w14:textId="777777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セフティーシュースイッチ</w:t>
                  </w:r>
                </w:p>
              </w:tc>
              <w:tc>
                <w:tcPr>
                  <w:tcW w:w="685" w:type="dxa"/>
                </w:tcPr>
                <w:p w14:paraId="7427EF06" w14:textId="77777777" w:rsidR="00CD039F" w:rsidRPr="00933A57" w:rsidRDefault="00CD039F" w:rsidP="00CD039F">
                  <w:pPr>
                    <w:spacing w:line="0" w:lineRule="atLeast"/>
                    <w:jc w:val="center"/>
                    <w:rPr>
                      <w:rFonts w:ascii="ＭＳ 明朝" w:hAnsi="ＭＳ 明朝"/>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B09A2E7" w14:textId="7777777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2702341D" w14:textId="77777777" w:rsidTr="00933A57">
              <w:trPr>
                <w:jc w:val="center"/>
              </w:trPr>
              <w:tc>
                <w:tcPr>
                  <w:tcW w:w="648" w:type="dxa"/>
                  <w:vMerge/>
                </w:tcPr>
                <w:p w14:paraId="11D08DC7"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val="restart"/>
                </w:tcPr>
                <w:p w14:paraId="08DBBF4C" w14:textId="6E557175"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かご外側機器</w:t>
                  </w:r>
                </w:p>
              </w:tc>
              <w:tc>
                <w:tcPr>
                  <w:tcW w:w="2552" w:type="dxa"/>
                </w:tcPr>
                <w:p w14:paraId="71467C55" w14:textId="5EEE8D8A"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かご上押ボタン、スイッチ類</w:t>
                  </w:r>
                </w:p>
              </w:tc>
              <w:tc>
                <w:tcPr>
                  <w:tcW w:w="685" w:type="dxa"/>
                </w:tcPr>
                <w:p w14:paraId="381CABC9" w14:textId="00B8C0AD"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EF70EDE"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4EB871E0" w14:textId="77777777" w:rsidTr="00933A57">
              <w:trPr>
                <w:jc w:val="center"/>
              </w:trPr>
              <w:tc>
                <w:tcPr>
                  <w:tcW w:w="648" w:type="dxa"/>
                  <w:vMerge/>
                </w:tcPr>
                <w:p w14:paraId="3F0251A9"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570397D6"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3FE4C59C" w14:textId="4AC462A5"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着床装置</w:t>
                  </w:r>
                </w:p>
              </w:tc>
              <w:tc>
                <w:tcPr>
                  <w:tcW w:w="685" w:type="dxa"/>
                </w:tcPr>
                <w:p w14:paraId="467DB57B" w14:textId="6B093DD0"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FA81848"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24F55AF4" w14:textId="77777777" w:rsidTr="00933A57">
              <w:trPr>
                <w:jc w:val="center"/>
              </w:trPr>
              <w:tc>
                <w:tcPr>
                  <w:tcW w:w="648" w:type="dxa"/>
                  <w:vMerge/>
                </w:tcPr>
                <w:p w14:paraId="3FA25DF5"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52FB54BF"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0EEF0DF0" w14:textId="5C95531D"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ガイドシュー</w:t>
                  </w:r>
                </w:p>
              </w:tc>
              <w:tc>
                <w:tcPr>
                  <w:tcW w:w="685" w:type="dxa"/>
                </w:tcPr>
                <w:p w14:paraId="03F66EE8" w14:textId="67A277CB"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20096F08"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380BA6B2" w14:textId="77777777" w:rsidTr="00933A57">
              <w:trPr>
                <w:jc w:val="center"/>
              </w:trPr>
              <w:tc>
                <w:tcPr>
                  <w:tcW w:w="648" w:type="dxa"/>
                  <w:vMerge/>
                </w:tcPr>
                <w:p w14:paraId="59A0DC9E"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0B3C8CDE"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2CF4D09B" w14:textId="5EDA950A"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給油器</w:t>
                  </w:r>
                </w:p>
              </w:tc>
              <w:tc>
                <w:tcPr>
                  <w:tcW w:w="685" w:type="dxa"/>
                </w:tcPr>
                <w:p w14:paraId="46F38760" w14:textId="029488DD"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79D4924"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54580C87" w14:textId="77777777" w:rsidTr="00933A57">
              <w:trPr>
                <w:jc w:val="center"/>
              </w:trPr>
              <w:tc>
                <w:tcPr>
                  <w:tcW w:w="648" w:type="dxa"/>
                  <w:vMerge/>
                </w:tcPr>
                <w:p w14:paraId="5A660BAE"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val="restart"/>
                </w:tcPr>
                <w:p w14:paraId="17DAFE8F" w14:textId="17532CCD"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非常止め装置</w:t>
                  </w:r>
                </w:p>
              </w:tc>
              <w:tc>
                <w:tcPr>
                  <w:tcW w:w="2552" w:type="dxa"/>
                </w:tcPr>
                <w:p w14:paraId="47648073" w14:textId="6CEA75E3"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リンク機構</w:t>
                  </w:r>
                </w:p>
              </w:tc>
              <w:tc>
                <w:tcPr>
                  <w:tcW w:w="685" w:type="dxa"/>
                </w:tcPr>
                <w:p w14:paraId="75A0A712" w14:textId="79B965E5"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2F3661F0"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5F4F4395" w14:textId="77777777" w:rsidTr="00933A57">
              <w:trPr>
                <w:jc w:val="center"/>
              </w:trPr>
              <w:tc>
                <w:tcPr>
                  <w:tcW w:w="648" w:type="dxa"/>
                  <w:vMerge/>
                </w:tcPr>
                <w:p w14:paraId="1D2A7797"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013AACA2"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42FD6EFC" w14:textId="5886F9B3"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スイッチ</w:t>
                  </w:r>
                </w:p>
              </w:tc>
              <w:tc>
                <w:tcPr>
                  <w:tcW w:w="685" w:type="dxa"/>
                </w:tcPr>
                <w:p w14:paraId="0F9792DE" w14:textId="4D263D71"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4E9FB02"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0D3E6804" w14:textId="77777777" w:rsidTr="00933A57">
              <w:trPr>
                <w:jc w:val="center"/>
              </w:trPr>
              <w:tc>
                <w:tcPr>
                  <w:tcW w:w="648" w:type="dxa"/>
                  <w:vMerge/>
                </w:tcPr>
                <w:p w14:paraId="6D4574D9"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1CA0A8D0"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5A78F054" w14:textId="4F0FE3BA"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非常止め装置部品</w:t>
                  </w:r>
                </w:p>
              </w:tc>
              <w:tc>
                <w:tcPr>
                  <w:tcW w:w="685" w:type="dxa"/>
                </w:tcPr>
                <w:p w14:paraId="6CA8AC44" w14:textId="2FA041F2"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DE5A02C"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336487F9" w14:textId="77777777" w:rsidTr="00933A57">
              <w:trPr>
                <w:jc w:val="center"/>
              </w:trPr>
              <w:tc>
                <w:tcPr>
                  <w:tcW w:w="648" w:type="dxa"/>
                  <w:vMerge w:val="restart"/>
                </w:tcPr>
                <w:p w14:paraId="4074AF35" w14:textId="35BC3149" w:rsidR="00CD039F" w:rsidRPr="00933A57" w:rsidRDefault="00CD039F" w:rsidP="00CD039F">
                  <w:pPr>
                    <w:keepNext/>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乗場</w:t>
                  </w:r>
                </w:p>
              </w:tc>
              <w:tc>
                <w:tcPr>
                  <w:tcW w:w="1140" w:type="dxa"/>
                  <w:vMerge w:val="restart"/>
                </w:tcPr>
                <w:p w14:paraId="57726B6E" w14:textId="3036D47E"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乗場</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戸</w:t>
                  </w:r>
                </w:p>
              </w:tc>
              <w:tc>
                <w:tcPr>
                  <w:tcW w:w="2552" w:type="dxa"/>
                </w:tcPr>
                <w:p w14:paraId="5B90395F" w14:textId="4282B978"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乗場戸パネル</w:t>
                  </w:r>
                </w:p>
              </w:tc>
              <w:tc>
                <w:tcPr>
                  <w:tcW w:w="685" w:type="dxa"/>
                </w:tcPr>
                <w:p w14:paraId="46F5C641" w14:textId="2C120650"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DC39629"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581D6F46" w14:textId="77777777" w:rsidTr="00933A57">
              <w:trPr>
                <w:jc w:val="center"/>
              </w:trPr>
              <w:tc>
                <w:tcPr>
                  <w:tcW w:w="648" w:type="dxa"/>
                  <w:vMerge/>
                </w:tcPr>
                <w:p w14:paraId="03E14AD8"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7500E794"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3EC111ED" w14:textId="4A88FD1C"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防犯窓のガラス</w:t>
                  </w:r>
                </w:p>
              </w:tc>
              <w:tc>
                <w:tcPr>
                  <w:tcW w:w="685" w:type="dxa"/>
                </w:tcPr>
                <w:p w14:paraId="0FD98000" w14:textId="0462F10B"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26103DBE"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6AC623EC" w14:textId="77777777" w:rsidTr="00933A57">
              <w:trPr>
                <w:jc w:val="center"/>
              </w:trPr>
              <w:tc>
                <w:tcPr>
                  <w:tcW w:w="648" w:type="dxa"/>
                  <w:vMerge/>
                </w:tcPr>
                <w:p w14:paraId="1C1E3767"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4E403379"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1003869F" w14:textId="62C5EC9D"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ﾊﾝｶﾞｰﾛｰﾗ、ｱｯﾌﾟｽﾗｽﾄﾛｰﾗ</w:t>
                  </w:r>
                </w:p>
              </w:tc>
              <w:tc>
                <w:tcPr>
                  <w:tcW w:w="685" w:type="dxa"/>
                </w:tcPr>
                <w:p w14:paraId="7250372F" w14:textId="5E133706"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A61F379" w14:textId="2232C1EA"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22F89405" w14:textId="77777777" w:rsidTr="00933A57">
              <w:trPr>
                <w:jc w:val="center"/>
              </w:trPr>
              <w:tc>
                <w:tcPr>
                  <w:tcW w:w="648" w:type="dxa"/>
                  <w:vMerge/>
                </w:tcPr>
                <w:p w14:paraId="22786297"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7F6AF49F"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453779B0" w14:textId="1045F498"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ドアハンガー</w:t>
                  </w:r>
                </w:p>
              </w:tc>
              <w:tc>
                <w:tcPr>
                  <w:tcW w:w="685" w:type="dxa"/>
                </w:tcPr>
                <w:p w14:paraId="7C442D93" w14:textId="66C522BD"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E955C08"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35568218" w14:textId="77777777" w:rsidTr="00933A57">
              <w:trPr>
                <w:jc w:val="center"/>
              </w:trPr>
              <w:tc>
                <w:tcPr>
                  <w:tcW w:w="648" w:type="dxa"/>
                  <w:vMerge/>
                </w:tcPr>
                <w:p w14:paraId="3FA8E19B"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4CE3DF3C"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5CF7D829" w14:textId="33D29D5A"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連動用ベルト、ロープ類</w:t>
                  </w:r>
                </w:p>
              </w:tc>
              <w:tc>
                <w:tcPr>
                  <w:tcW w:w="685" w:type="dxa"/>
                </w:tcPr>
                <w:p w14:paraId="2B2C9528" w14:textId="31EB66BB"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862E776" w14:textId="2ED0D00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072B730A" w14:textId="77777777" w:rsidTr="00933A57">
              <w:trPr>
                <w:jc w:val="center"/>
              </w:trPr>
              <w:tc>
                <w:tcPr>
                  <w:tcW w:w="648" w:type="dxa"/>
                  <w:vMerge/>
                </w:tcPr>
                <w:p w14:paraId="03137A48"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1D46DEFF"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42E59104" w14:textId="1BC969F2"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ドアインターロック装置</w:t>
                  </w:r>
                </w:p>
              </w:tc>
              <w:tc>
                <w:tcPr>
                  <w:tcW w:w="685" w:type="dxa"/>
                </w:tcPr>
                <w:p w14:paraId="7BF90FA8" w14:textId="18F234BF"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CDA8BA1" w14:textId="1EDE2FF9"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74836A87" w14:textId="77777777" w:rsidTr="00933A57">
              <w:trPr>
                <w:jc w:val="center"/>
              </w:trPr>
              <w:tc>
                <w:tcPr>
                  <w:tcW w:w="648" w:type="dxa"/>
                  <w:vMerge/>
                </w:tcPr>
                <w:p w14:paraId="4A86A740"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2ACB2335"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4E1283BE" w14:textId="4CE319DB"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ドアガイドシュー</w:t>
                  </w:r>
                </w:p>
              </w:tc>
              <w:tc>
                <w:tcPr>
                  <w:tcW w:w="685" w:type="dxa"/>
                </w:tcPr>
                <w:p w14:paraId="3754E18C" w14:textId="3F63BB74"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E5D8350" w14:textId="701B2342"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6EDE1B77" w14:textId="77777777" w:rsidTr="00933A57">
              <w:trPr>
                <w:jc w:val="center"/>
              </w:trPr>
              <w:tc>
                <w:tcPr>
                  <w:tcW w:w="648" w:type="dxa"/>
                  <w:vMerge/>
                </w:tcPr>
                <w:p w14:paraId="5024166A"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3692" w:type="dxa"/>
                  <w:gridSpan w:val="2"/>
                </w:tcPr>
                <w:p w14:paraId="321CE47B" w14:textId="51EC5C9D"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三</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方</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枠</w:t>
                  </w:r>
                </w:p>
              </w:tc>
              <w:tc>
                <w:tcPr>
                  <w:tcW w:w="685" w:type="dxa"/>
                </w:tcPr>
                <w:p w14:paraId="1976109D" w14:textId="54F36E18"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16806EA"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4739D794" w14:textId="77777777" w:rsidTr="00933A57">
              <w:trPr>
                <w:jc w:val="center"/>
              </w:trPr>
              <w:tc>
                <w:tcPr>
                  <w:tcW w:w="648" w:type="dxa"/>
                  <w:vMerge/>
                </w:tcPr>
                <w:p w14:paraId="40B35D19"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3692" w:type="dxa"/>
                  <w:gridSpan w:val="2"/>
                </w:tcPr>
                <w:p w14:paraId="00086625" w14:textId="58DAA5C6"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敷</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居</w:t>
                  </w:r>
                </w:p>
              </w:tc>
              <w:tc>
                <w:tcPr>
                  <w:tcW w:w="685" w:type="dxa"/>
                </w:tcPr>
                <w:p w14:paraId="5D435AED" w14:textId="19D364E4"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7C042CDB"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2EBDD7A1" w14:textId="77777777" w:rsidTr="00933A57">
              <w:trPr>
                <w:jc w:val="center"/>
              </w:trPr>
              <w:tc>
                <w:tcPr>
                  <w:tcW w:w="648" w:type="dxa"/>
                  <w:vMerge/>
                </w:tcPr>
                <w:p w14:paraId="06D2642C"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val="restart"/>
                </w:tcPr>
                <w:p w14:paraId="5059A168" w14:textId="17657262"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乗場押ボタン、インジケータ</w:t>
                  </w:r>
                </w:p>
              </w:tc>
              <w:tc>
                <w:tcPr>
                  <w:tcW w:w="2552" w:type="dxa"/>
                </w:tcPr>
                <w:p w14:paraId="1992002E" w14:textId="66E9CA8F"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一式</w:t>
                  </w:r>
                </w:p>
              </w:tc>
              <w:tc>
                <w:tcPr>
                  <w:tcW w:w="685" w:type="dxa"/>
                </w:tcPr>
                <w:p w14:paraId="111D9FAF" w14:textId="320CC55D"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883AE2D"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35F786CF" w14:textId="77777777" w:rsidTr="00933A57">
              <w:trPr>
                <w:jc w:val="center"/>
              </w:trPr>
              <w:tc>
                <w:tcPr>
                  <w:tcW w:w="648" w:type="dxa"/>
                  <w:vMerge/>
                </w:tcPr>
                <w:p w14:paraId="569F87B0"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41254E38"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4F3687AB" w14:textId="2EFC4C77"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押しボタン</w:t>
                  </w:r>
                </w:p>
              </w:tc>
              <w:tc>
                <w:tcPr>
                  <w:tcW w:w="685" w:type="dxa"/>
                </w:tcPr>
                <w:p w14:paraId="79FF9657" w14:textId="200E363E"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D378509"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r w:rsidR="00933A57" w:rsidRPr="00933A57" w14:paraId="61B09196" w14:textId="77777777" w:rsidTr="00933A57">
              <w:trPr>
                <w:jc w:val="center"/>
              </w:trPr>
              <w:tc>
                <w:tcPr>
                  <w:tcW w:w="648" w:type="dxa"/>
                  <w:vMerge/>
                </w:tcPr>
                <w:p w14:paraId="174BB64D"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4E9D5527"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04D8A751" w14:textId="5C43A729"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表示ランプ類</w:t>
                  </w:r>
                </w:p>
              </w:tc>
              <w:tc>
                <w:tcPr>
                  <w:tcW w:w="685" w:type="dxa"/>
                </w:tcPr>
                <w:p w14:paraId="0697825B" w14:textId="2A70CA67"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7D708BCF" w14:textId="4411AA95"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251CB8F7" w14:textId="77777777" w:rsidTr="00933A57">
              <w:trPr>
                <w:jc w:val="center"/>
              </w:trPr>
              <w:tc>
                <w:tcPr>
                  <w:tcW w:w="648" w:type="dxa"/>
                  <w:vMerge/>
                </w:tcPr>
                <w:p w14:paraId="2A6562CE" w14:textId="77777777" w:rsidR="00CD039F" w:rsidRPr="00933A57" w:rsidRDefault="00CD039F" w:rsidP="00CD039F">
                  <w:pPr>
                    <w:keepNext/>
                    <w:spacing w:line="0" w:lineRule="atLeast"/>
                    <w:jc w:val="left"/>
                    <w:rPr>
                      <w:rFonts w:ascii="ＭＳ 明朝" w:hAnsi="ＭＳ 明朝"/>
                      <w:noProof/>
                      <w:color w:val="000000" w:themeColor="text1"/>
                      <w:sz w:val="18"/>
                      <w:szCs w:val="18"/>
                    </w:rPr>
                  </w:pPr>
                </w:p>
              </w:tc>
              <w:tc>
                <w:tcPr>
                  <w:tcW w:w="1140" w:type="dxa"/>
                  <w:vMerge/>
                </w:tcPr>
                <w:p w14:paraId="0E8C3AED" w14:textId="77777777" w:rsidR="00CD039F" w:rsidRPr="00933A57" w:rsidRDefault="00CD039F" w:rsidP="00CD039F">
                  <w:pPr>
                    <w:spacing w:line="0" w:lineRule="atLeast"/>
                    <w:jc w:val="left"/>
                    <w:rPr>
                      <w:rFonts w:ascii="ＭＳ 明朝" w:hAnsi="ＭＳ 明朝"/>
                      <w:noProof/>
                      <w:color w:val="000000" w:themeColor="text1"/>
                      <w:sz w:val="18"/>
                      <w:szCs w:val="18"/>
                    </w:rPr>
                  </w:pPr>
                </w:p>
              </w:tc>
              <w:tc>
                <w:tcPr>
                  <w:tcW w:w="2552" w:type="dxa"/>
                </w:tcPr>
                <w:p w14:paraId="34BD5184" w14:textId="74C9F5CF" w:rsidR="00CD039F" w:rsidRPr="00933A57" w:rsidRDefault="00CD039F" w:rsidP="00CD039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フェースプレート</w:t>
                  </w:r>
                </w:p>
              </w:tc>
              <w:tc>
                <w:tcPr>
                  <w:tcW w:w="685" w:type="dxa"/>
                </w:tcPr>
                <w:p w14:paraId="5DED105D" w14:textId="02E804AF" w:rsidR="00CD039F" w:rsidRPr="00933A57" w:rsidRDefault="00CD039F" w:rsidP="00CD039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A99B0B3" w14:textId="77777777" w:rsidR="00CD039F" w:rsidRPr="00933A57" w:rsidRDefault="00CD039F" w:rsidP="00CD039F">
                  <w:pPr>
                    <w:spacing w:line="0" w:lineRule="atLeast"/>
                    <w:jc w:val="center"/>
                    <w:rPr>
                      <w:rFonts w:ascii="ＭＳ 明朝" w:hAnsi="ＭＳ 明朝"/>
                      <w:noProof/>
                      <w:color w:val="000000" w:themeColor="text1"/>
                      <w:sz w:val="18"/>
                      <w:szCs w:val="18"/>
                    </w:rPr>
                  </w:pPr>
                </w:p>
              </w:tc>
            </w:tr>
          </w:tbl>
          <w:p w14:paraId="10FBE47D" w14:textId="77777777" w:rsidR="00CD039F" w:rsidRPr="00933A57" w:rsidRDefault="00CD039F" w:rsidP="00CD039F">
            <w:pPr>
              <w:pStyle w:val="dt11a"/>
              <w:spacing w:before="0" w:line="0" w:lineRule="atLeast"/>
              <w:ind w:leftChars="128" w:left="398" w:hangingChars="71" w:hanging="142"/>
              <w:rPr>
                <w:color w:val="000000" w:themeColor="text1"/>
                <w:sz w:val="20"/>
              </w:rPr>
            </w:pPr>
          </w:p>
        </w:tc>
        <w:tc>
          <w:tcPr>
            <w:tcW w:w="709" w:type="dxa"/>
            <w:tcBorders>
              <w:top w:val="dotted" w:sz="4" w:space="0" w:color="auto"/>
              <w:bottom w:val="dotted" w:sz="4" w:space="0" w:color="auto"/>
            </w:tcBorders>
            <w:tcMar>
              <w:left w:w="28" w:type="dxa"/>
              <w:right w:w="28" w:type="dxa"/>
            </w:tcMar>
          </w:tcPr>
          <w:p w14:paraId="311893D6" w14:textId="77777777" w:rsidR="00CD039F" w:rsidRPr="00933A57" w:rsidRDefault="00CD039F" w:rsidP="00CD039F">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A793A45" w14:textId="16EC4B3E" w:rsidR="00CD039F" w:rsidRPr="00933A57" w:rsidDel="009218D7" w:rsidRDefault="00CD039F" w:rsidP="00CD039F">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07BD3F03" w14:textId="020F3C7B" w:rsidR="00CD039F" w:rsidRPr="00933A57" w:rsidRDefault="00CD039F" w:rsidP="00CD039F">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22716AF" w14:textId="77777777" w:rsidR="00CD039F" w:rsidRPr="00933A57" w:rsidRDefault="00CD039F" w:rsidP="00CD039F">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09DDAB8" w14:textId="77777777" w:rsidR="00CD039F" w:rsidRPr="00933A57" w:rsidRDefault="00CD039F" w:rsidP="00CD039F">
            <w:pPr>
              <w:snapToGrid w:val="0"/>
              <w:jc w:val="left"/>
              <w:rPr>
                <w:rFonts w:asciiTheme="minorEastAsia" w:eastAsiaTheme="minorEastAsia" w:hAnsiTheme="minorEastAsia"/>
                <w:color w:val="000000" w:themeColor="text1"/>
              </w:rPr>
            </w:pPr>
          </w:p>
        </w:tc>
      </w:tr>
      <w:tr w:rsidR="00933A57" w:rsidRPr="00933A57" w14:paraId="710F4767" w14:textId="77777777" w:rsidTr="00933A57">
        <w:trPr>
          <w:cantSplit/>
        </w:trPr>
        <w:tc>
          <w:tcPr>
            <w:tcW w:w="567" w:type="dxa"/>
            <w:tcBorders>
              <w:top w:val="dotted" w:sz="4" w:space="0" w:color="auto"/>
              <w:bottom w:val="dotted" w:sz="4" w:space="0" w:color="auto"/>
            </w:tcBorders>
          </w:tcPr>
          <w:p w14:paraId="7F733D81"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tbl>
            <w:tblPr>
              <w:tblW w:w="5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8"/>
              <w:gridCol w:w="1140"/>
              <w:gridCol w:w="2552"/>
              <w:gridCol w:w="685"/>
              <w:gridCol w:w="685"/>
            </w:tblGrid>
            <w:tr w:rsidR="00933A57" w:rsidRPr="00933A57" w14:paraId="0C82A53C" w14:textId="77777777" w:rsidTr="00933A57">
              <w:trPr>
                <w:jc w:val="center"/>
              </w:trPr>
              <w:tc>
                <w:tcPr>
                  <w:tcW w:w="648" w:type="dxa"/>
                  <w:vMerge w:val="restart"/>
                </w:tcPr>
                <w:p w14:paraId="37A9E123" w14:textId="21BC944D"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昇降路内機器</w:t>
                  </w:r>
                </w:p>
              </w:tc>
              <w:tc>
                <w:tcPr>
                  <w:tcW w:w="1140" w:type="dxa"/>
                  <w:vMerge w:val="restart"/>
                </w:tcPr>
                <w:p w14:paraId="0B2ED8EE" w14:textId="1A874535"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ガイドレール</w:t>
                  </w:r>
                </w:p>
              </w:tc>
              <w:tc>
                <w:tcPr>
                  <w:tcW w:w="2552" w:type="dxa"/>
                </w:tcPr>
                <w:p w14:paraId="1F44D471" w14:textId="2F041A2E"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レール単体</w:t>
                  </w:r>
                </w:p>
              </w:tc>
              <w:tc>
                <w:tcPr>
                  <w:tcW w:w="685" w:type="dxa"/>
                </w:tcPr>
                <w:p w14:paraId="2E96AC72" w14:textId="03FB5332"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562707F"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19E5515C" w14:textId="77777777" w:rsidTr="00933A57">
              <w:trPr>
                <w:jc w:val="center"/>
              </w:trPr>
              <w:tc>
                <w:tcPr>
                  <w:tcW w:w="648" w:type="dxa"/>
                  <w:vMerge/>
                </w:tcPr>
                <w:p w14:paraId="0B09B442"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0E550A11"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6F6FE997" w14:textId="5BB35EA2"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レールブラケット</w:t>
                  </w:r>
                </w:p>
              </w:tc>
              <w:tc>
                <w:tcPr>
                  <w:tcW w:w="685" w:type="dxa"/>
                </w:tcPr>
                <w:p w14:paraId="336147A2" w14:textId="0B4252E8"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605DC68" w14:textId="3284D53D"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6B70BF80" w14:textId="77777777" w:rsidTr="00933A57">
              <w:trPr>
                <w:jc w:val="center"/>
              </w:trPr>
              <w:tc>
                <w:tcPr>
                  <w:tcW w:w="648" w:type="dxa"/>
                  <w:vMerge/>
                </w:tcPr>
                <w:p w14:paraId="0D6EE628"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728034B1"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3B7251ED" w14:textId="0A7350E5"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その他レール用品</w:t>
                  </w:r>
                </w:p>
              </w:tc>
              <w:tc>
                <w:tcPr>
                  <w:tcW w:w="685" w:type="dxa"/>
                </w:tcPr>
                <w:p w14:paraId="2BBDD308" w14:textId="04F32707"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2C559CE5" w14:textId="1149FD83"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5FB2D6C3" w14:textId="77777777" w:rsidTr="00933A57">
              <w:trPr>
                <w:jc w:val="center"/>
              </w:trPr>
              <w:tc>
                <w:tcPr>
                  <w:tcW w:w="648" w:type="dxa"/>
                  <w:vMerge/>
                </w:tcPr>
                <w:p w14:paraId="7A07B879"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val="restart"/>
                </w:tcPr>
                <w:p w14:paraId="153CEF13" w14:textId="68D1D38A"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つり合おもり</w:t>
                  </w:r>
                </w:p>
              </w:tc>
              <w:tc>
                <w:tcPr>
                  <w:tcW w:w="2552" w:type="dxa"/>
                </w:tcPr>
                <w:p w14:paraId="5DAC5BC8" w14:textId="6DA0F981"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ガイドシュー</w:t>
                  </w:r>
                </w:p>
              </w:tc>
              <w:tc>
                <w:tcPr>
                  <w:tcW w:w="685" w:type="dxa"/>
                </w:tcPr>
                <w:p w14:paraId="3849E41E" w14:textId="0E063413"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5C13249"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4C37C8A0" w14:textId="77777777" w:rsidTr="00933A57">
              <w:trPr>
                <w:jc w:val="center"/>
              </w:trPr>
              <w:tc>
                <w:tcPr>
                  <w:tcW w:w="648" w:type="dxa"/>
                  <w:vMerge/>
                </w:tcPr>
                <w:p w14:paraId="6AE5D22D"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0DBCF24D"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24A82175" w14:textId="0FBA3014"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給油器</w:t>
                  </w:r>
                </w:p>
              </w:tc>
              <w:tc>
                <w:tcPr>
                  <w:tcW w:w="685" w:type="dxa"/>
                </w:tcPr>
                <w:p w14:paraId="611842CB" w14:textId="5C207E3D"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7AC755E9"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11DA2C41" w14:textId="77777777" w:rsidTr="00933A57">
              <w:trPr>
                <w:jc w:val="center"/>
              </w:trPr>
              <w:tc>
                <w:tcPr>
                  <w:tcW w:w="648" w:type="dxa"/>
                  <w:vMerge/>
                </w:tcPr>
                <w:p w14:paraId="3005B87E"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val="restart"/>
                </w:tcPr>
                <w:p w14:paraId="66837916" w14:textId="3CE2DF88"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調</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速</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機</w:t>
                  </w:r>
                </w:p>
              </w:tc>
              <w:tc>
                <w:tcPr>
                  <w:tcW w:w="2552" w:type="dxa"/>
                </w:tcPr>
                <w:p w14:paraId="5CC92D7D" w14:textId="64BCA8BF"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調速機一式</w:t>
                  </w:r>
                </w:p>
              </w:tc>
              <w:tc>
                <w:tcPr>
                  <w:tcW w:w="685" w:type="dxa"/>
                </w:tcPr>
                <w:p w14:paraId="2CE2EEDA" w14:textId="34A2A39E"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8F1DDE4"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67542B55" w14:textId="77777777" w:rsidTr="00933A57">
              <w:trPr>
                <w:jc w:val="center"/>
              </w:trPr>
              <w:tc>
                <w:tcPr>
                  <w:tcW w:w="648" w:type="dxa"/>
                  <w:vMerge/>
                </w:tcPr>
                <w:p w14:paraId="06747190"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3C3559CF"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65C33263" w14:textId="4ADA289F"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過速スイッチ</w:t>
                  </w:r>
                </w:p>
              </w:tc>
              <w:tc>
                <w:tcPr>
                  <w:tcW w:w="685" w:type="dxa"/>
                </w:tcPr>
                <w:p w14:paraId="0C70F827" w14:textId="6759B13A"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4ECB121"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17921348" w14:textId="77777777" w:rsidTr="00933A57">
              <w:trPr>
                <w:jc w:val="center"/>
              </w:trPr>
              <w:tc>
                <w:tcPr>
                  <w:tcW w:w="648" w:type="dxa"/>
                  <w:vMerge/>
                </w:tcPr>
                <w:p w14:paraId="15E7BD09"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764BB30B"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5120B6B7" w14:textId="49C1290B"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その他調速機部品</w:t>
                  </w:r>
                </w:p>
              </w:tc>
              <w:tc>
                <w:tcPr>
                  <w:tcW w:w="685" w:type="dxa"/>
                </w:tcPr>
                <w:p w14:paraId="6F0E5EEC" w14:textId="11A04B6C"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55C78C6"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19CDCC2B" w14:textId="77777777" w:rsidTr="00933A57">
              <w:trPr>
                <w:jc w:val="center"/>
              </w:trPr>
              <w:tc>
                <w:tcPr>
                  <w:tcW w:w="648" w:type="dxa"/>
                  <w:vMerge/>
                </w:tcPr>
                <w:p w14:paraId="268AF534"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3BED9266"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241629F9" w14:textId="4D7A25E8"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調速機ロープ</w:t>
                  </w:r>
                </w:p>
              </w:tc>
              <w:tc>
                <w:tcPr>
                  <w:tcW w:w="685" w:type="dxa"/>
                </w:tcPr>
                <w:p w14:paraId="015503E9" w14:textId="620D0D8C"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583BBF1"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1A26F9DF" w14:textId="77777777" w:rsidTr="00933A57">
              <w:trPr>
                <w:jc w:val="center"/>
              </w:trPr>
              <w:tc>
                <w:tcPr>
                  <w:tcW w:w="648" w:type="dxa"/>
                  <w:vMerge/>
                </w:tcPr>
                <w:p w14:paraId="13187B11"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2D3605F5"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0C8F461F" w14:textId="29CD8CA7"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調速機用張り車</w:t>
                  </w:r>
                </w:p>
              </w:tc>
              <w:tc>
                <w:tcPr>
                  <w:tcW w:w="685" w:type="dxa"/>
                </w:tcPr>
                <w:p w14:paraId="6F81DCFD" w14:textId="4D999F82"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407CBEC"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4D822E9D" w14:textId="77777777" w:rsidTr="00933A57">
              <w:trPr>
                <w:jc w:val="center"/>
              </w:trPr>
              <w:tc>
                <w:tcPr>
                  <w:tcW w:w="648" w:type="dxa"/>
                  <w:vMerge/>
                </w:tcPr>
                <w:p w14:paraId="26A3ACF6"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5C25BCEF" w14:textId="7B6D913A"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緩</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衝</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器</w:t>
                  </w:r>
                </w:p>
              </w:tc>
              <w:tc>
                <w:tcPr>
                  <w:tcW w:w="685" w:type="dxa"/>
                </w:tcPr>
                <w:p w14:paraId="2ECE14A3" w14:textId="35696731"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2FA75B3"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7D3F5A41" w14:textId="77777777" w:rsidTr="00933A57">
              <w:trPr>
                <w:jc w:val="center"/>
              </w:trPr>
              <w:tc>
                <w:tcPr>
                  <w:tcW w:w="648" w:type="dxa"/>
                  <w:vMerge/>
                </w:tcPr>
                <w:p w14:paraId="138E4D09"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60744F82" w14:textId="27A885DD"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リミットスイッチ類</w:t>
                  </w:r>
                </w:p>
              </w:tc>
              <w:tc>
                <w:tcPr>
                  <w:tcW w:w="685" w:type="dxa"/>
                </w:tcPr>
                <w:p w14:paraId="691B0E35" w14:textId="07243892"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DFCFB3E" w14:textId="139ADEE2"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46DD6C02" w14:textId="77777777" w:rsidTr="00933A57">
              <w:trPr>
                <w:jc w:val="center"/>
              </w:trPr>
              <w:tc>
                <w:tcPr>
                  <w:tcW w:w="648" w:type="dxa"/>
                  <w:vMerge/>
                </w:tcPr>
                <w:p w14:paraId="6D5AA29F"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1245F2E1" w14:textId="37652D2A"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移動ケーブル</w:t>
                  </w:r>
                </w:p>
              </w:tc>
              <w:tc>
                <w:tcPr>
                  <w:tcW w:w="685" w:type="dxa"/>
                </w:tcPr>
                <w:p w14:paraId="20834E66" w14:textId="3F826C6A"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8635C6B" w14:textId="0985F547"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18B7BADC" w14:textId="77777777" w:rsidTr="00933A57">
              <w:trPr>
                <w:jc w:val="center"/>
              </w:trPr>
              <w:tc>
                <w:tcPr>
                  <w:tcW w:w="648" w:type="dxa"/>
                  <w:vMerge/>
                </w:tcPr>
                <w:p w14:paraId="71DF6B13"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231BB795" w14:textId="731F654E"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固</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定</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配</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線</w:t>
                  </w:r>
                </w:p>
              </w:tc>
              <w:tc>
                <w:tcPr>
                  <w:tcW w:w="685" w:type="dxa"/>
                </w:tcPr>
                <w:p w14:paraId="795E9662" w14:textId="167E4A3D"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CBC23D7"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231B877F" w14:textId="77777777" w:rsidTr="00933A57">
              <w:trPr>
                <w:jc w:val="center"/>
              </w:trPr>
              <w:tc>
                <w:tcPr>
                  <w:tcW w:w="648" w:type="dxa"/>
                  <w:vMerge/>
                </w:tcPr>
                <w:p w14:paraId="124EA9D4"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1D515FF1" w14:textId="05F2C507"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昇降路内耐震用品</w:t>
                  </w:r>
                </w:p>
              </w:tc>
              <w:tc>
                <w:tcPr>
                  <w:tcW w:w="685" w:type="dxa"/>
                </w:tcPr>
                <w:p w14:paraId="55DA4FD4" w14:textId="4D7D603B"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3356975"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16AB9C89" w14:textId="77777777" w:rsidTr="00933A57">
              <w:trPr>
                <w:jc w:val="center"/>
              </w:trPr>
              <w:tc>
                <w:tcPr>
                  <w:tcW w:w="648" w:type="dxa"/>
                  <w:vMerge w:val="restart"/>
                </w:tcPr>
                <w:p w14:paraId="501ACBFA" w14:textId="7ABA2D49"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その他</w:t>
                  </w:r>
                </w:p>
              </w:tc>
              <w:tc>
                <w:tcPr>
                  <w:tcW w:w="3692" w:type="dxa"/>
                  <w:gridSpan w:val="2"/>
                </w:tcPr>
                <w:p w14:paraId="15891FD4" w14:textId="3010DF5D"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かご外設置の連絡装置</w:t>
                  </w:r>
                </w:p>
              </w:tc>
              <w:tc>
                <w:tcPr>
                  <w:tcW w:w="685" w:type="dxa"/>
                </w:tcPr>
                <w:p w14:paraId="4896CC20" w14:textId="1255BFAA"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C21C5BC"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0624B6EE" w14:textId="77777777" w:rsidTr="00933A57">
              <w:trPr>
                <w:jc w:val="center"/>
              </w:trPr>
              <w:tc>
                <w:tcPr>
                  <w:tcW w:w="648" w:type="dxa"/>
                  <w:vMerge/>
                </w:tcPr>
                <w:p w14:paraId="3B8A6E43"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5BE0F6DE" w14:textId="7EA69E2B"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color w:val="000000" w:themeColor="text1"/>
                      <w:sz w:val="18"/>
                      <w:szCs w:val="18"/>
                    </w:rPr>
                    <w:t>警報装置</w:t>
                  </w:r>
                </w:p>
              </w:tc>
              <w:tc>
                <w:tcPr>
                  <w:tcW w:w="685" w:type="dxa"/>
                </w:tcPr>
                <w:p w14:paraId="606B7D3C" w14:textId="590EC76A"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6B057CB"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6E126546" w14:textId="77777777" w:rsidTr="00933A57">
              <w:trPr>
                <w:jc w:val="center"/>
              </w:trPr>
              <w:tc>
                <w:tcPr>
                  <w:tcW w:w="648" w:type="dxa"/>
                  <w:vMerge/>
                </w:tcPr>
                <w:p w14:paraId="2B5C7D29"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567FCD70" w14:textId="270507A6"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遠隔監視インターフェース</w:t>
                  </w:r>
                </w:p>
              </w:tc>
              <w:tc>
                <w:tcPr>
                  <w:tcW w:w="685" w:type="dxa"/>
                </w:tcPr>
                <w:p w14:paraId="7FF92650" w14:textId="0703327E"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43FC918"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237A9FC5" w14:textId="77777777" w:rsidTr="00933A57">
              <w:trPr>
                <w:jc w:val="center"/>
              </w:trPr>
              <w:tc>
                <w:tcPr>
                  <w:tcW w:w="648" w:type="dxa"/>
                  <w:vMerge/>
                </w:tcPr>
                <w:p w14:paraId="2DCB93CD"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5F71DE2C" w14:textId="20B4AE51"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エンコーダー</w:t>
                  </w:r>
                </w:p>
              </w:tc>
              <w:tc>
                <w:tcPr>
                  <w:tcW w:w="685" w:type="dxa"/>
                </w:tcPr>
                <w:p w14:paraId="2E652610" w14:textId="4E902926"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7971F2C0"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7AFE5D58" w14:textId="77777777" w:rsidTr="00933A57">
              <w:trPr>
                <w:jc w:val="center"/>
              </w:trPr>
              <w:tc>
                <w:tcPr>
                  <w:tcW w:w="648" w:type="dxa"/>
                  <w:vMerge w:val="restart"/>
                </w:tcPr>
                <w:p w14:paraId="7E3D5DDD" w14:textId="66A59D94"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巻上機</w:t>
                  </w:r>
                </w:p>
              </w:tc>
              <w:tc>
                <w:tcPr>
                  <w:tcW w:w="3692" w:type="dxa"/>
                  <w:gridSpan w:val="2"/>
                </w:tcPr>
                <w:p w14:paraId="23C3A5CB" w14:textId="372A9655"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巻上機一式</w:t>
                  </w:r>
                </w:p>
              </w:tc>
              <w:tc>
                <w:tcPr>
                  <w:tcW w:w="685" w:type="dxa"/>
                </w:tcPr>
                <w:p w14:paraId="23BC335E" w14:textId="49B488D0"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60B4FBB"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0EEC2200" w14:textId="77777777" w:rsidTr="00933A57">
              <w:trPr>
                <w:jc w:val="center"/>
              </w:trPr>
              <w:tc>
                <w:tcPr>
                  <w:tcW w:w="648" w:type="dxa"/>
                  <w:vMerge/>
                </w:tcPr>
                <w:p w14:paraId="25136872"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val="restart"/>
                </w:tcPr>
                <w:p w14:paraId="749AAF9C" w14:textId="60ED90BA"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電</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動</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機</w:t>
                  </w:r>
                </w:p>
              </w:tc>
              <w:tc>
                <w:tcPr>
                  <w:tcW w:w="2552" w:type="dxa"/>
                </w:tcPr>
                <w:p w14:paraId="6D4FD779" w14:textId="4E81CBFC"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電動機一式</w:t>
                  </w:r>
                </w:p>
              </w:tc>
              <w:tc>
                <w:tcPr>
                  <w:tcW w:w="685" w:type="dxa"/>
                </w:tcPr>
                <w:p w14:paraId="2B0A3B10" w14:textId="647B551E"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288A343"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7384CD3F" w14:textId="77777777" w:rsidTr="00933A57">
              <w:trPr>
                <w:jc w:val="center"/>
              </w:trPr>
              <w:tc>
                <w:tcPr>
                  <w:tcW w:w="648" w:type="dxa"/>
                  <w:vMerge/>
                </w:tcPr>
                <w:p w14:paraId="1D2996F3"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5F90A09F"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4A6EE461" w14:textId="6A7D402E"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軸</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受</w:t>
                  </w:r>
                </w:p>
              </w:tc>
              <w:tc>
                <w:tcPr>
                  <w:tcW w:w="685" w:type="dxa"/>
                </w:tcPr>
                <w:p w14:paraId="1B3C374E" w14:textId="62140E35"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70226B8C" w14:textId="3671FDDE"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7646F1A9" w14:textId="77777777" w:rsidTr="00933A57">
              <w:trPr>
                <w:jc w:val="center"/>
              </w:trPr>
              <w:tc>
                <w:tcPr>
                  <w:tcW w:w="648" w:type="dxa"/>
                  <w:vMerge/>
                </w:tcPr>
                <w:p w14:paraId="54CD9865"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6E5C2C36"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6119056E" w14:textId="4E24F5BB"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その他部品</w:t>
                  </w:r>
                </w:p>
              </w:tc>
              <w:tc>
                <w:tcPr>
                  <w:tcW w:w="685" w:type="dxa"/>
                </w:tcPr>
                <w:p w14:paraId="17F249DF" w14:textId="7AF3D6BB"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5089B9F" w14:textId="3DCD6C55"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69551A16" w14:textId="77777777" w:rsidTr="00933A57">
              <w:trPr>
                <w:jc w:val="center"/>
              </w:trPr>
              <w:tc>
                <w:tcPr>
                  <w:tcW w:w="648" w:type="dxa"/>
                  <w:vMerge/>
                </w:tcPr>
                <w:p w14:paraId="5326F521"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val="restart"/>
                </w:tcPr>
                <w:p w14:paraId="1896DD2A" w14:textId="10DB63F0"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ブレーキ</w:t>
                  </w:r>
                </w:p>
              </w:tc>
              <w:tc>
                <w:tcPr>
                  <w:tcW w:w="2552" w:type="dxa"/>
                </w:tcPr>
                <w:p w14:paraId="6EAF567E" w14:textId="1B67CB7B"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ブレーキ装置一式</w:t>
                  </w:r>
                </w:p>
              </w:tc>
              <w:tc>
                <w:tcPr>
                  <w:tcW w:w="685" w:type="dxa"/>
                </w:tcPr>
                <w:p w14:paraId="57960F7E" w14:textId="77F5F96F"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2DD2805"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542321D7" w14:textId="77777777" w:rsidTr="00933A57">
              <w:trPr>
                <w:jc w:val="center"/>
              </w:trPr>
              <w:tc>
                <w:tcPr>
                  <w:tcW w:w="648" w:type="dxa"/>
                  <w:vMerge/>
                </w:tcPr>
                <w:p w14:paraId="71C62786"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59E73A7C"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16BB9C2A" w14:textId="326F09AA"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ブレーキシュー</w:t>
                  </w:r>
                </w:p>
              </w:tc>
              <w:tc>
                <w:tcPr>
                  <w:tcW w:w="685" w:type="dxa"/>
                </w:tcPr>
                <w:p w14:paraId="3662A710" w14:textId="68D29FCA"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1AFE64F" w14:textId="7348EAD6"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6B0B6960" w14:textId="77777777" w:rsidTr="00933A57">
              <w:trPr>
                <w:jc w:val="center"/>
              </w:trPr>
              <w:tc>
                <w:tcPr>
                  <w:tcW w:w="648" w:type="dxa"/>
                  <w:vMerge/>
                </w:tcPr>
                <w:p w14:paraId="27041AF6"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638B12F3"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6962EE55" w14:textId="4F660781"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ブレーキコイル</w:t>
                  </w:r>
                </w:p>
              </w:tc>
              <w:tc>
                <w:tcPr>
                  <w:tcW w:w="685" w:type="dxa"/>
                </w:tcPr>
                <w:p w14:paraId="135E2EF7" w14:textId="183AD222"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F3C656A" w14:textId="239C15E7"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010AD3B7" w14:textId="77777777" w:rsidTr="00933A57">
              <w:trPr>
                <w:jc w:val="center"/>
              </w:trPr>
              <w:tc>
                <w:tcPr>
                  <w:tcW w:w="648" w:type="dxa"/>
                  <w:vMerge/>
                </w:tcPr>
                <w:p w14:paraId="0B86AD86"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48BB9FCE"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60EE8F87" w14:textId="3601178F"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その他部品</w:t>
                  </w:r>
                </w:p>
              </w:tc>
              <w:tc>
                <w:tcPr>
                  <w:tcW w:w="685" w:type="dxa"/>
                </w:tcPr>
                <w:p w14:paraId="3B052B40" w14:textId="62F19E37"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058FDBB"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315BCD11" w14:textId="77777777" w:rsidTr="00933A57">
              <w:trPr>
                <w:jc w:val="center"/>
              </w:trPr>
              <w:tc>
                <w:tcPr>
                  <w:tcW w:w="648" w:type="dxa"/>
                  <w:vMerge w:val="restart"/>
                </w:tcPr>
                <w:p w14:paraId="6AC5565E" w14:textId="05BED1C2"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巻上機</w:t>
                  </w:r>
                </w:p>
              </w:tc>
              <w:tc>
                <w:tcPr>
                  <w:tcW w:w="1140" w:type="dxa"/>
                  <w:vMerge w:val="restart"/>
                </w:tcPr>
                <w:p w14:paraId="2F8F32C9" w14:textId="2C3D5F7D"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減</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速</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機</w:t>
                  </w:r>
                </w:p>
              </w:tc>
              <w:tc>
                <w:tcPr>
                  <w:tcW w:w="2552" w:type="dxa"/>
                </w:tcPr>
                <w:p w14:paraId="239C0C62" w14:textId="6D518248"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減速機一式</w:t>
                  </w:r>
                </w:p>
              </w:tc>
              <w:tc>
                <w:tcPr>
                  <w:tcW w:w="685" w:type="dxa"/>
                </w:tcPr>
                <w:p w14:paraId="3493CA64" w14:textId="6AFFE8EF"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24C84069"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626DE80A" w14:textId="77777777" w:rsidTr="00933A57">
              <w:trPr>
                <w:jc w:val="center"/>
              </w:trPr>
              <w:tc>
                <w:tcPr>
                  <w:tcW w:w="648" w:type="dxa"/>
                  <w:vMerge/>
                </w:tcPr>
                <w:p w14:paraId="217D89A3"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681600AA"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2F245A6B" w14:textId="7697FE80"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ギヤ</w:t>
                  </w:r>
                </w:p>
              </w:tc>
              <w:tc>
                <w:tcPr>
                  <w:tcW w:w="685" w:type="dxa"/>
                </w:tcPr>
                <w:p w14:paraId="20AD7A7D" w14:textId="400B6112"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A40C90E"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30A2D9B7" w14:textId="77777777" w:rsidTr="00933A57">
              <w:trPr>
                <w:jc w:val="center"/>
              </w:trPr>
              <w:tc>
                <w:tcPr>
                  <w:tcW w:w="648" w:type="dxa"/>
                  <w:vMerge/>
                </w:tcPr>
                <w:p w14:paraId="7B5738FD"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5C32299C"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0B732E80" w14:textId="0F97D106"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シャフト</w:t>
                  </w:r>
                </w:p>
              </w:tc>
              <w:tc>
                <w:tcPr>
                  <w:tcW w:w="685" w:type="dxa"/>
                </w:tcPr>
                <w:p w14:paraId="5CCB9C65" w14:textId="4E3A92B8"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A3BBBDE"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6A33D201" w14:textId="77777777" w:rsidTr="00933A57">
              <w:trPr>
                <w:jc w:val="center"/>
              </w:trPr>
              <w:tc>
                <w:tcPr>
                  <w:tcW w:w="648" w:type="dxa"/>
                  <w:vMerge/>
                </w:tcPr>
                <w:p w14:paraId="13707997"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5CF54BF4"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496FAF06" w14:textId="381B77E2"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軸</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受</w:t>
                  </w:r>
                </w:p>
              </w:tc>
              <w:tc>
                <w:tcPr>
                  <w:tcW w:w="685" w:type="dxa"/>
                </w:tcPr>
                <w:p w14:paraId="5C9A5BC9" w14:textId="10D2E72E"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28C0095C" w14:textId="05FB8D88"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2E6E8BF4" w14:textId="77777777" w:rsidTr="00933A57">
              <w:trPr>
                <w:jc w:val="center"/>
              </w:trPr>
              <w:tc>
                <w:tcPr>
                  <w:tcW w:w="648" w:type="dxa"/>
                  <w:vMerge/>
                </w:tcPr>
                <w:p w14:paraId="0D58D410"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23CC15F3"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6772BE3A" w14:textId="1E714844"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ギヤオイル</w:t>
                  </w:r>
                </w:p>
              </w:tc>
              <w:tc>
                <w:tcPr>
                  <w:tcW w:w="685" w:type="dxa"/>
                </w:tcPr>
                <w:p w14:paraId="37F8A4B1" w14:textId="7AEE1278"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8D2EA2C" w14:textId="1A478786"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465B1543" w14:textId="77777777" w:rsidTr="00933A57">
              <w:trPr>
                <w:jc w:val="center"/>
              </w:trPr>
              <w:tc>
                <w:tcPr>
                  <w:tcW w:w="648" w:type="dxa"/>
                  <w:vMerge/>
                </w:tcPr>
                <w:p w14:paraId="1F1B2FF1"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710AEC57"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4B19C3DC" w14:textId="4526D1F5"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綱車、巻胴</w:t>
                  </w:r>
                </w:p>
              </w:tc>
              <w:tc>
                <w:tcPr>
                  <w:tcW w:w="685" w:type="dxa"/>
                </w:tcPr>
                <w:p w14:paraId="367BAB4F" w14:textId="7D517945"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4167CE1D"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4445BAAB" w14:textId="77777777" w:rsidTr="00933A57">
              <w:trPr>
                <w:jc w:val="center"/>
              </w:trPr>
              <w:tc>
                <w:tcPr>
                  <w:tcW w:w="648" w:type="dxa"/>
                  <w:vMerge/>
                </w:tcPr>
                <w:p w14:paraId="4026C6F2"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2AAAFEDE"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7D005307" w14:textId="39A64108"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ロープ外れ止め</w:t>
                  </w:r>
                </w:p>
              </w:tc>
              <w:tc>
                <w:tcPr>
                  <w:tcW w:w="685" w:type="dxa"/>
                </w:tcPr>
                <w:p w14:paraId="107E1F38" w14:textId="3A199836"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1805B91"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1FE762A4" w14:textId="77777777" w:rsidTr="00933A57">
              <w:trPr>
                <w:jc w:val="center"/>
              </w:trPr>
              <w:tc>
                <w:tcPr>
                  <w:tcW w:w="648" w:type="dxa"/>
                  <w:vMerge/>
                </w:tcPr>
                <w:p w14:paraId="44BCB49F"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166A2336"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00D5943B" w14:textId="02F13453"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ロープカバー</w:t>
                  </w:r>
                </w:p>
              </w:tc>
              <w:tc>
                <w:tcPr>
                  <w:tcW w:w="685" w:type="dxa"/>
                </w:tcPr>
                <w:p w14:paraId="1CA44519" w14:textId="7A710C6C"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4FB8342"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1866EE47" w14:textId="77777777" w:rsidTr="00933A57">
              <w:trPr>
                <w:jc w:val="center"/>
              </w:trPr>
              <w:tc>
                <w:tcPr>
                  <w:tcW w:w="648" w:type="dxa"/>
                  <w:vMerge/>
                </w:tcPr>
                <w:p w14:paraId="08A17D33"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3A080FDD" w14:textId="33DCDE84"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防振ゴム</w:t>
                  </w:r>
                </w:p>
              </w:tc>
              <w:tc>
                <w:tcPr>
                  <w:tcW w:w="685" w:type="dxa"/>
                </w:tcPr>
                <w:p w14:paraId="62555F49" w14:textId="3B513F8D"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03550BC"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67DFEB4D" w14:textId="77777777" w:rsidTr="00933A57">
              <w:trPr>
                <w:jc w:val="center"/>
              </w:trPr>
              <w:tc>
                <w:tcPr>
                  <w:tcW w:w="648" w:type="dxa"/>
                  <w:vMerge/>
                </w:tcPr>
                <w:p w14:paraId="7CE447BA"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19C75699" w14:textId="36FFD6A5"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耐震ストッパ</w:t>
                  </w:r>
                </w:p>
              </w:tc>
              <w:tc>
                <w:tcPr>
                  <w:tcW w:w="685" w:type="dxa"/>
                </w:tcPr>
                <w:p w14:paraId="0F51F5EA" w14:textId="0FDA4A4A"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653CCAD"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21143321" w14:textId="77777777" w:rsidTr="00933A57">
              <w:trPr>
                <w:jc w:val="center"/>
              </w:trPr>
              <w:tc>
                <w:tcPr>
                  <w:tcW w:w="648" w:type="dxa"/>
                  <w:vMerge/>
                </w:tcPr>
                <w:p w14:paraId="0E2B85A1"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6B6EE755" w14:textId="4460C443"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マシンベッド</w:t>
                  </w:r>
                </w:p>
              </w:tc>
              <w:tc>
                <w:tcPr>
                  <w:tcW w:w="685" w:type="dxa"/>
                </w:tcPr>
                <w:p w14:paraId="18AD8C10" w14:textId="4F560DD7"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54E2EFBE"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4A041560" w14:textId="77777777" w:rsidTr="00933A57">
              <w:trPr>
                <w:jc w:val="center"/>
              </w:trPr>
              <w:tc>
                <w:tcPr>
                  <w:tcW w:w="4340" w:type="dxa"/>
                  <w:gridSpan w:val="3"/>
                </w:tcPr>
                <w:p w14:paraId="096183B8" w14:textId="7EF0082D"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支</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持</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ば</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り</w:t>
                  </w:r>
                </w:p>
              </w:tc>
              <w:tc>
                <w:tcPr>
                  <w:tcW w:w="685" w:type="dxa"/>
                </w:tcPr>
                <w:p w14:paraId="7D06D5C0" w14:textId="7E72FEA7"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A431187"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2EBFDCE3" w14:textId="77777777" w:rsidTr="00933A57">
              <w:trPr>
                <w:jc w:val="center"/>
              </w:trPr>
              <w:tc>
                <w:tcPr>
                  <w:tcW w:w="648" w:type="dxa"/>
                  <w:vMerge w:val="restart"/>
                </w:tcPr>
                <w:p w14:paraId="2464C049" w14:textId="060F44D4"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主索</w:t>
                  </w:r>
                </w:p>
              </w:tc>
              <w:tc>
                <w:tcPr>
                  <w:tcW w:w="3692" w:type="dxa"/>
                  <w:gridSpan w:val="2"/>
                </w:tcPr>
                <w:p w14:paraId="2BEF8720" w14:textId="70BAB9BD"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ロープ</w:t>
                  </w:r>
                </w:p>
              </w:tc>
              <w:tc>
                <w:tcPr>
                  <w:tcW w:w="685" w:type="dxa"/>
                </w:tcPr>
                <w:p w14:paraId="1F1FACA5" w14:textId="46746EB0"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D2EFD80" w14:textId="7BC7267B"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r>
            <w:tr w:rsidR="00933A57" w:rsidRPr="00933A57" w14:paraId="6EB297C5" w14:textId="77777777" w:rsidTr="00933A57">
              <w:trPr>
                <w:jc w:val="center"/>
              </w:trPr>
              <w:tc>
                <w:tcPr>
                  <w:tcW w:w="648" w:type="dxa"/>
                  <w:vMerge/>
                </w:tcPr>
                <w:p w14:paraId="19EB5F8B"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3692" w:type="dxa"/>
                  <w:gridSpan w:val="2"/>
                </w:tcPr>
                <w:p w14:paraId="75BD2199" w14:textId="221C4701"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主索の端部（ロープソケット類）</w:t>
                  </w:r>
                </w:p>
              </w:tc>
              <w:tc>
                <w:tcPr>
                  <w:tcW w:w="685" w:type="dxa"/>
                </w:tcPr>
                <w:p w14:paraId="73BEDD12" w14:textId="31DCB0D4"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7C33EA5B"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0B7FE2A9" w14:textId="77777777" w:rsidTr="00933A57">
              <w:trPr>
                <w:jc w:val="center"/>
              </w:trPr>
              <w:tc>
                <w:tcPr>
                  <w:tcW w:w="648" w:type="dxa"/>
                  <w:vMerge/>
                </w:tcPr>
                <w:p w14:paraId="31C9E386"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val="restart"/>
                </w:tcPr>
                <w:p w14:paraId="292A4AFF" w14:textId="4D7CDEC9"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頂部綱車等</w:t>
                  </w:r>
                </w:p>
              </w:tc>
              <w:tc>
                <w:tcPr>
                  <w:tcW w:w="2552" w:type="dxa"/>
                </w:tcPr>
                <w:p w14:paraId="568BDEC5" w14:textId="4BE82245"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綱車一式</w:t>
                  </w:r>
                </w:p>
              </w:tc>
              <w:tc>
                <w:tcPr>
                  <w:tcW w:w="685" w:type="dxa"/>
                </w:tcPr>
                <w:p w14:paraId="4EEE0601" w14:textId="2377886F"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C69376C"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377D617F" w14:textId="77777777" w:rsidTr="00933A57">
              <w:trPr>
                <w:jc w:val="center"/>
              </w:trPr>
              <w:tc>
                <w:tcPr>
                  <w:tcW w:w="648" w:type="dxa"/>
                  <w:vMerge/>
                </w:tcPr>
                <w:p w14:paraId="234813B0"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1F28008F"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5CAA3B93" w14:textId="3BB9DC39"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綱車単体</w:t>
                  </w:r>
                </w:p>
              </w:tc>
              <w:tc>
                <w:tcPr>
                  <w:tcW w:w="685" w:type="dxa"/>
                </w:tcPr>
                <w:p w14:paraId="09BC5723" w14:textId="64423EA3"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1967A04D"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4EF0CE53" w14:textId="77777777" w:rsidTr="00933A57">
              <w:trPr>
                <w:jc w:val="center"/>
              </w:trPr>
              <w:tc>
                <w:tcPr>
                  <w:tcW w:w="648" w:type="dxa"/>
                  <w:vMerge/>
                </w:tcPr>
                <w:p w14:paraId="5F41178B"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5F311300"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78B2C93A" w14:textId="5C69DB70"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シャフト</w:t>
                  </w:r>
                </w:p>
              </w:tc>
              <w:tc>
                <w:tcPr>
                  <w:tcW w:w="685" w:type="dxa"/>
                </w:tcPr>
                <w:p w14:paraId="7DDEBB4A" w14:textId="64144AED"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4C40496"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76DB451C" w14:textId="77777777" w:rsidTr="00933A57">
              <w:trPr>
                <w:jc w:val="center"/>
              </w:trPr>
              <w:tc>
                <w:tcPr>
                  <w:tcW w:w="648" w:type="dxa"/>
                  <w:vMerge/>
                </w:tcPr>
                <w:p w14:paraId="0F59C5F6"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020C3448"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293E4D54" w14:textId="798B4DDF"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軸</w:t>
                  </w:r>
                  <w:r w:rsidRPr="00933A57">
                    <w:rPr>
                      <w:rFonts w:ascii="ＭＳ 明朝" w:hAnsi="ＭＳ 明朝"/>
                      <w:noProof/>
                      <w:color w:val="000000" w:themeColor="text1"/>
                      <w:sz w:val="18"/>
                      <w:szCs w:val="18"/>
                    </w:rPr>
                    <w:t xml:space="preserve">  </w:t>
                  </w:r>
                  <w:r w:rsidRPr="00933A57">
                    <w:rPr>
                      <w:rFonts w:ascii="ＭＳ 明朝" w:hAnsi="ＭＳ 明朝" w:hint="eastAsia"/>
                      <w:noProof/>
                      <w:color w:val="000000" w:themeColor="text1"/>
                      <w:sz w:val="18"/>
                      <w:szCs w:val="18"/>
                    </w:rPr>
                    <w:t>受</w:t>
                  </w:r>
                </w:p>
              </w:tc>
              <w:tc>
                <w:tcPr>
                  <w:tcW w:w="685" w:type="dxa"/>
                </w:tcPr>
                <w:p w14:paraId="56295892" w14:textId="703753CD"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0B37CDB5"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1CEC2628" w14:textId="77777777" w:rsidTr="00933A57">
              <w:trPr>
                <w:jc w:val="center"/>
              </w:trPr>
              <w:tc>
                <w:tcPr>
                  <w:tcW w:w="648" w:type="dxa"/>
                  <w:vMerge/>
                </w:tcPr>
                <w:p w14:paraId="240ED235"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67A30056"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7350CF36" w14:textId="1596DFFA"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ロープ外れ止め</w:t>
                  </w:r>
                </w:p>
              </w:tc>
              <w:tc>
                <w:tcPr>
                  <w:tcW w:w="685" w:type="dxa"/>
                </w:tcPr>
                <w:p w14:paraId="7E2A4100" w14:textId="581B4113"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360C9CE7"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r w:rsidR="00933A57" w:rsidRPr="00933A57" w14:paraId="78DE937F" w14:textId="77777777" w:rsidTr="00933A57">
              <w:trPr>
                <w:jc w:val="center"/>
              </w:trPr>
              <w:tc>
                <w:tcPr>
                  <w:tcW w:w="648" w:type="dxa"/>
                  <w:vMerge/>
                </w:tcPr>
                <w:p w14:paraId="4356D9CE"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1140" w:type="dxa"/>
                  <w:vMerge/>
                </w:tcPr>
                <w:p w14:paraId="75EE794B" w14:textId="77777777" w:rsidR="0050636F" w:rsidRPr="00933A57" w:rsidRDefault="0050636F" w:rsidP="0050636F">
                  <w:pPr>
                    <w:spacing w:line="0" w:lineRule="atLeast"/>
                    <w:jc w:val="left"/>
                    <w:rPr>
                      <w:rFonts w:ascii="ＭＳ 明朝" w:hAnsi="ＭＳ 明朝"/>
                      <w:noProof/>
                      <w:color w:val="000000" w:themeColor="text1"/>
                      <w:sz w:val="18"/>
                      <w:szCs w:val="18"/>
                    </w:rPr>
                  </w:pPr>
                </w:p>
              </w:tc>
              <w:tc>
                <w:tcPr>
                  <w:tcW w:w="2552" w:type="dxa"/>
                </w:tcPr>
                <w:p w14:paraId="58B01AB2" w14:textId="44172320" w:rsidR="0050636F" w:rsidRPr="00933A57" w:rsidRDefault="0050636F" w:rsidP="0050636F">
                  <w:pPr>
                    <w:spacing w:line="0" w:lineRule="atLeast"/>
                    <w:jc w:val="left"/>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取付フレーム</w:t>
                  </w:r>
                </w:p>
              </w:tc>
              <w:tc>
                <w:tcPr>
                  <w:tcW w:w="685" w:type="dxa"/>
                </w:tcPr>
                <w:p w14:paraId="76FD0098" w14:textId="46AB5AD1" w:rsidR="0050636F" w:rsidRPr="00933A57" w:rsidRDefault="0050636F" w:rsidP="0050636F">
                  <w:pPr>
                    <w:spacing w:line="0" w:lineRule="atLeast"/>
                    <w:jc w:val="center"/>
                    <w:rPr>
                      <w:rFonts w:ascii="ＭＳ 明朝" w:hAnsi="ＭＳ 明朝"/>
                      <w:noProof/>
                      <w:color w:val="000000" w:themeColor="text1"/>
                      <w:sz w:val="18"/>
                      <w:szCs w:val="18"/>
                    </w:rPr>
                  </w:pPr>
                  <w:r w:rsidRPr="00933A57">
                    <w:rPr>
                      <w:rFonts w:ascii="ＭＳ 明朝" w:hAnsi="ＭＳ 明朝" w:hint="eastAsia"/>
                      <w:noProof/>
                      <w:color w:val="000000" w:themeColor="text1"/>
                      <w:sz w:val="18"/>
                      <w:szCs w:val="18"/>
                    </w:rPr>
                    <w:t>○</w:t>
                  </w:r>
                </w:p>
              </w:tc>
              <w:tc>
                <w:tcPr>
                  <w:tcW w:w="685" w:type="dxa"/>
                </w:tcPr>
                <w:p w14:paraId="630CB091" w14:textId="77777777" w:rsidR="0050636F" w:rsidRPr="00933A57" w:rsidRDefault="0050636F" w:rsidP="0050636F">
                  <w:pPr>
                    <w:spacing w:line="0" w:lineRule="atLeast"/>
                    <w:jc w:val="center"/>
                    <w:rPr>
                      <w:rFonts w:ascii="ＭＳ 明朝" w:hAnsi="ＭＳ 明朝"/>
                      <w:noProof/>
                      <w:color w:val="000000" w:themeColor="text1"/>
                      <w:sz w:val="18"/>
                      <w:szCs w:val="18"/>
                    </w:rPr>
                  </w:pPr>
                </w:p>
              </w:tc>
            </w:tr>
          </w:tbl>
          <w:p w14:paraId="030B809E" w14:textId="54696D28" w:rsidR="0050636F" w:rsidRPr="00933A57" w:rsidRDefault="0050636F" w:rsidP="00933A57">
            <w:pPr>
              <w:spacing w:line="20" w:lineRule="exact"/>
              <w:rPr>
                <w:color w:val="000000" w:themeColor="text1"/>
              </w:rPr>
            </w:pPr>
          </w:p>
        </w:tc>
        <w:tc>
          <w:tcPr>
            <w:tcW w:w="709" w:type="dxa"/>
            <w:tcBorders>
              <w:top w:val="dotted" w:sz="4" w:space="0" w:color="auto"/>
              <w:bottom w:val="dotted" w:sz="4" w:space="0" w:color="auto"/>
            </w:tcBorders>
            <w:tcMar>
              <w:left w:w="28" w:type="dxa"/>
              <w:right w:w="28" w:type="dxa"/>
            </w:tcMar>
          </w:tcPr>
          <w:p w14:paraId="2D03DA90" w14:textId="6B8D8779"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B51DF86" w14:textId="5A8C4B14"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3EF90561" w14:textId="1704920D"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25021CB" w14:textId="18E15451"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72D547F"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77E9E26F" w14:textId="77777777" w:rsidTr="00933A57">
        <w:trPr>
          <w:cantSplit/>
          <w:trHeight w:val="225"/>
        </w:trPr>
        <w:tc>
          <w:tcPr>
            <w:tcW w:w="567" w:type="dxa"/>
            <w:tcBorders>
              <w:top w:val="dotted" w:sz="4" w:space="0" w:color="auto"/>
              <w:bottom w:val="single" w:sz="4" w:space="0" w:color="auto"/>
            </w:tcBorders>
          </w:tcPr>
          <w:p w14:paraId="2B305C5B"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7953C7C7" w14:textId="389AB949"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2.2.4.3 </w:t>
            </w:r>
            <w:r w:rsidRPr="00933A57">
              <w:rPr>
                <w:rFonts w:asciiTheme="majorEastAsia" w:eastAsiaTheme="majorEastAsia" w:hAnsiTheme="majorEastAsia" w:hint="eastAsia"/>
                <w:color w:val="000000" w:themeColor="text1"/>
              </w:rPr>
              <w:t>維持管理の実施状況に係る情報の管理</w:t>
            </w:r>
          </w:p>
          <w:p w14:paraId="1E240A64" w14:textId="77777777" w:rsidR="002D4025" w:rsidRPr="00933A57" w:rsidRDefault="002D4025" w:rsidP="008005A4">
            <w:pPr>
              <w:spacing w:line="0" w:lineRule="atLeast"/>
              <w:ind w:firstLineChars="100" w:firstLine="200"/>
              <w:rPr>
                <w:b/>
                <w:color w:val="000000" w:themeColor="text1"/>
              </w:rPr>
            </w:pPr>
            <w:r w:rsidRPr="00933A57">
              <w:rPr>
                <w:rFonts w:hint="eastAsia"/>
                <w:color w:val="000000" w:themeColor="text1"/>
              </w:rPr>
              <w:t>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709" w:type="dxa"/>
            <w:tcBorders>
              <w:top w:val="dotted" w:sz="4" w:space="0" w:color="auto"/>
              <w:bottom w:val="single" w:sz="4" w:space="0" w:color="auto"/>
            </w:tcBorders>
            <w:tcMar>
              <w:left w:w="28" w:type="dxa"/>
              <w:right w:w="28" w:type="dxa"/>
            </w:tcMar>
          </w:tcPr>
          <w:p w14:paraId="481521C2" w14:textId="22C2F625"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7AF63C9" w14:textId="0F6B044C"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single" w:sz="4" w:space="0" w:color="auto"/>
            </w:tcBorders>
            <w:noWrap/>
            <w:tcMar>
              <w:left w:w="28" w:type="dxa"/>
              <w:right w:w="28" w:type="dxa"/>
            </w:tcMar>
          </w:tcPr>
          <w:p w14:paraId="4E93FE78"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1E962361"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00D7F54B"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B1EB02C" w14:textId="77777777" w:rsidTr="00933A57">
        <w:trPr>
          <w:cantSplit/>
          <w:trHeight w:val="225"/>
        </w:trPr>
        <w:tc>
          <w:tcPr>
            <w:tcW w:w="567" w:type="dxa"/>
            <w:tcBorders>
              <w:bottom w:val="dotted" w:sz="4" w:space="0" w:color="auto"/>
            </w:tcBorders>
          </w:tcPr>
          <w:p w14:paraId="62A0B243"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49E395F9" w14:textId="6D45178E"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2.3 </w:t>
            </w:r>
            <w:r w:rsidRPr="00933A57">
              <w:rPr>
                <w:rFonts w:asciiTheme="majorEastAsia" w:eastAsiaTheme="majorEastAsia" w:hAnsiTheme="majorEastAsia" w:hint="eastAsia"/>
                <w:color w:val="000000" w:themeColor="text1"/>
              </w:rPr>
              <w:t>適切な施工の担保</w:t>
            </w:r>
          </w:p>
          <w:p w14:paraId="3AFD3EEF" w14:textId="007D5280"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2.3.1 </w:t>
            </w:r>
            <w:r w:rsidRPr="00933A57">
              <w:rPr>
                <w:rFonts w:asciiTheme="majorEastAsia" w:eastAsiaTheme="majorEastAsia" w:hAnsiTheme="majorEastAsia" w:hint="eastAsia"/>
                <w:color w:val="000000" w:themeColor="text1"/>
              </w:rPr>
              <w:t>適切なインターフェイスの設定</w:t>
            </w:r>
          </w:p>
          <w:p w14:paraId="2064299F" w14:textId="77777777" w:rsidR="002D4025" w:rsidRPr="00933A57" w:rsidRDefault="002D4025" w:rsidP="00933A57">
            <w:pPr>
              <w:spacing w:line="0" w:lineRule="atLeast"/>
              <w:ind w:firstLineChars="100" w:firstLine="200"/>
              <w:rPr>
                <w:color w:val="000000" w:themeColor="text1"/>
              </w:rPr>
            </w:pPr>
            <w:r w:rsidRPr="00933A57">
              <w:rPr>
                <w:rFonts w:hint="eastAsia"/>
                <w:color w:val="000000" w:themeColor="text1"/>
              </w:rPr>
              <w:t>少なくとも次の内容が設計図書に記載されていること。</w:t>
            </w:r>
          </w:p>
          <w:p w14:paraId="3D9D8796"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a) かごの内法寸法（間口、奥行）</w:t>
            </w:r>
          </w:p>
          <w:p w14:paraId="5F6762A0"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b) かごの天井高さ</w:t>
            </w:r>
          </w:p>
          <w:p w14:paraId="1C3F8BDD"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c) かごの出入口寸法（間口、高さ）</w:t>
            </w:r>
          </w:p>
          <w:p w14:paraId="4CE55ACD"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d) 昇降路寸法（平面、断面）</w:t>
            </w:r>
          </w:p>
          <w:p w14:paraId="15D9492F"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e) 躯体の出入り口開口寸法（間口、高さ）</w:t>
            </w:r>
          </w:p>
          <w:p w14:paraId="4BD95A54"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f) オーバーヘッドの高さ</w:t>
            </w:r>
          </w:p>
          <w:p w14:paraId="6C6B2294" w14:textId="77777777" w:rsidR="002D4025" w:rsidRPr="00933A57" w:rsidRDefault="002D4025" w:rsidP="008005A4">
            <w:pPr>
              <w:pStyle w:val="dt11a"/>
              <w:spacing w:before="0" w:line="0" w:lineRule="atLeast"/>
              <w:ind w:leftChars="128" w:left="256" w:firstLineChars="0" w:firstLine="0"/>
              <w:rPr>
                <w:color w:val="000000" w:themeColor="text1"/>
                <w:szCs w:val="21"/>
              </w:rPr>
            </w:pPr>
            <w:r w:rsidRPr="00933A57">
              <w:rPr>
                <w:rFonts w:hint="eastAsia"/>
                <w:color w:val="000000" w:themeColor="text1"/>
                <w:sz w:val="20"/>
              </w:rPr>
              <w:t>g) ピット深さ</w:t>
            </w:r>
          </w:p>
        </w:tc>
        <w:tc>
          <w:tcPr>
            <w:tcW w:w="709" w:type="dxa"/>
            <w:tcBorders>
              <w:bottom w:val="dotted" w:sz="4" w:space="0" w:color="auto"/>
            </w:tcBorders>
            <w:tcMar>
              <w:left w:w="28" w:type="dxa"/>
              <w:right w:w="28" w:type="dxa"/>
            </w:tcMar>
          </w:tcPr>
          <w:p w14:paraId="1C8FCD20" w14:textId="62D2A78E"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51A6E57" w14:textId="207362F6"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4207F312"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4604CFDB"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41A6E7FD"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D89AA13" w14:textId="77777777" w:rsidTr="00933A57">
        <w:trPr>
          <w:cantSplit/>
          <w:trHeight w:val="225"/>
        </w:trPr>
        <w:tc>
          <w:tcPr>
            <w:tcW w:w="567" w:type="dxa"/>
            <w:tcBorders>
              <w:top w:val="dotted" w:sz="4" w:space="0" w:color="auto"/>
              <w:bottom w:val="dotted" w:sz="4" w:space="0" w:color="auto"/>
            </w:tcBorders>
          </w:tcPr>
          <w:p w14:paraId="23596AF7"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8695D8C" w14:textId="3D80CA14"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2.3.2 </w:t>
            </w:r>
            <w:r w:rsidRPr="00933A57">
              <w:rPr>
                <w:rFonts w:asciiTheme="majorEastAsia" w:eastAsiaTheme="majorEastAsia" w:hAnsiTheme="majorEastAsia" w:hint="eastAsia"/>
                <w:color w:val="000000" w:themeColor="text1"/>
              </w:rPr>
              <w:t>適切な施工方法・納まり等の確保</w:t>
            </w:r>
          </w:p>
          <w:p w14:paraId="3D369934" w14:textId="77777777" w:rsidR="002D4025" w:rsidRPr="00933A57" w:rsidRDefault="002D4025" w:rsidP="008005A4">
            <w:pPr>
              <w:pStyle w:val="dt11a"/>
              <w:spacing w:before="0" w:line="0" w:lineRule="atLeast"/>
              <w:ind w:leftChars="0" w:left="0" w:firstLineChars="100" w:firstLine="200"/>
              <w:rPr>
                <w:color w:val="000000" w:themeColor="text1"/>
                <w:sz w:val="20"/>
              </w:rPr>
            </w:pPr>
            <w:r w:rsidRPr="00933A57">
              <w:rPr>
                <w:rFonts w:hint="eastAsia"/>
                <w:color w:val="000000" w:themeColor="text1"/>
                <w:sz w:val="20"/>
              </w:rPr>
              <w:t>次のような施工方法・納まり等に関する事項について明確になっていること。</w:t>
            </w:r>
          </w:p>
          <w:p w14:paraId="72A03575"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a) 施工の範囲及び手順</w:t>
            </w:r>
          </w:p>
          <w:p w14:paraId="072FB3FB" w14:textId="77777777" w:rsidR="002D4025" w:rsidRPr="00933A57" w:rsidRDefault="002D4025" w:rsidP="008005A4">
            <w:pPr>
              <w:spacing w:line="0" w:lineRule="atLeast"/>
              <w:ind w:leftChars="199" w:left="398"/>
              <w:rPr>
                <w:b/>
                <w:color w:val="000000" w:themeColor="text1"/>
              </w:rPr>
            </w:pPr>
            <w:r w:rsidRPr="00933A57">
              <w:rPr>
                <w:rFonts w:hint="eastAsia"/>
                <w:color w:val="000000" w:themeColor="text1"/>
              </w:rPr>
              <w:t>構成部品の設置及び接続</w:t>
            </w:r>
          </w:p>
        </w:tc>
        <w:tc>
          <w:tcPr>
            <w:tcW w:w="709" w:type="dxa"/>
            <w:tcBorders>
              <w:top w:val="dotted" w:sz="4" w:space="0" w:color="auto"/>
              <w:bottom w:val="dotted" w:sz="4" w:space="0" w:color="auto"/>
            </w:tcBorders>
            <w:tcMar>
              <w:left w:w="28" w:type="dxa"/>
              <w:right w:w="28" w:type="dxa"/>
            </w:tcMar>
          </w:tcPr>
          <w:p w14:paraId="54E93F28" w14:textId="10D537BC"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C185C01" w14:textId="0D9C39B9"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5D8E7890"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DB42339"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2B825A9"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247DD62" w14:textId="77777777" w:rsidTr="00933A57">
        <w:trPr>
          <w:cantSplit/>
          <w:trHeight w:val="225"/>
        </w:trPr>
        <w:tc>
          <w:tcPr>
            <w:tcW w:w="567" w:type="dxa"/>
            <w:tcBorders>
              <w:top w:val="dotted" w:sz="4" w:space="0" w:color="auto"/>
              <w:bottom w:val="dotted" w:sz="4" w:space="0" w:color="auto"/>
            </w:tcBorders>
          </w:tcPr>
          <w:p w14:paraId="154E610A"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AED70B4"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b) 施工上の留意事項等</w:t>
            </w:r>
          </w:p>
          <w:p w14:paraId="0209B2D0"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1) 施工上の品質管理</w:t>
            </w:r>
          </w:p>
          <w:p w14:paraId="491D8E22"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標準的な工期</w:t>
            </w:r>
          </w:p>
          <w:p w14:paraId="0DE28D84"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3) 現場での施工、工程、留意点</w:t>
            </w:r>
          </w:p>
          <w:p w14:paraId="475BBF4B"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4) 部品の調整、検査</w:t>
            </w:r>
          </w:p>
          <w:p w14:paraId="25C67EE2"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5) 試運転、調整</w:t>
            </w:r>
          </w:p>
        </w:tc>
        <w:tc>
          <w:tcPr>
            <w:tcW w:w="709" w:type="dxa"/>
            <w:tcBorders>
              <w:top w:val="dotted" w:sz="4" w:space="0" w:color="auto"/>
              <w:bottom w:val="dotted" w:sz="4" w:space="0" w:color="auto"/>
            </w:tcBorders>
            <w:tcMar>
              <w:left w:w="28" w:type="dxa"/>
              <w:right w:w="28" w:type="dxa"/>
            </w:tcMar>
          </w:tcPr>
          <w:p w14:paraId="5A5550ED" w14:textId="5EC7F24C"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AFE6763" w14:textId="0C8C566A"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1CD11F27"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DA4DB02"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872AC46"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9AF60F8" w14:textId="77777777" w:rsidTr="00933A57">
        <w:trPr>
          <w:cantSplit/>
          <w:trHeight w:val="225"/>
        </w:trPr>
        <w:tc>
          <w:tcPr>
            <w:tcW w:w="567" w:type="dxa"/>
            <w:tcBorders>
              <w:top w:val="dotted" w:sz="4" w:space="0" w:color="auto"/>
              <w:bottom w:val="dotted" w:sz="4" w:space="0" w:color="auto"/>
            </w:tcBorders>
          </w:tcPr>
          <w:p w14:paraId="5A04DE47"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7D0364B"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 xml:space="preserve">c) </w:t>
            </w:r>
            <w:r w:rsidRPr="00933A57">
              <w:rPr>
                <w:color w:val="000000" w:themeColor="text1"/>
                <w:sz w:val="20"/>
              </w:rPr>
              <w:t>関連工事の留意事項</w:t>
            </w:r>
          </w:p>
          <w:p w14:paraId="59BF8F52"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1) 取付下地の要件および施工方法</w:t>
            </w:r>
          </w:p>
          <w:p w14:paraId="24EA1FD9"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昇降路とのとりあい</w:t>
            </w:r>
          </w:p>
          <w:p w14:paraId="44D48041"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3) その他関連工事の要件</w:t>
            </w:r>
          </w:p>
        </w:tc>
        <w:tc>
          <w:tcPr>
            <w:tcW w:w="709" w:type="dxa"/>
            <w:tcBorders>
              <w:top w:val="dotted" w:sz="4" w:space="0" w:color="auto"/>
              <w:bottom w:val="dotted" w:sz="4" w:space="0" w:color="auto"/>
            </w:tcBorders>
            <w:tcMar>
              <w:left w:w="28" w:type="dxa"/>
              <w:right w:w="28" w:type="dxa"/>
            </w:tcMar>
          </w:tcPr>
          <w:p w14:paraId="6E97DFD1" w14:textId="37A746FE"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7490ED6" w14:textId="15B57B5F"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38CAFDB0"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E730986"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E41498B"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7714BA1" w14:textId="77777777" w:rsidTr="00933A57">
        <w:trPr>
          <w:cantSplit/>
          <w:trHeight w:val="225"/>
        </w:trPr>
        <w:tc>
          <w:tcPr>
            <w:tcW w:w="567" w:type="dxa"/>
            <w:tcBorders>
              <w:top w:val="dotted" w:sz="4" w:space="0" w:color="auto"/>
              <w:bottom w:val="dotted" w:sz="4" w:space="0" w:color="auto"/>
            </w:tcBorders>
          </w:tcPr>
          <w:p w14:paraId="4827CD28"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9F640D0" w14:textId="77777777" w:rsidR="002D4025" w:rsidRPr="00933A57" w:rsidRDefault="002D4025" w:rsidP="008005A4">
            <w:pPr>
              <w:pStyle w:val="et11a1"/>
              <w:spacing w:before="0" w:line="0" w:lineRule="atLeast"/>
              <w:ind w:leftChars="128" w:left="398" w:hangingChars="71" w:hanging="142"/>
              <w:rPr>
                <w:color w:val="000000" w:themeColor="text1"/>
                <w:sz w:val="20"/>
              </w:rPr>
            </w:pPr>
            <w:r w:rsidRPr="00933A57">
              <w:rPr>
                <w:rFonts w:hint="eastAsia"/>
                <w:color w:val="000000" w:themeColor="text1"/>
                <w:sz w:val="20"/>
              </w:rPr>
              <w:t>d) 当該部品の施工方法・納まりが、他の方法を許容しない限定的なものであるか、他の方法も許容する標準的なものであるかについて明確になっていること。</w:t>
            </w:r>
          </w:p>
        </w:tc>
        <w:tc>
          <w:tcPr>
            <w:tcW w:w="709" w:type="dxa"/>
            <w:tcBorders>
              <w:top w:val="dotted" w:sz="4" w:space="0" w:color="auto"/>
              <w:bottom w:val="dotted" w:sz="4" w:space="0" w:color="auto"/>
            </w:tcBorders>
            <w:tcMar>
              <w:left w:w="28" w:type="dxa"/>
              <w:right w:w="28" w:type="dxa"/>
            </w:tcMar>
          </w:tcPr>
          <w:p w14:paraId="218EBC06" w14:textId="275B6201"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72137C4" w14:textId="74CE037D"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106529A1"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3FACDA6"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7B009B6"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0F7C0A42" w14:textId="77777777" w:rsidTr="00933A57">
        <w:trPr>
          <w:cantSplit/>
          <w:trHeight w:val="794"/>
        </w:trPr>
        <w:tc>
          <w:tcPr>
            <w:tcW w:w="567" w:type="dxa"/>
            <w:tcBorders>
              <w:top w:val="dotted" w:sz="4" w:space="0" w:color="auto"/>
              <w:bottom w:val="single" w:sz="4" w:space="0" w:color="auto"/>
            </w:tcBorders>
          </w:tcPr>
          <w:p w14:paraId="306F4864"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3838E332" w14:textId="77777777" w:rsidR="002D4025" w:rsidRPr="00933A57" w:rsidRDefault="002D4025" w:rsidP="008005A4">
            <w:pPr>
              <w:pStyle w:val="et11a1"/>
              <w:spacing w:before="0" w:line="0" w:lineRule="atLeast"/>
              <w:ind w:leftChars="128" w:left="398" w:hangingChars="71" w:hanging="142"/>
              <w:rPr>
                <w:color w:val="000000" w:themeColor="text1"/>
              </w:rPr>
            </w:pPr>
            <w:r w:rsidRPr="00933A57">
              <w:rPr>
                <w:rFonts w:hint="eastAsia"/>
                <w:color w:val="000000" w:themeColor="text1"/>
                <w:sz w:val="20"/>
              </w:rPr>
              <w:t>e) 標準的な施工方法・納まりである場合は、標準的な施工方法・納まり等以外の方法について、必要な注意事項及び禁止事項が明確になっていること。</w:t>
            </w:r>
          </w:p>
        </w:tc>
        <w:tc>
          <w:tcPr>
            <w:tcW w:w="709" w:type="dxa"/>
            <w:tcBorders>
              <w:top w:val="dotted" w:sz="4" w:space="0" w:color="auto"/>
              <w:bottom w:val="single" w:sz="4" w:space="0" w:color="auto"/>
            </w:tcBorders>
            <w:tcMar>
              <w:left w:w="28" w:type="dxa"/>
              <w:right w:w="28" w:type="dxa"/>
            </w:tcMar>
          </w:tcPr>
          <w:p w14:paraId="5E00709C" w14:textId="77CB9122"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970B7D9" w14:textId="65459E9E"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single" w:sz="4" w:space="0" w:color="auto"/>
            </w:tcBorders>
            <w:noWrap/>
            <w:tcMar>
              <w:left w:w="28" w:type="dxa"/>
              <w:right w:w="28" w:type="dxa"/>
            </w:tcMar>
          </w:tcPr>
          <w:p w14:paraId="7449F2FE"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53FC0185"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05D31FEA"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F683A62" w14:textId="77777777" w:rsidTr="00933A57">
        <w:trPr>
          <w:cantSplit/>
          <w:trHeight w:val="225"/>
        </w:trPr>
        <w:tc>
          <w:tcPr>
            <w:tcW w:w="567" w:type="dxa"/>
            <w:tcBorders>
              <w:bottom w:val="dotted" w:sz="4" w:space="0" w:color="auto"/>
            </w:tcBorders>
          </w:tcPr>
          <w:p w14:paraId="24A24CF0"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7EADD885" w14:textId="270CF702" w:rsidR="002D4025" w:rsidRPr="00933A57" w:rsidRDefault="00404AEF"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w:t>
            </w:r>
            <w:r w:rsidR="002D4025" w:rsidRPr="00933A57">
              <w:rPr>
                <w:rFonts w:asciiTheme="majorEastAsia" w:eastAsiaTheme="majorEastAsia" w:hAnsiTheme="majorEastAsia" w:hint="eastAsia"/>
                <w:color w:val="000000" w:themeColor="text1"/>
              </w:rPr>
              <w:t>２－Ｂ　昇降路建物の供給者の供給体制等に係る要求事項</w:t>
            </w:r>
            <w:r w:rsidRPr="00933A57">
              <w:rPr>
                <w:rFonts w:asciiTheme="majorEastAsia" w:eastAsiaTheme="majorEastAsia" w:hAnsiTheme="majorEastAsia" w:hint="eastAsia"/>
                <w:color w:val="000000" w:themeColor="text1"/>
              </w:rPr>
              <w:t>］</w:t>
            </w:r>
          </w:p>
          <w:p w14:paraId="6E586F95" w14:textId="6558BD64"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2.1 </w:t>
            </w:r>
            <w:r w:rsidRPr="00933A57">
              <w:rPr>
                <w:rFonts w:asciiTheme="majorEastAsia" w:eastAsiaTheme="majorEastAsia" w:hAnsiTheme="majorEastAsia" w:hint="eastAsia"/>
                <w:color w:val="000000" w:themeColor="text1"/>
              </w:rPr>
              <w:t>適切な品質管理の実施</w:t>
            </w:r>
          </w:p>
          <w:p w14:paraId="51BDA9E1" w14:textId="77777777" w:rsidR="002D4025" w:rsidRPr="00933A57" w:rsidRDefault="002D4025" w:rsidP="008005A4">
            <w:pPr>
              <w:pStyle w:val="et11a1"/>
              <w:spacing w:before="0" w:line="0" w:lineRule="atLeast"/>
              <w:ind w:leftChars="128" w:left="256" w:firstLineChars="0" w:firstLine="0"/>
              <w:rPr>
                <w:color w:val="000000" w:themeColor="text1"/>
                <w:sz w:val="20"/>
              </w:rPr>
            </w:pPr>
            <w:r w:rsidRPr="00933A57">
              <w:rPr>
                <w:rFonts w:hint="eastAsia"/>
                <w:color w:val="000000" w:themeColor="text1"/>
                <w:sz w:val="20"/>
              </w:rPr>
              <w:t>a) 工場及び作業工程</w:t>
            </w:r>
          </w:p>
          <w:p w14:paraId="742AF53A" w14:textId="77777777" w:rsidR="002D4025" w:rsidRPr="00933A57" w:rsidRDefault="002D4025" w:rsidP="008005A4">
            <w:pPr>
              <w:pStyle w:val="eb11a1"/>
              <w:spacing w:line="0" w:lineRule="atLeast"/>
              <w:ind w:leftChars="199" w:left="398" w:firstLineChars="0" w:firstLine="0"/>
              <w:rPr>
                <w:color w:val="000000" w:themeColor="text1"/>
                <w:sz w:val="20"/>
              </w:rPr>
            </w:pPr>
            <w:r w:rsidRPr="00933A57">
              <w:rPr>
                <w:rFonts w:hint="eastAsia"/>
                <w:color w:val="000000" w:themeColor="text1"/>
                <w:sz w:val="20"/>
              </w:rPr>
              <w:t>以下の内容が明確にされていること。</w:t>
            </w:r>
          </w:p>
          <w:p w14:paraId="2F0E9FC4" w14:textId="77777777" w:rsidR="002D4025" w:rsidRPr="00933A57" w:rsidRDefault="002D4025" w:rsidP="008005A4">
            <w:pPr>
              <w:pStyle w:val="ft11a1"/>
              <w:spacing w:line="0" w:lineRule="atLeast"/>
              <w:ind w:leftChars="199" w:left="398" w:firstLineChars="0" w:firstLine="0"/>
              <w:rPr>
                <w:color w:val="000000" w:themeColor="text1"/>
                <w:sz w:val="20"/>
              </w:rPr>
            </w:pPr>
            <w:r w:rsidRPr="00933A57">
              <w:rPr>
                <w:rFonts w:hint="eastAsia"/>
                <w:color w:val="000000" w:themeColor="text1"/>
                <w:sz w:val="20"/>
              </w:rPr>
              <w:t>1) 工場の概要</w:t>
            </w:r>
          </w:p>
          <w:p w14:paraId="5F13F90B" w14:textId="77777777" w:rsidR="002D4025" w:rsidRPr="00933A57" w:rsidRDefault="002D4025" w:rsidP="008005A4">
            <w:pPr>
              <w:pStyle w:val="fb11a141"/>
              <w:spacing w:line="0" w:lineRule="atLeast"/>
              <w:ind w:leftChars="269" w:left="668" w:hangingChars="65" w:hanging="130"/>
              <w:rPr>
                <w:color w:val="000000" w:themeColor="text1"/>
                <w:sz w:val="20"/>
              </w:rPr>
            </w:pPr>
            <w:r w:rsidRPr="00933A57">
              <w:rPr>
                <w:rFonts w:hint="eastAsia"/>
                <w:color w:val="000000" w:themeColor="text1"/>
                <w:sz w:val="20"/>
              </w:rPr>
              <w:t>① 工場の名称、住所、敷地面積、建物面積、工場レイアウト等</w:t>
            </w:r>
          </w:p>
          <w:p w14:paraId="1C4608D8" w14:textId="77777777" w:rsidR="002D4025" w:rsidRPr="00933A57" w:rsidRDefault="002D4025" w:rsidP="008005A4">
            <w:pPr>
              <w:pStyle w:val="fb11a141"/>
              <w:spacing w:line="0" w:lineRule="atLeast"/>
              <w:ind w:leftChars="269" w:left="668" w:hangingChars="65" w:hanging="130"/>
              <w:rPr>
                <w:color w:val="000000" w:themeColor="text1"/>
                <w:sz w:val="20"/>
              </w:rPr>
            </w:pPr>
            <w:r w:rsidRPr="00933A57">
              <w:rPr>
                <w:rFonts w:hint="eastAsia"/>
                <w:color w:val="000000" w:themeColor="text1"/>
                <w:sz w:val="20"/>
              </w:rPr>
              <w:t>② 工場の従業員数</w:t>
            </w:r>
          </w:p>
          <w:p w14:paraId="45CE04E2" w14:textId="77777777" w:rsidR="002D4025" w:rsidRPr="00933A57" w:rsidRDefault="002D4025" w:rsidP="008005A4">
            <w:pPr>
              <w:pStyle w:val="fb11a141"/>
              <w:spacing w:line="0" w:lineRule="atLeast"/>
              <w:ind w:leftChars="269" w:left="668" w:hangingChars="65" w:hanging="130"/>
              <w:rPr>
                <w:color w:val="000000" w:themeColor="text1"/>
                <w:sz w:val="20"/>
              </w:rPr>
            </w:pPr>
            <w:r w:rsidRPr="00933A57">
              <w:rPr>
                <w:rFonts w:hint="eastAsia"/>
                <w:color w:val="000000" w:themeColor="text1"/>
                <w:sz w:val="20"/>
              </w:rPr>
              <w:t>③ 優良住宅部品又はそれと同一品目の住宅部品の生産実績</w:t>
            </w:r>
          </w:p>
        </w:tc>
        <w:tc>
          <w:tcPr>
            <w:tcW w:w="709" w:type="dxa"/>
            <w:tcBorders>
              <w:bottom w:val="dotted" w:sz="4" w:space="0" w:color="auto"/>
            </w:tcBorders>
            <w:tcMar>
              <w:left w:w="28" w:type="dxa"/>
              <w:right w:w="28" w:type="dxa"/>
            </w:tcMar>
          </w:tcPr>
          <w:p w14:paraId="446E4FAD" w14:textId="78205828"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6F36B00"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0B9E37B5" w14:textId="186697AC"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bottom w:val="dotted" w:sz="4" w:space="0" w:color="auto"/>
            </w:tcBorders>
            <w:noWrap/>
            <w:tcMar>
              <w:left w:w="28" w:type="dxa"/>
              <w:right w:w="28" w:type="dxa"/>
            </w:tcMar>
          </w:tcPr>
          <w:p w14:paraId="4FCBD9EB" w14:textId="32D55C01"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5A73EAEE"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2C088F25"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E007E24" w14:textId="77777777" w:rsidTr="00933A57">
        <w:trPr>
          <w:cantSplit/>
          <w:trHeight w:val="225"/>
        </w:trPr>
        <w:tc>
          <w:tcPr>
            <w:tcW w:w="567" w:type="dxa"/>
            <w:tcBorders>
              <w:top w:val="dotted" w:sz="4" w:space="0" w:color="auto"/>
              <w:bottom w:val="dotted" w:sz="4" w:space="0" w:color="auto"/>
            </w:tcBorders>
          </w:tcPr>
          <w:p w14:paraId="3C94A76E"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DE7FB08" w14:textId="77777777" w:rsidR="002D4025" w:rsidRPr="00933A57" w:rsidRDefault="002D4025" w:rsidP="008005A4">
            <w:pPr>
              <w:pStyle w:val="ft11a1"/>
              <w:spacing w:line="0" w:lineRule="atLeast"/>
              <w:ind w:leftChars="199" w:left="398" w:firstLineChars="0" w:firstLine="0"/>
              <w:rPr>
                <w:color w:val="000000" w:themeColor="text1"/>
                <w:sz w:val="20"/>
              </w:rPr>
            </w:pPr>
            <w:r w:rsidRPr="00933A57">
              <w:rPr>
                <w:rFonts w:hint="eastAsia"/>
                <w:color w:val="000000" w:themeColor="text1"/>
                <w:sz w:val="20"/>
              </w:rPr>
              <w:t>2) 作業工程</w:t>
            </w:r>
          </w:p>
          <w:p w14:paraId="3796341A" w14:textId="77777777" w:rsidR="002D4025" w:rsidRPr="00933A57" w:rsidRDefault="002D4025" w:rsidP="00933A57">
            <w:pPr>
              <w:pStyle w:val="fb11a141"/>
              <w:spacing w:line="0" w:lineRule="atLeast"/>
              <w:ind w:leftChars="269" w:left="668" w:hangingChars="65" w:hanging="130"/>
              <w:rPr>
                <w:color w:val="000000" w:themeColor="text1"/>
                <w:sz w:val="20"/>
              </w:rPr>
            </w:pPr>
            <w:r w:rsidRPr="00933A57">
              <w:rPr>
                <w:rFonts w:hint="eastAsia"/>
                <w:color w:val="000000" w:themeColor="text1"/>
                <w:sz w:val="20"/>
              </w:rPr>
              <w:t>① 工程（作業）フロー</w:t>
            </w:r>
          </w:p>
          <w:p w14:paraId="1859AD41" w14:textId="77777777" w:rsidR="002D4025" w:rsidRPr="00933A57" w:rsidRDefault="002D4025" w:rsidP="00933A57">
            <w:pPr>
              <w:pStyle w:val="fb11a141"/>
              <w:spacing w:line="0" w:lineRule="atLeast"/>
              <w:ind w:leftChars="269" w:left="668" w:hangingChars="65" w:hanging="130"/>
              <w:rPr>
                <w:color w:val="000000" w:themeColor="text1"/>
                <w:sz w:val="20"/>
              </w:rPr>
            </w:pPr>
            <w:r w:rsidRPr="00933A57">
              <w:rPr>
                <w:rFonts w:hint="eastAsia"/>
                <w:color w:val="000000" w:themeColor="text1"/>
                <w:sz w:val="20"/>
              </w:rPr>
              <w:t>② 作業標準</w:t>
            </w:r>
          </w:p>
        </w:tc>
        <w:tc>
          <w:tcPr>
            <w:tcW w:w="709" w:type="dxa"/>
            <w:tcBorders>
              <w:top w:val="dotted" w:sz="4" w:space="0" w:color="auto"/>
              <w:bottom w:val="dotted" w:sz="4" w:space="0" w:color="auto"/>
            </w:tcBorders>
            <w:tcMar>
              <w:left w:w="28" w:type="dxa"/>
              <w:right w:w="28" w:type="dxa"/>
            </w:tcMar>
          </w:tcPr>
          <w:p w14:paraId="45B6CE45" w14:textId="1E766CBB"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113FD65"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435847FE" w14:textId="3E3766E2"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2CCEA9A6" w14:textId="6E72C1BE"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F4F1EFF"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964E05F"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D8FE9D3" w14:textId="77777777" w:rsidTr="00933A57">
        <w:trPr>
          <w:cantSplit/>
          <w:trHeight w:val="225"/>
        </w:trPr>
        <w:tc>
          <w:tcPr>
            <w:tcW w:w="567" w:type="dxa"/>
            <w:tcBorders>
              <w:top w:val="dotted" w:sz="4" w:space="0" w:color="auto"/>
              <w:bottom w:val="dotted" w:sz="4" w:space="0" w:color="auto"/>
            </w:tcBorders>
          </w:tcPr>
          <w:p w14:paraId="53F41EEB"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752F02A" w14:textId="77777777" w:rsidR="002D4025" w:rsidRPr="00933A57" w:rsidRDefault="002D4025" w:rsidP="008005A4">
            <w:pPr>
              <w:pStyle w:val="et11a1"/>
              <w:spacing w:before="0" w:line="0" w:lineRule="atLeast"/>
              <w:ind w:leftChars="128" w:left="256" w:firstLineChars="0" w:firstLine="0"/>
              <w:rPr>
                <w:color w:val="000000" w:themeColor="text1"/>
                <w:sz w:val="20"/>
              </w:rPr>
            </w:pPr>
            <w:r w:rsidRPr="00933A57">
              <w:rPr>
                <w:rFonts w:hint="eastAsia"/>
                <w:color w:val="000000" w:themeColor="text1"/>
                <w:sz w:val="20"/>
              </w:rPr>
              <w:t>b) 品質管理</w:t>
            </w:r>
          </w:p>
          <w:p w14:paraId="23D47073" w14:textId="77777777" w:rsidR="002D4025" w:rsidRPr="00933A57" w:rsidRDefault="002D4025" w:rsidP="008005A4">
            <w:pPr>
              <w:pStyle w:val="eb11a1"/>
              <w:spacing w:line="0" w:lineRule="atLeast"/>
              <w:ind w:leftChars="199" w:left="398" w:firstLineChars="0" w:firstLine="0"/>
              <w:rPr>
                <w:color w:val="000000" w:themeColor="text1"/>
                <w:sz w:val="20"/>
              </w:rPr>
            </w:pPr>
            <w:r w:rsidRPr="00933A57">
              <w:rPr>
                <w:rFonts w:hint="eastAsia"/>
                <w:color w:val="000000" w:themeColor="text1"/>
                <w:sz w:val="20"/>
              </w:rPr>
              <w:t>次の1)又は2)により生産管理が行われていること。</w:t>
            </w:r>
          </w:p>
          <w:p w14:paraId="27EAA28D"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 xml:space="preserve">1) </w:t>
            </w:r>
            <w:r w:rsidRPr="00933A57">
              <w:rPr>
                <w:color w:val="000000" w:themeColor="text1"/>
                <w:sz w:val="20"/>
              </w:rPr>
              <w:t>ISO9001、JIS Q 9001</w:t>
            </w:r>
            <w:r w:rsidRPr="00933A57">
              <w:rPr>
                <w:rFonts w:hint="eastAsia"/>
                <w:color w:val="000000" w:themeColor="text1"/>
                <w:sz w:val="20"/>
              </w:rPr>
              <w:t>の認定登録が維持されていること。</w:t>
            </w:r>
          </w:p>
        </w:tc>
        <w:tc>
          <w:tcPr>
            <w:tcW w:w="709" w:type="dxa"/>
            <w:tcBorders>
              <w:top w:val="dotted" w:sz="4" w:space="0" w:color="auto"/>
              <w:bottom w:val="dotted" w:sz="4" w:space="0" w:color="auto"/>
            </w:tcBorders>
            <w:tcMar>
              <w:left w:w="28" w:type="dxa"/>
              <w:right w:w="28" w:type="dxa"/>
            </w:tcMar>
          </w:tcPr>
          <w:p w14:paraId="5F57C596" w14:textId="7459092E"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543EB07"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6F6ACC98" w14:textId="437F8777"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6F37C718" w14:textId="0E7CBA5F"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9DDE8DE"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13B5DF2"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FA6BF4C" w14:textId="77777777" w:rsidTr="00933A57">
        <w:trPr>
          <w:cantSplit/>
          <w:trHeight w:val="225"/>
        </w:trPr>
        <w:tc>
          <w:tcPr>
            <w:tcW w:w="567" w:type="dxa"/>
            <w:tcBorders>
              <w:top w:val="dotted" w:sz="4" w:space="0" w:color="auto"/>
              <w:bottom w:val="dotted" w:sz="4" w:space="0" w:color="auto"/>
            </w:tcBorders>
          </w:tcPr>
          <w:p w14:paraId="550A267B"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1732CEE" w14:textId="77777777" w:rsidR="002D4025" w:rsidRPr="00933A57" w:rsidRDefault="002D4025" w:rsidP="008005A4">
            <w:pPr>
              <w:pStyle w:val="eb11a1"/>
              <w:spacing w:line="0" w:lineRule="atLeast"/>
              <w:ind w:leftChars="199" w:left="538" w:hangingChars="70" w:hanging="140"/>
              <w:rPr>
                <w:color w:val="000000" w:themeColor="text1"/>
                <w:sz w:val="20"/>
              </w:rPr>
            </w:pPr>
            <w:r w:rsidRPr="00933A57">
              <w:rPr>
                <w:rFonts w:hint="eastAsia"/>
                <w:color w:val="000000" w:themeColor="text1"/>
                <w:sz w:val="20"/>
              </w:rPr>
              <w:t>2) 次のような</w:t>
            </w:r>
            <w:r w:rsidRPr="00933A57">
              <w:rPr>
                <w:color w:val="000000" w:themeColor="text1"/>
                <w:sz w:val="20"/>
              </w:rPr>
              <w:t>品質マネジメントシステムにより生産管理</w:t>
            </w:r>
            <w:r w:rsidRPr="00933A57">
              <w:rPr>
                <w:rFonts w:hint="eastAsia"/>
                <w:color w:val="000000" w:themeColor="text1"/>
                <w:sz w:val="20"/>
              </w:rPr>
              <w:t>されていること</w:t>
            </w:r>
            <w:r w:rsidRPr="00933A57">
              <w:rPr>
                <w:color w:val="000000" w:themeColor="text1"/>
                <w:sz w:val="20"/>
              </w:rPr>
              <w:t>。</w:t>
            </w:r>
          </w:p>
          <w:p w14:paraId="3A8F5DAF" w14:textId="77777777" w:rsidR="002D4025" w:rsidRPr="00933A57" w:rsidRDefault="002D4025" w:rsidP="00933A57">
            <w:pPr>
              <w:pStyle w:val="fb11a141"/>
              <w:spacing w:line="0" w:lineRule="atLeast"/>
              <w:ind w:leftChars="269" w:left="668" w:hangingChars="65" w:hanging="130"/>
              <w:rPr>
                <w:color w:val="000000" w:themeColor="text1"/>
                <w:sz w:val="20"/>
              </w:rPr>
            </w:pPr>
            <w:r w:rsidRPr="00933A57">
              <w:rPr>
                <w:rFonts w:hint="eastAsia"/>
                <w:color w:val="000000" w:themeColor="text1"/>
                <w:sz w:val="20"/>
              </w:rPr>
              <w:t>① 工程の管理</w:t>
            </w:r>
          </w:p>
          <w:p w14:paraId="2909D765" w14:textId="77777777" w:rsidR="002D4025" w:rsidRPr="00933A57" w:rsidRDefault="002D4025" w:rsidP="00933A57">
            <w:pPr>
              <w:pStyle w:val="fb11a141"/>
              <w:spacing w:line="0" w:lineRule="atLeast"/>
              <w:ind w:leftChars="340" w:left="1010" w:hangingChars="165" w:hanging="330"/>
              <w:rPr>
                <w:color w:val="000000" w:themeColor="text1"/>
                <w:sz w:val="20"/>
              </w:rPr>
            </w:pPr>
            <w:r w:rsidRPr="00933A57">
              <w:rPr>
                <w:rFonts w:hint="eastAsia"/>
                <w:color w:val="000000" w:themeColor="text1"/>
                <w:sz w:val="20"/>
              </w:rPr>
              <w:t>ⅰ) 商品又は加工の品質及び検査が工程ごとに適切に行われていること。また、作業記録、検査記録などを用いることによりこれらの工程が適切に管理されていること。</w:t>
            </w:r>
          </w:p>
          <w:p w14:paraId="7999144E" w14:textId="77777777" w:rsidR="002D4025" w:rsidRPr="00933A57" w:rsidRDefault="002D4025" w:rsidP="00933A57">
            <w:pPr>
              <w:pStyle w:val="fb11a141"/>
              <w:spacing w:line="0" w:lineRule="atLeast"/>
              <w:ind w:leftChars="340" w:left="1010" w:hangingChars="165" w:hanging="330"/>
              <w:rPr>
                <w:color w:val="000000" w:themeColor="text1"/>
                <w:sz w:val="20"/>
              </w:rPr>
            </w:pPr>
            <w:r w:rsidRPr="00933A57">
              <w:rPr>
                <w:rFonts w:hint="eastAsia"/>
                <w:color w:val="000000" w:themeColor="text1"/>
                <w:sz w:val="20"/>
              </w:rPr>
              <w:t>ⅱ) 工程において発生した不良品又は不合格ロットの処置及び再発防止対策が適切に行われること。</w:t>
            </w:r>
          </w:p>
        </w:tc>
        <w:tc>
          <w:tcPr>
            <w:tcW w:w="709" w:type="dxa"/>
            <w:tcBorders>
              <w:top w:val="dotted" w:sz="4" w:space="0" w:color="auto"/>
              <w:bottom w:val="dotted" w:sz="4" w:space="0" w:color="auto"/>
            </w:tcBorders>
            <w:tcMar>
              <w:left w:w="28" w:type="dxa"/>
              <w:right w:w="28" w:type="dxa"/>
            </w:tcMar>
          </w:tcPr>
          <w:p w14:paraId="174C379B" w14:textId="303F39A8"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1FDE590"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00ACF3A5" w14:textId="620695B1"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060BA56F" w14:textId="31A99692"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7D6586A"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50A8540"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1C615078" w14:textId="77777777" w:rsidTr="00933A57">
        <w:trPr>
          <w:cantSplit/>
          <w:trHeight w:val="225"/>
        </w:trPr>
        <w:tc>
          <w:tcPr>
            <w:tcW w:w="567" w:type="dxa"/>
            <w:tcBorders>
              <w:top w:val="dotted" w:sz="4" w:space="0" w:color="auto"/>
              <w:bottom w:val="dotted" w:sz="4" w:space="0" w:color="auto"/>
            </w:tcBorders>
          </w:tcPr>
          <w:p w14:paraId="7B05AADC"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378BB7A" w14:textId="77777777" w:rsidR="002D4025" w:rsidRPr="00933A57" w:rsidRDefault="002D4025" w:rsidP="00933A57">
            <w:pPr>
              <w:pStyle w:val="fb11a141"/>
              <w:spacing w:line="0" w:lineRule="atLeast"/>
              <w:ind w:leftChars="269" w:left="668" w:hangingChars="65" w:hanging="130"/>
              <w:rPr>
                <w:color w:val="000000" w:themeColor="text1"/>
                <w:sz w:val="20"/>
              </w:rPr>
            </w:pPr>
            <w:r w:rsidRPr="00933A57">
              <w:rPr>
                <w:rFonts w:hint="eastAsia"/>
                <w:color w:val="000000" w:themeColor="text1"/>
                <w:sz w:val="20"/>
              </w:rPr>
              <w:t>② 苦情処理が適切に行われると共に、苦情の原因となった事項の改善が図られること。</w:t>
            </w:r>
          </w:p>
        </w:tc>
        <w:tc>
          <w:tcPr>
            <w:tcW w:w="709" w:type="dxa"/>
            <w:tcBorders>
              <w:top w:val="dotted" w:sz="4" w:space="0" w:color="auto"/>
              <w:bottom w:val="dotted" w:sz="4" w:space="0" w:color="auto"/>
            </w:tcBorders>
            <w:tcMar>
              <w:left w:w="28" w:type="dxa"/>
              <w:right w:w="28" w:type="dxa"/>
            </w:tcMar>
          </w:tcPr>
          <w:p w14:paraId="71139D80" w14:textId="322550FD"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88E25B9"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69BCED0B" w14:textId="52022EC3"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0FDEA1E8" w14:textId="38C8D2DF"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AF5EBC3"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76297AA"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7B8C485A" w14:textId="77777777" w:rsidTr="00933A57">
        <w:trPr>
          <w:cantSplit/>
          <w:trHeight w:val="225"/>
        </w:trPr>
        <w:tc>
          <w:tcPr>
            <w:tcW w:w="567" w:type="dxa"/>
            <w:tcBorders>
              <w:top w:val="dotted" w:sz="4" w:space="0" w:color="auto"/>
              <w:bottom w:val="dotted" w:sz="4" w:space="0" w:color="auto"/>
            </w:tcBorders>
          </w:tcPr>
          <w:p w14:paraId="5C58BADF"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305EE74" w14:textId="77777777" w:rsidR="002D4025" w:rsidRPr="00933A57" w:rsidRDefault="002D4025" w:rsidP="00933A57">
            <w:pPr>
              <w:pStyle w:val="fb11a141"/>
              <w:spacing w:line="0" w:lineRule="atLeast"/>
              <w:ind w:leftChars="269" w:left="668" w:hangingChars="65" w:hanging="130"/>
              <w:rPr>
                <w:color w:val="000000" w:themeColor="text1"/>
                <w:sz w:val="20"/>
              </w:rPr>
            </w:pPr>
            <w:r w:rsidRPr="00933A57">
              <w:rPr>
                <w:rFonts w:hint="eastAsia"/>
                <w:color w:val="000000" w:themeColor="text1"/>
                <w:sz w:val="20"/>
              </w:rPr>
              <w:t>③ 外注管理（製造、加工、検査又は設備の管理）が適切に行われること。</w:t>
            </w:r>
          </w:p>
        </w:tc>
        <w:tc>
          <w:tcPr>
            <w:tcW w:w="709" w:type="dxa"/>
            <w:tcBorders>
              <w:top w:val="dotted" w:sz="4" w:space="0" w:color="auto"/>
              <w:bottom w:val="dotted" w:sz="4" w:space="0" w:color="auto"/>
            </w:tcBorders>
            <w:tcMar>
              <w:left w:w="28" w:type="dxa"/>
              <w:right w:w="28" w:type="dxa"/>
            </w:tcMar>
          </w:tcPr>
          <w:p w14:paraId="393EA071" w14:textId="1D6A46A5"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29DE359"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2599B222" w14:textId="0B4E7B4C"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14537B9A" w14:textId="5CDCD49F"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1B96DBA"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1B36DE9"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808A043" w14:textId="77777777" w:rsidTr="00933A57">
        <w:trPr>
          <w:cantSplit/>
          <w:trHeight w:val="225"/>
        </w:trPr>
        <w:tc>
          <w:tcPr>
            <w:tcW w:w="567" w:type="dxa"/>
            <w:tcBorders>
              <w:top w:val="dotted" w:sz="4" w:space="0" w:color="auto"/>
              <w:bottom w:val="dotted" w:sz="4" w:space="0" w:color="auto"/>
            </w:tcBorders>
          </w:tcPr>
          <w:p w14:paraId="4FC09430"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A01DA11" w14:textId="77777777" w:rsidR="002D4025" w:rsidRPr="00933A57" w:rsidRDefault="002D4025" w:rsidP="00933A57">
            <w:pPr>
              <w:pStyle w:val="fb11a141"/>
              <w:spacing w:line="0" w:lineRule="atLeast"/>
              <w:ind w:leftChars="269" w:left="668" w:hangingChars="65" w:hanging="130"/>
              <w:rPr>
                <w:color w:val="000000" w:themeColor="text1"/>
                <w:sz w:val="20"/>
              </w:rPr>
            </w:pPr>
            <w:r w:rsidRPr="00933A57">
              <w:rPr>
                <w:rFonts w:hint="eastAsia"/>
                <w:color w:val="000000" w:themeColor="text1"/>
                <w:sz w:val="20"/>
              </w:rPr>
              <w:t>④ 製造設備又は加工設備及び検査設備の点検、校正、検査、保守が適切に行われていること。</w:t>
            </w:r>
          </w:p>
        </w:tc>
        <w:tc>
          <w:tcPr>
            <w:tcW w:w="709" w:type="dxa"/>
            <w:tcBorders>
              <w:top w:val="dotted" w:sz="4" w:space="0" w:color="auto"/>
              <w:bottom w:val="dotted" w:sz="4" w:space="0" w:color="auto"/>
            </w:tcBorders>
            <w:tcMar>
              <w:left w:w="28" w:type="dxa"/>
              <w:right w:w="28" w:type="dxa"/>
            </w:tcMar>
          </w:tcPr>
          <w:p w14:paraId="4B007DB9" w14:textId="5049EF4A"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CE3F42D"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241795D8" w14:textId="1ED5B294"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37DC46E0" w14:textId="073090F1"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897DD30"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50D3DCD"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70FBDE40" w14:textId="77777777" w:rsidTr="00933A57">
        <w:trPr>
          <w:cantSplit/>
          <w:trHeight w:val="225"/>
        </w:trPr>
        <w:tc>
          <w:tcPr>
            <w:tcW w:w="567" w:type="dxa"/>
            <w:tcBorders>
              <w:top w:val="dotted" w:sz="4" w:space="0" w:color="auto"/>
              <w:bottom w:val="dotted" w:sz="4" w:space="0" w:color="auto"/>
            </w:tcBorders>
          </w:tcPr>
          <w:p w14:paraId="3DF90C6C"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65E5C29" w14:textId="77777777" w:rsidR="002D4025" w:rsidRPr="00933A57" w:rsidRDefault="002D4025" w:rsidP="00933A57">
            <w:pPr>
              <w:pStyle w:val="fb11a141"/>
              <w:spacing w:line="0" w:lineRule="atLeast"/>
              <w:ind w:leftChars="269" w:left="668" w:hangingChars="65" w:hanging="130"/>
              <w:rPr>
                <w:color w:val="000000" w:themeColor="text1"/>
                <w:sz w:val="20"/>
              </w:rPr>
            </w:pPr>
            <w:r w:rsidRPr="00933A57">
              <w:rPr>
                <w:rFonts w:hint="eastAsia"/>
                <w:color w:val="000000" w:themeColor="text1"/>
                <w:sz w:val="20"/>
              </w:rPr>
              <w:t>⑤ 必要な場合は、社内規格を整備すること。社内規格には以下のようなものがある。</w:t>
            </w:r>
          </w:p>
          <w:p w14:paraId="3D024AF7" w14:textId="77777777" w:rsidR="002D4025" w:rsidRPr="00933A57" w:rsidRDefault="002D4025" w:rsidP="00933A57">
            <w:pPr>
              <w:pStyle w:val="fb11a141"/>
              <w:spacing w:line="0" w:lineRule="atLeast"/>
              <w:ind w:leftChars="340" w:left="1010" w:hangingChars="165" w:hanging="330"/>
              <w:rPr>
                <w:color w:val="000000" w:themeColor="text1"/>
                <w:sz w:val="20"/>
              </w:rPr>
            </w:pPr>
            <w:r w:rsidRPr="00933A57">
              <w:rPr>
                <w:rFonts w:hint="eastAsia"/>
                <w:color w:val="000000" w:themeColor="text1"/>
                <w:sz w:val="20"/>
              </w:rPr>
              <w:t>ⅰ) 製品又は加工品（中間製品）の検査に関する事項</w:t>
            </w:r>
          </w:p>
          <w:p w14:paraId="1C02B6CE" w14:textId="77777777" w:rsidR="002D4025" w:rsidRPr="00933A57" w:rsidRDefault="002D4025" w:rsidP="00933A57">
            <w:pPr>
              <w:pStyle w:val="fb11a141"/>
              <w:spacing w:line="0" w:lineRule="atLeast"/>
              <w:ind w:leftChars="340" w:left="1010" w:hangingChars="165" w:hanging="330"/>
              <w:rPr>
                <w:color w:val="000000" w:themeColor="text1"/>
                <w:sz w:val="20"/>
              </w:rPr>
            </w:pPr>
            <w:r w:rsidRPr="00933A57">
              <w:rPr>
                <w:rFonts w:hint="eastAsia"/>
                <w:color w:val="000000" w:themeColor="text1"/>
                <w:sz w:val="20"/>
              </w:rPr>
              <w:t>ⅱ) 製品又は加工品（中間製品）の保管に関する事項</w:t>
            </w:r>
          </w:p>
          <w:p w14:paraId="2F2BC4D8" w14:textId="77777777" w:rsidR="002D4025" w:rsidRPr="00933A57" w:rsidRDefault="002D4025" w:rsidP="00933A57">
            <w:pPr>
              <w:pStyle w:val="fb11a141"/>
              <w:spacing w:line="0" w:lineRule="atLeast"/>
              <w:ind w:leftChars="340" w:left="1010" w:hangingChars="165" w:hanging="330"/>
              <w:rPr>
                <w:color w:val="000000" w:themeColor="text1"/>
                <w:sz w:val="20"/>
              </w:rPr>
            </w:pPr>
            <w:r w:rsidRPr="00933A57">
              <w:rPr>
                <w:rFonts w:hint="eastAsia"/>
                <w:color w:val="000000" w:themeColor="text1"/>
                <w:sz w:val="20"/>
              </w:rPr>
              <w:t>ⅲ) 製造設備又は加工設備及び検査設備に関する事項</w:t>
            </w:r>
          </w:p>
          <w:p w14:paraId="3D2B5B4D" w14:textId="77777777" w:rsidR="002D4025" w:rsidRPr="00933A57" w:rsidRDefault="002D4025" w:rsidP="00933A57">
            <w:pPr>
              <w:pStyle w:val="fb11a141"/>
              <w:spacing w:line="0" w:lineRule="atLeast"/>
              <w:ind w:leftChars="340" w:left="1010" w:hangingChars="165" w:hanging="330"/>
              <w:rPr>
                <w:color w:val="000000" w:themeColor="text1"/>
                <w:sz w:val="20"/>
              </w:rPr>
            </w:pPr>
            <w:r w:rsidRPr="00933A57">
              <w:rPr>
                <w:rFonts w:hint="eastAsia"/>
                <w:color w:val="000000" w:themeColor="text1"/>
                <w:sz w:val="20"/>
              </w:rPr>
              <w:t>ⅳ) 外注管理（製造、加工、検査又は設備の管理）に関する事項</w:t>
            </w:r>
          </w:p>
          <w:p w14:paraId="435A61BA" w14:textId="77777777" w:rsidR="002D4025" w:rsidRPr="00933A57" w:rsidRDefault="002D4025" w:rsidP="00933A57">
            <w:pPr>
              <w:pStyle w:val="fb11a141"/>
              <w:spacing w:line="0" w:lineRule="atLeast"/>
              <w:ind w:leftChars="340" w:left="1010" w:hangingChars="165" w:hanging="330"/>
              <w:rPr>
                <w:color w:val="000000" w:themeColor="text1"/>
                <w:sz w:val="20"/>
              </w:rPr>
            </w:pPr>
            <w:r w:rsidRPr="00933A57">
              <w:rPr>
                <w:rFonts w:hint="eastAsia"/>
                <w:color w:val="000000" w:themeColor="text1"/>
                <w:sz w:val="20"/>
              </w:rPr>
              <w:t>ⅴ) 苦情処理に関する事項</w:t>
            </w:r>
          </w:p>
        </w:tc>
        <w:tc>
          <w:tcPr>
            <w:tcW w:w="709" w:type="dxa"/>
            <w:tcBorders>
              <w:top w:val="dotted" w:sz="4" w:space="0" w:color="auto"/>
              <w:bottom w:val="dotted" w:sz="4" w:space="0" w:color="auto"/>
            </w:tcBorders>
            <w:tcMar>
              <w:left w:w="28" w:type="dxa"/>
              <w:right w:w="28" w:type="dxa"/>
            </w:tcMar>
          </w:tcPr>
          <w:p w14:paraId="75E66AB0" w14:textId="7205B5D9"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397D029"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7D6404B8" w14:textId="6D35115D"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0115F31F" w14:textId="27E8163F"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21C8B82"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C20CA40"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9C03BC4" w14:textId="77777777" w:rsidTr="00933A57">
        <w:trPr>
          <w:cantSplit/>
          <w:trHeight w:val="225"/>
        </w:trPr>
        <w:tc>
          <w:tcPr>
            <w:tcW w:w="567" w:type="dxa"/>
            <w:tcBorders>
              <w:top w:val="dotted" w:sz="4" w:space="0" w:color="auto"/>
              <w:bottom w:val="single" w:sz="4" w:space="0" w:color="auto"/>
            </w:tcBorders>
          </w:tcPr>
          <w:p w14:paraId="098A37C3"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1689E6B8" w14:textId="77777777" w:rsidR="002D4025" w:rsidRPr="00933A57" w:rsidRDefault="002D4025" w:rsidP="00933A57">
            <w:pPr>
              <w:pStyle w:val="fb11a141"/>
              <w:spacing w:line="0" w:lineRule="atLeast"/>
              <w:ind w:leftChars="269" w:left="668" w:hangingChars="65" w:hanging="130"/>
              <w:rPr>
                <w:color w:val="000000" w:themeColor="text1"/>
                <w:sz w:val="20"/>
              </w:rPr>
            </w:pPr>
            <w:r w:rsidRPr="00933A57">
              <w:rPr>
                <w:rFonts w:hint="eastAsia"/>
                <w:color w:val="000000" w:themeColor="text1"/>
                <w:sz w:val="20"/>
              </w:rPr>
              <w:t>⑥ その他品質保持に必要な項目</w:t>
            </w:r>
          </w:p>
          <w:p w14:paraId="4364E122" w14:textId="77777777" w:rsidR="002D4025" w:rsidRPr="00933A57" w:rsidRDefault="002D4025" w:rsidP="00933A57">
            <w:pPr>
              <w:pStyle w:val="fb11a141"/>
              <w:spacing w:line="0" w:lineRule="atLeast"/>
              <w:ind w:leftChars="340" w:left="1010" w:hangingChars="165" w:hanging="330"/>
              <w:rPr>
                <w:color w:val="000000" w:themeColor="text1"/>
                <w:sz w:val="20"/>
              </w:rPr>
            </w:pPr>
            <w:r w:rsidRPr="00933A57">
              <w:rPr>
                <w:rFonts w:hint="eastAsia"/>
                <w:color w:val="000000" w:themeColor="text1"/>
                <w:sz w:val="20"/>
              </w:rPr>
              <w:t>ⅰ) 品質管理が計画的に実施されていること。</w:t>
            </w:r>
          </w:p>
          <w:p w14:paraId="101DA959" w14:textId="77777777" w:rsidR="002D4025" w:rsidRPr="00933A57" w:rsidRDefault="002D4025" w:rsidP="00933A57">
            <w:pPr>
              <w:pStyle w:val="fb11a141"/>
              <w:spacing w:line="0" w:lineRule="atLeast"/>
              <w:ind w:leftChars="340" w:left="1010" w:hangingChars="165" w:hanging="330"/>
              <w:rPr>
                <w:color w:val="000000" w:themeColor="text1"/>
                <w:sz w:val="20"/>
              </w:rPr>
            </w:pPr>
            <w:r w:rsidRPr="00933A57">
              <w:rPr>
                <w:rFonts w:hint="eastAsia"/>
                <w:color w:val="000000" w:themeColor="text1"/>
                <w:sz w:val="20"/>
              </w:rPr>
              <w:t>ⅱ) 品質管理を適正に行うために、責任と権限が明確にされていること。</w:t>
            </w:r>
          </w:p>
          <w:p w14:paraId="5CF6868F" w14:textId="77777777" w:rsidR="002D4025" w:rsidRPr="00933A57" w:rsidRDefault="002D4025" w:rsidP="00933A57">
            <w:pPr>
              <w:pStyle w:val="fb11a141"/>
              <w:spacing w:line="0" w:lineRule="atLeast"/>
              <w:ind w:leftChars="340" w:left="1010" w:hangingChars="165" w:hanging="330"/>
              <w:rPr>
                <w:color w:val="000000" w:themeColor="text1"/>
                <w:sz w:val="20"/>
              </w:rPr>
            </w:pPr>
            <w:r w:rsidRPr="00933A57">
              <w:rPr>
                <w:rFonts w:hint="eastAsia"/>
                <w:color w:val="000000" w:themeColor="text1"/>
                <w:sz w:val="20"/>
              </w:rPr>
              <w:t>ⅲ) 品質管理を推進するために必要な教育訓練が行われていること。</w:t>
            </w:r>
          </w:p>
        </w:tc>
        <w:tc>
          <w:tcPr>
            <w:tcW w:w="709" w:type="dxa"/>
            <w:tcBorders>
              <w:top w:val="dotted" w:sz="4" w:space="0" w:color="auto"/>
              <w:bottom w:val="single" w:sz="4" w:space="0" w:color="auto"/>
            </w:tcBorders>
            <w:tcMar>
              <w:left w:w="28" w:type="dxa"/>
              <w:right w:w="28" w:type="dxa"/>
            </w:tcMar>
          </w:tcPr>
          <w:p w14:paraId="460A2BC8" w14:textId="046EB939"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0F3E6C67"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789503DF" w14:textId="0DAA334D"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single" w:sz="4" w:space="0" w:color="auto"/>
            </w:tcBorders>
            <w:noWrap/>
            <w:tcMar>
              <w:left w:w="28" w:type="dxa"/>
              <w:right w:w="28" w:type="dxa"/>
            </w:tcMar>
          </w:tcPr>
          <w:p w14:paraId="07C27FBF" w14:textId="557EBE3A"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4BAB6E12"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0AAA7E69"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849658D" w14:textId="77777777" w:rsidTr="00933A57">
        <w:trPr>
          <w:cantSplit/>
          <w:trHeight w:val="225"/>
        </w:trPr>
        <w:tc>
          <w:tcPr>
            <w:tcW w:w="567" w:type="dxa"/>
            <w:tcBorders>
              <w:bottom w:val="dotted" w:sz="4" w:space="0" w:color="auto"/>
            </w:tcBorders>
          </w:tcPr>
          <w:p w14:paraId="6EC19BD4"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1483F4C0" w14:textId="1D5E5D3F"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 </w:t>
            </w:r>
            <w:r w:rsidRPr="00933A57">
              <w:rPr>
                <w:rFonts w:asciiTheme="majorEastAsia" w:eastAsiaTheme="majorEastAsia" w:hAnsiTheme="majorEastAsia" w:hint="eastAsia"/>
                <w:color w:val="000000" w:themeColor="text1"/>
              </w:rPr>
              <w:t>適切な供給体制及び維持管理体制等の確保</w:t>
            </w:r>
          </w:p>
          <w:p w14:paraId="25513069" w14:textId="579CE1B3"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2.2.1 </w:t>
            </w:r>
            <w:r w:rsidRPr="00933A57">
              <w:rPr>
                <w:rFonts w:asciiTheme="majorEastAsia" w:eastAsiaTheme="majorEastAsia" w:hAnsiTheme="majorEastAsia" w:hint="eastAsia"/>
                <w:color w:val="000000" w:themeColor="text1"/>
              </w:rPr>
              <w:t>適切な品質保証の実施</w:t>
            </w:r>
          </w:p>
          <w:p w14:paraId="36BAEAA3"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a) 保証書等の図書</w:t>
            </w:r>
          </w:p>
          <w:p w14:paraId="3BC8356C" w14:textId="77777777" w:rsidR="002D4025" w:rsidRPr="00933A57" w:rsidRDefault="002D4025" w:rsidP="008005A4">
            <w:pPr>
              <w:pStyle w:val="et11a1"/>
              <w:spacing w:before="0" w:line="0" w:lineRule="atLeast"/>
              <w:ind w:leftChars="199" w:left="538" w:hangingChars="70" w:hanging="140"/>
              <w:rPr>
                <w:color w:val="000000" w:themeColor="text1"/>
                <w:sz w:val="20"/>
              </w:rPr>
            </w:pPr>
            <w:r w:rsidRPr="00933A57">
              <w:rPr>
                <w:color w:val="000000" w:themeColor="text1"/>
                <w:sz w:val="20"/>
              </w:rPr>
              <w:t>1</w:t>
            </w:r>
            <w:r w:rsidRPr="00933A57">
              <w:rPr>
                <w:rFonts w:hint="eastAsia"/>
                <w:color w:val="000000" w:themeColor="text1"/>
                <w:sz w:val="20"/>
              </w:rPr>
              <w:t>) 無償修理保証の対象及び期間を明記した保証書又はその他の図書を有すること。</w:t>
            </w:r>
          </w:p>
        </w:tc>
        <w:tc>
          <w:tcPr>
            <w:tcW w:w="709" w:type="dxa"/>
            <w:tcBorders>
              <w:bottom w:val="dotted" w:sz="4" w:space="0" w:color="auto"/>
            </w:tcBorders>
            <w:tcMar>
              <w:left w:w="28" w:type="dxa"/>
              <w:right w:w="28" w:type="dxa"/>
            </w:tcMar>
          </w:tcPr>
          <w:p w14:paraId="6F1CF9ED" w14:textId="5C27255A"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5ACF541"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0AB651A5" w14:textId="388B6A04"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bottom w:val="dotted" w:sz="4" w:space="0" w:color="auto"/>
            </w:tcBorders>
            <w:noWrap/>
            <w:tcMar>
              <w:left w:w="28" w:type="dxa"/>
              <w:right w:w="28" w:type="dxa"/>
            </w:tcMar>
          </w:tcPr>
          <w:p w14:paraId="0F66DF84" w14:textId="576EFB0F"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789983BF"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34602A74"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4AE05AE" w14:textId="77777777" w:rsidTr="00933A57">
        <w:trPr>
          <w:cantSplit/>
          <w:trHeight w:val="225"/>
        </w:trPr>
        <w:tc>
          <w:tcPr>
            <w:tcW w:w="567" w:type="dxa"/>
            <w:tcBorders>
              <w:top w:val="dotted" w:sz="4" w:space="0" w:color="auto"/>
              <w:bottom w:val="dotted" w:sz="4" w:space="0" w:color="auto"/>
            </w:tcBorders>
          </w:tcPr>
          <w:p w14:paraId="69F89E0F" w14:textId="77777777" w:rsidR="001316E1" w:rsidRPr="00933A57" w:rsidRDefault="001316E1" w:rsidP="001316E1">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3FF33F1" w14:textId="77777777" w:rsidR="001316E1" w:rsidRPr="00933A57" w:rsidRDefault="001316E1" w:rsidP="001316E1">
            <w:pPr>
              <w:pStyle w:val="dt11a"/>
              <w:spacing w:before="0" w:line="0" w:lineRule="atLeast"/>
              <w:ind w:leftChars="128" w:left="456" w:firstLineChars="0" w:hanging="200"/>
              <w:rPr>
                <w:color w:val="000000" w:themeColor="text1"/>
                <w:sz w:val="20"/>
              </w:rPr>
            </w:pPr>
            <w:r w:rsidRPr="00933A57">
              <w:rPr>
                <w:color w:val="000000" w:themeColor="text1"/>
                <w:sz w:val="20"/>
              </w:rPr>
              <w:t>b</w:t>
            </w:r>
            <w:r w:rsidRPr="00933A57">
              <w:rPr>
                <w:rFonts w:hint="eastAsia"/>
                <w:color w:val="000000" w:themeColor="text1"/>
                <w:sz w:val="20"/>
              </w:rPr>
              <w:t xml:space="preserve">) </w:t>
            </w:r>
            <w:r w:rsidRPr="00933A57">
              <w:rPr>
                <w:color w:val="000000" w:themeColor="text1"/>
                <w:sz w:val="20"/>
              </w:rPr>
              <w:t>無償修理保証の対象及び期間</w:t>
            </w:r>
          </w:p>
          <w:p w14:paraId="30787D7E" w14:textId="77777777" w:rsidR="001316E1" w:rsidRPr="00933A57" w:rsidRDefault="001316E1" w:rsidP="001316E1">
            <w:pPr>
              <w:pStyle w:val="db111a"/>
              <w:spacing w:line="0" w:lineRule="atLeast"/>
              <w:ind w:leftChars="199" w:left="398" w:firstLine="200"/>
              <w:rPr>
                <w:color w:val="000000" w:themeColor="text1"/>
                <w:sz w:val="20"/>
              </w:rPr>
            </w:pPr>
            <w:r w:rsidRPr="00933A57">
              <w:rPr>
                <w:rFonts w:hint="eastAsia"/>
                <w:color w:val="000000" w:themeColor="text1"/>
                <w:sz w:val="20"/>
              </w:rPr>
              <w:t>無償修理保証の対象及び期間は、部品を構成する部分又は機能に係る瑕疵（施工の瑕疵を含む）に応じ、次の年数以上でメーカーの定める年数とすること。ただし、免責事項として次に定める事項に係る修理は、無償修理保証の対象から除くことができるものとする。</w:t>
            </w:r>
          </w:p>
          <w:p w14:paraId="1973158E" w14:textId="77777777" w:rsidR="001316E1" w:rsidRPr="00933A57" w:rsidRDefault="001316E1" w:rsidP="001316E1">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1) 構造耐力上主要な部分　１０年</w:t>
            </w:r>
          </w:p>
          <w:p w14:paraId="6F0EA6B3" w14:textId="77777777" w:rsidR="001316E1" w:rsidRPr="00933A57" w:rsidRDefault="001316E1" w:rsidP="001316E1">
            <w:pPr>
              <w:pStyle w:val="et11a1"/>
              <w:spacing w:before="0" w:line="0" w:lineRule="atLeast"/>
              <w:ind w:leftChars="199" w:left="526" w:hangingChars="64" w:hanging="128"/>
              <w:rPr>
                <w:color w:val="000000" w:themeColor="text1"/>
                <w:sz w:val="20"/>
              </w:rPr>
            </w:pPr>
            <w:r w:rsidRPr="00933A57">
              <w:rPr>
                <w:rFonts w:hint="eastAsia"/>
                <w:color w:val="000000" w:themeColor="text1"/>
                <w:sz w:val="20"/>
              </w:rPr>
              <w:t>2) エレベーターの運行に支障をきたすような雨水の浸入及び建物の損傷　１０年</w:t>
            </w:r>
          </w:p>
          <w:p w14:paraId="01D49DF0" w14:textId="48F14956" w:rsidR="001316E1" w:rsidRPr="00933A57" w:rsidRDefault="001316E1" w:rsidP="00933A57">
            <w:pPr>
              <w:pStyle w:val="et11a1"/>
              <w:spacing w:before="0" w:line="0" w:lineRule="atLeast"/>
              <w:ind w:leftChars="199" w:left="526" w:hangingChars="64" w:hanging="128"/>
              <w:rPr>
                <w:rFonts w:ascii="ＭＳ ゴシック" w:eastAsia="ＭＳ ゴシック" w:hAnsi="ＭＳ ゴシック"/>
                <w:b/>
                <w:color w:val="000000" w:themeColor="text1"/>
              </w:rPr>
            </w:pPr>
            <w:r w:rsidRPr="00933A57">
              <w:rPr>
                <w:rFonts w:hint="eastAsia"/>
                <w:color w:val="000000" w:themeColor="text1"/>
                <w:sz w:val="20"/>
              </w:rPr>
              <w:t>3) 1)、2)以外の瑕疵　２年</w:t>
            </w:r>
          </w:p>
        </w:tc>
        <w:tc>
          <w:tcPr>
            <w:tcW w:w="709" w:type="dxa"/>
            <w:tcBorders>
              <w:top w:val="dotted" w:sz="4" w:space="0" w:color="auto"/>
              <w:bottom w:val="dotted" w:sz="4" w:space="0" w:color="auto"/>
            </w:tcBorders>
            <w:tcMar>
              <w:left w:w="28" w:type="dxa"/>
              <w:right w:w="28" w:type="dxa"/>
            </w:tcMar>
          </w:tcPr>
          <w:p w14:paraId="2A6BF568" w14:textId="77777777" w:rsidR="001316E1" w:rsidRPr="00933A57" w:rsidRDefault="001316E1" w:rsidP="001316E1">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0AB253C7" w14:textId="77777777" w:rsidR="001316E1" w:rsidRPr="00933A57" w:rsidRDefault="001316E1" w:rsidP="001316E1">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54BBB6A9" w14:textId="7644A739" w:rsidR="001316E1" w:rsidRPr="00933A57" w:rsidRDefault="001316E1" w:rsidP="001316E1">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405B4D42" w14:textId="42D01CCF" w:rsidR="001316E1" w:rsidRPr="00933A57" w:rsidRDefault="001316E1" w:rsidP="001316E1">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9AFC1FC" w14:textId="77777777" w:rsidR="001316E1" w:rsidRPr="00933A57" w:rsidRDefault="001316E1" w:rsidP="001316E1">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6B18E54" w14:textId="77777777" w:rsidR="001316E1" w:rsidRPr="00933A57" w:rsidRDefault="001316E1" w:rsidP="001316E1">
            <w:pPr>
              <w:snapToGrid w:val="0"/>
              <w:jc w:val="left"/>
              <w:rPr>
                <w:rFonts w:asciiTheme="minorEastAsia" w:eastAsiaTheme="minorEastAsia" w:hAnsiTheme="minorEastAsia"/>
                <w:color w:val="000000" w:themeColor="text1"/>
              </w:rPr>
            </w:pPr>
          </w:p>
        </w:tc>
      </w:tr>
      <w:tr w:rsidR="00933A57" w:rsidRPr="00933A57" w14:paraId="5A7B0BB8" w14:textId="77777777" w:rsidTr="00933A57">
        <w:trPr>
          <w:cantSplit/>
        </w:trPr>
        <w:tc>
          <w:tcPr>
            <w:tcW w:w="567" w:type="dxa"/>
            <w:tcBorders>
              <w:top w:val="dotted" w:sz="4" w:space="0" w:color="auto"/>
              <w:bottom w:val="dotted" w:sz="4" w:space="0" w:color="auto"/>
            </w:tcBorders>
          </w:tcPr>
          <w:p w14:paraId="62C9C204"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6FA6378" w14:textId="77777777" w:rsidR="002D4025" w:rsidRPr="00933A57" w:rsidRDefault="002D4025" w:rsidP="00933A57">
            <w:pPr>
              <w:pStyle w:val="dt11a"/>
              <w:spacing w:before="0" w:line="0" w:lineRule="atLeast"/>
              <w:ind w:leftChars="128" w:left="456" w:firstLineChars="0" w:hanging="200"/>
              <w:rPr>
                <w:color w:val="000000" w:themeColor="text1"/>
                <w:sz w:val="20"/>
              </w:rPr>
            </w:pPr>
            <w:r w:rsidRPr="00933A57">
              <w:rPr>
                <w:rFonts w:hint="eastAsia"/>
                <w:color w:val="000000" w:themeColor="text1"/>
                <w:sz w:val="20"/>
              </w:rPr>
              <w:t>＜免責事項＞</w:t>
            </w:r>
          </w:p>
          <w:p w14:paraId="3EC6D3ED" w14:textId="77777777" w:rsidR="002D4025" w:rsidRPr="00933A57" w:rsidRDefault="002D4025" w:rsidP="008005A4">
            <w:pPr>
              <w:ind w:leftChars="202" w:left="404"/>
              <w:jc w:val="left"/>
              <w:rPr>
                <w:rFonts w:ascii="ＭＳ 明朝" w:hAnsi="ＭＳ 明朝"/>
                <w:color w:val="000000" w:themeColor="text1"/>
              </w:rPr>
            </w:pPr>
            <w:r w:rsidRPr="00933A57">
              <w:rPr>
                <w:rFonts w:ascii="ＭＳ 明朝" w:hAnsi="ＭＳ 明朝" w:hint="eastAsia"/>
                <w:color w:val="000000" w:themeColor="text1"/>
              </w:rPr>
              <w:t xml:space="preserve">１ </w:t>
            </w:r>
            <w:r w:rsidRPr="00933A57">
              <w:rPr>
                <w:rFonts w:hint="eastAsia"/>
                <w:color w:val="000000" w:themeColor="text1"/>
              </w:rPr>
              <w:t>本基準の適用範囲</w:t>
            </w:r>
            <w:r w:rsidRPr="00933A57">
              <w:rPr>
                <w:rFonts w:ascii="ＭＳ 明朝" w:hAnsi="ＭＳ 明朝" w:hint="eastAsia"/>
                <w:color w:val="000000" w:themeColor="text1"/>
              </w:rPr>
              <w:t>以外で使用した場合の不具合</w:t>
            </w:r>
          </w:p>
          <w:p w14:paraId="6CBD0310" w14:textId="77777777" w:rsidR="002D4025" w:rsidRPr="00933A57" w:rsidRDefault="002D4025" w:rsidP="008005A4">
            <w:pPr>
              <w:ind w:leftChars="202" w:left="604" w:hangingChars="100" w:hanging="200"/>
              <w:jc w:val="left"/>
              <w:rPr>
                <w:rFonts w:ascii="ＭＳ 明朝" w:hAnsi="ＭＳ 明朝"/>
                <w:color w:val="000000" w:themeColor="text1"/>
              </w:rPr>
            </w:pPr>
            <w:r w:rsidRPr="00933A57">
              <w:rPr>
                <w:rFonts w:ascii="ＭＳ 明朝" w:hAnsi="ＭＳ 明朝" w:hint="eastAsia"/>
                <w:color w:val="000000" w:themeColor="text1"/>
              </w:rPr>
              <w:t>２ ユーザーが適切な使用、維持管理を行わなかったことに起因する不具合</w:t>
            </w:r>
          </w:p>
          <w:p w14:paraId="2A2B6018" w14:textId="77777777" w:rsidR="002D4025" w:rsidRPr="00933A57" w:rsidRDefault="002D4025" w:rsidP="008005A4">
            <w:pPr>
              <w:spacing w:line="300" w:lineRule="exact"/>
              <w:ind w:leftChars="202" w:left="592" w:hangingChars="94" w:hanging="188"/>
              <w:jc w:val="left"/>
              <w:rPr>
                <w:rFonts w:ascii="ＭＳ 明朝" w:hAnsi="ＭＳ 明朝"/>
                <w:color w:val="000000" w:themeColor="text1"/>
              </w:rPr>
            </w:pPr>
            <w:r w:rsidRPr="00933A57">
              <w:rPr>
                <w:rFonts w:ascii="ＭＳ 明朝" w:hAnsi="ＭＳ 明朝" w:hint="eastAsia"/>
                <w:color w:val="000000" w:themeColor="text1"/>
              </w:rPr>
              <w:t>３</w:t>
            </w:r>
            <w:r w:rsidRPr="00933A57">
              <w:rPr>
                <w:rFonts w:ascii="ＭＳ 明朝" w:hAnsi="ＭＳ 明朝"/>
                <w:color w:val="000000" w:themeColor="text1"/>
              </w:rPr>
              <w:t xml:space="preserve"> </w:t>
            </w:r>
            <w:r w:rsidRPr="00933A57">
              <w:rPr>
                <w:rFonts w:ascii="ＭＳ 明朝" w:hAnsi="ＭＳ 明朝" w:hint="eastAsia"/>
                <w:color w:val="000000" w:themeColor="text1"/>
              </w:rPr>
              <w:t>メーカーが定める施工説明書等を逸脱した施工に起因する不具合</w:t>
            </w:r>
          </w:p>
          <w:p w14:paraId="5D12461E" w14:textId="77777777" w:rsidR="002D4025" w:rsidRPr="00933A57" w:rsidRDefault="002D4025" w:rsidP="008005A4">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４ メーカーが認めた者以外の者による住宅部品の設置後の移動・分解などに起因する不具合</w:t>
            </w:r>
          </w:p>
          <w:p w14:paraId="2118DF17" w14:textId="77777777" w:rsidR="002D4025" w:rsidRPr="00933A57" w:rsidRDefault="002D4025" w:rsidP="008005A4">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５ 建築躯体の変形など住宅部品本体以外の不具合に起因する当該住宅部品の不具合、塗装の色あせ等の経年変化または使用に伴う摩耗等により生じる外観上の現象</w:t>
            </w:r>
          </w:p>
          <w:p w14:paraId="5233484D" w14:textId="77777777" w:rsidR="002D4025" w:rsidRPr="00933A57" w:rsidRDefault="002D4025" w:rsidP="008005A4">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６ 海岸付近、温泉地などの地域における腐食性の空気環境に起因する不具合</w:t>
            </w:r>
          </w:p>
          <w:p w14:paraId="14698EBD" w14:textId="77777777" w:rsidR="002D4025" w:rsidRPr="00933A57" w:rsidRDefault="002D4025" w:rsidP="008005A4">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７ ねずみ、昆虫等の動物の行為に起因する不具合</w:t>
            </w:r>
          </w:p>
          <w:p w14:paraId="30959731" w14:textId="77777777" w:rsidR="002D4025" w:rsidRPr="00933A57" w:rsidRDefault="002D4025" w:rsidP="008005A4">
            <w:pPr>
              <w:ind w:leftChars="202" w:left="580" w:hangingChars="88" w:hanging="176"/>
              <w:jc w:val="left"/>
              <w:rPr>
                <w:rFonts w:ascii="ＭＳ 明朝" w:hAnsi="ＭＳ 明朝"/>
                <w:color w:val="000000" w:themeColor="text1"/>
              </w:rPr>
            </w:pPr>
            <w:r w:rsidRPr="00933A57">
              <w:rPr>
                <w:rFonts w:ascii="ＭＳ 明朝" w:hAnsi="ＭＳ 明朝" w:hint="eastAsia"/>
                <w:color w:val="000000" w:themeColor="text1"/>
              </w:rPr>
              <w:t>８ 火災･爆発等事故、落雷･地震･噴火･洪水･津波等天変地異または戦争･暴動等破壊行為による不具合</w:t>
            </w:r>
          </w:p>
          <w:p w14:paraId="2E87AE92" w14:textId="1873B74D" w:rsidR="002D4025" w:rsidRPr="00933A57" w:rsidRDefault="002D4025" w:rsidP="008005A4">
            <w:pPr>
              <w:pStyle w:val="11a1"/>
              <w:spacing w:before="0" w:line="260" w:lineRule="exact"/>
              <w:ind w:leftChars="202" w:left="604" w:hanging="200"/>
              <w:rPr>
                <w:color w:val="000000" w:themeColor="text1"/>
              </w:rPr>
            </w:pPr>
            <w:r w:rsidRPr="00933A57">
              <w:rPr>
                <w:rFonts w:hint="eastAsia"/>
                <w:color w:val="000000" w:themeColor="text1"/>
                <w:sz w:val="20"/>
                <w:szCs w:val="20"/>
              </w:rPr>
              <w:t>９ 消耗部品の消耗に起因する不具合</w:t>
            </w:r>
          </w:p>
        </w:tc>
        <w:tc>
          <w:tcPr>
            <w:tcW w:w="709" w:type="dxa"/>
            <w:tcBorders>
              <w:top w:val="dotted" w:sz="4" w:space="0" w:color="auto"/>
              <w:bottom w:val="dotted" w:sz="4" w:space="0" w:color="auto"/>
            </w:tcBorders>
            <w:tcMar>
              <w:left w:w="28" w:type="dxa"/>
              <w:right w:w="28" w:type="dxa"/>
            </w:tcMar>
          </w:tcPr>
          <w:p w14:paraId="236CA525" w14:textId="3CCAD32B"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A0836D0"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2640F2FA" w14:textId="2A4BCD94"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24B635CA" w14:textId="391A80FB"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D3A5F78"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36D7DAC"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85116CE" w14:textId="77777777" w:rsidTr="00933A57">
        <w:trPr>
          <w:cantSplit/>
          <w:trHeight w:val="225"/>
        </w:trPr>
        <w:tc>
          <w:tcPr>
            <w:tcW w:w="567" w:type="dxa"/>
            <w:tcBorders>
              <w:top w:val="dotted" w:sz="4" w:space="0" w:color="auto"/>
              <w:bottom w:val="dotted" w:sz="4" w:space="0" w:color="auto"/>
            </w:tcBorders>
          </w:tcPr>
          <w:p w14:paraId="3D7D82B0"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30B628C" w14:textId="5E9B0706"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2.2.2 </w:t>
            </w:r>
            <w:r w:rsidRPr="00933A57">
              <w:rPr>
                <w:rFonts w:asciiTheme="majorEastAsia" w:eastAsiaTheme="majorEastAsia" w:hAnsiTheme="majorEastAsia" w:hint="eastAsia"/>
                <w:color w:val="000000" w:themeColor="text1"/>
              </w:rPr>
              <w:t>確実な供給体制の確保</w:t>
            </w:r>
          </w:p>
          <w:p w14:paraId="36D048B6" w14:textId="77777777" w:rsidR="002D4025" w:rsidRPr="00933A57" w:rsidRDefault="002D4025" w:rsidP="008005A4">
            <w:pPr>
              <w:pStyle w:val="cb111"/>
              <w:ind w:firstLineChars="100" w:firstLine="200"/>
              <w:rPr>
                <w:color w:val="000000" w:themeColor="text1"/>
              </w:rPr>
            </w:pPr>
            <w:r w:rsidRPr="00933A57">
              <w:rPr>
                <w:rFonts w:hint="eastAsia"/>
                <w:color w:val="000000" w:themeColor="text1"/>
              </w:rPr>
              <w:t>製造、輸送及び施工についての責任が明確にされた体制が整備・運用され、かつ、入手が困難でない流通販売体制が整備・運用されていること。</w:t>
            </w:r>
          </w:p>
        </w:tc>
        <w:tc>
          <w:tcPr>
            <w:tcW w:w="709" w:type="dxa"/>
            <w:tcBorders>
              <w:top w:val="dotted" w:sz="4" w:space="0" w:color="auto"/>
              <w:bottom w:val="dotted" w:sz="4" w:space="0" w:color="auto"/>
            </w:tcBorders>
            <w:tcMar>
              <w:left w:w="28" w:type="dxa"/>
              <w:right w:w="28" w:type="dxa"/>
            </w:tcMar>
          </w:tcPr>
          <w:p w14:paraId="06F1F2C6" w14:textId="34A28688"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0AFB4EBB"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6F823C44" w14:textId="7C6967A3"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724EE7D9" w14:textId="72B9DF15"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8216671"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463EB93"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7B76EDDC" w14:textId="77777777" w:rsidTr="00933A57">
        <w:trPr>
          <w:cantSplit/>
          <w:trHeight w:val="225"/>
        </w:trPr>
        <w:tc>
          <w:tcPr>
            <w:tcW w:w="567" w:type="dxa"/>
            <w:tcBorders>
              <w:top w:val="dotted" w:sz="4" w:space="0" w:color="auto"/>
              <w:bottom w:val="dotted" w:sz="4" w:space="0" w:color="auto"/>
            </w:tcBorders>
          </w:tcPr>
          <w:p w14:paraId="39E4C3B7"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8350605" w14:textId="03D6483C"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2.2.3 </w:t>
            </w:r>
            <w:r w:rsidRPr="00933A57">
              <w:rPr>
                <w:rFonts w:asciiTheme="majorEastAsia" w:eastAsiaTheme="majorEastAsia" w:hAnsiTheme="majorEastAsia" w:hint="eastAsia"/>
                <w:color w:val="000000" w:themeColor="text1"/>
              </w:rPr>
              <w:t>適切な維持管理への配慮</w:t>
            </w:r>
          </w:p>
          <w:p w14:paraId="4534ACAE" w14:textId="173254CA"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2.2.3.1 </w:t>
            </w:r>
            <w:r w:rsidRPr="00933A57">
              <w:rPr>
                <w:rFonts w:asciiTheme="majorEastAsia" w:eastAsiaTheme="majorEastAsia" w:hAnsiTheme="majorEastAsia" w:hint="eastAsia"/>
                <w:color w:val="000000" w:themeColor="text1"/>
              </w:rPr>
              <w:t>維持管理のしやすさへの配慮</w:t>
            </w:r>
          </w:p>
          <w:p w14:paraId="10D17843" w14:textId="77777777" w:rsidR="002D4025" w:rsidRPr="00933A57" w:rsidRDefault="002D4025" w:rsidP="008005A4">
            <w:pPr>
              <w:pStyle w:val="cb111"/>
              <w:ind w:firstLineChars="100" w:firstLine="200"/>
              <w:rPr>
                <w:color w:val="000000" w:themeColor="text1"/>
              </w:rPr>
            </w:pPr>
            <w:r w:rsidRPr="00933A57">
              <w:rPr>
                <w:rFonts w:hint="eastAsia"/>
                <w:color w:val="000000" w:themeColor="text1"/>
              </w:rPr>
              <w:t>使用者、維持管理者等による維持管理がしやすく、製品や取替えパーツの交換作業が行いやすい製品として、次の基準を満たすこと。</w:t>
            </w:r>
          </w:p>
          <w:p w14:paraId="4EFF6F24" w14:textId="77777777" w:rsidR="002D4025" w:rsidRPr="00933A57" w:rsidRDefault="002D4025" w:rsidP="008005A4">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a) 昇降路建物の屋根及び外壁の保守・点検については、その手法が明確にされていること。</w:t>
            </w:r>
          </w:p>
          <w:p w14:paraId="385798E3" w14:textId="77777777" w:rsidR="002D4025" w:rsidRPr="00933A57" w:rsidRDefault="002D4025" w:rsidP="008005A4">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b) 取替えパーツについては、交換ができる構造であること。</w:t>
            </w:r>
          </w:p>
        </w:tc>
        <w:tc>
          <w:tcPr>
            <w:tcW w:w="709" w:type="dxa"/>
            <w:tcBorders>
              <w:top w:val="dotted" w:sz="4" w:space="0" w:color="auto"/>
              <w:bottom w:val="dotted" w:sz="4" w:space="0" w:color="auto"/>
            </w:tcBorders>
            <w:tcMar>
              <w:left w:w="28" w:type="dxa"/>
              <w:right w:w="28" w:type="dxa"/>
            </w:tcMar>
          </w:tcPr>
          <w:p w14:paraId="32476EC1" w14:textId="2D7CDE31"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970AE16"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13910A05" w14:textId="00EB76F2"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3E3A1538" w14:textId="643EBFCF"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54CD00C"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ED639DE"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58CB256" w14:textId="77777777" w:rsidTr="00933A57">
        <w:trPr>
          <w:cantSplit/>
          <w:trHeight w:val="225"/>
        </w:trPr>
        <w:tc>
          <w:tcPr>
            <w:tcW w:w="567" w:type="dxa"/>
            <w:tcBorders>
              <w:top w:val="dotted" w:sz="4" w:space="0" w:color="auto"/>
              <w:bottom w:val="dotted" w:sz="4" w:space="0" w:color="auto"/>
            </w:tcBorders>
          </w:tcPr>
          <w:p w14:paraId="1C9006A3"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C5B5C7A" w14:textId="0919D759"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2.2.3.2 </w:t>
            </w:r>
            <w:r w:rsidRPr="00933A57">
              <w:rPr>
                <w:rFonts w:asciiTheme="majorEastAsia" w:eastAsiaTheme="majorEastAsia" w:hAnsiTheme="majorEastAsia" w:hint="eastAsia"/>
                <w:color w:val="000000" w:themeColor="text1"/>
              </w:rPr>
              <w:t>補修及び取替えへの配慮</w:t>
            </w:r>
          </w:p>
          <w:p w14:paraId="37F7962D" w14:textId="77777777" w:rsidR="002D4025" w:rsidRPr="00933A57" w:rsidRDefault="002D4025" w:rsidP="008005A4">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a) 構成部品について、取替えパーツ(消耗品である場合はその旨)について明確にしていること。</w:t>
            </w:r>
          </w:p>
        </w:tc>
        <w:tc>
          <w:tcPr>
            <w:tcW w:w="709" w:type="dxa"/>
            <w:tcBorders>
              <w:top w:val="dotted" w:sz="4" w:space="0" w:color="auto"/>
              <w:bottom w:val="dotted" w:sz="4" w:space="0" w:color="auto"/>
            </w:tcBorders>
            <w:tcMar>
              <w:left w:w="28" w:type="dxa"/>
              <w:right w:w="28" w:type="dxa"/>
            </w:tcMar>
          </w:tcPr>
          <w:p w14:paraId="2649C681" w14:textId="78782E58"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7511A4D"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30491EBB" w14:textId="3F67185F"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002CB25F" w14:textId="711EC056"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DC39019"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27BE1A7"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A127950" w14:textId="77777777" w:rsidTr="00933A57">
        <w:trPr>
          <w:cantSplit/>
          <w:trHeight w:val="225"/>
        </w:trPr>
        <w:tc>
          <w:tcPr>
            <w:tcW w:w="567" w:type="dxa"/>
            <w:tcBorders>
              <w:top w:val="dotted" w:sz="4" w:space="0" w:color="auto"/>
              <w:bottom w:val="dotted" w:sz="4" w:space="0" w:color="auto"/>
            </w:tcBorders>
          </w:tcPr>
          <w:p w14:paraId="41A271F2"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FFA2F8D" w14:textId="77777777" w:rsidR="002D4025" w:rsidRPr="00933A57" w:rsidRDefault="002D4025" w:rsidP="008005A4">
            <w:pPr>
              <w:pStyle w:val="dt11a"/>
              <w:spacing w:before="0" w:line="0" w:lineRule="atLeast"/>
              <w:ind w:leftChars="128" w:left="398" w:firstLineChars="0" w:hanging="142"/>
              <w:rPr>
                <w:color w:val="000000" w:themeColor="text1"/>
                <w:sz w:val="20"/>
              </w:rPr>
            </w:pPr>
            <w:r w:rsidRPr="00933A57">
              <w:rPr>
                <w:rFonts w:hint="eastAsia"/>
                <w:color w:val="000000" w:themeColor="text1"/>
                <w:sz w:val="20"/>
              </w:rPr>
              <w:t>b) 主要な構成部品について、設計耐用年数及びその前提を明確にしていること。</w:t>
            </w:r>
          </w:p>
          <w:p w14:paraId="0BFEF783" w14:textId="77777777" w:rsidR="002D4025" w:rsidRPr="00933A57" w:rsidRDefault="002D4025" w:rsidP="008005A4">
            <w:pPr>
              <w:pStyle w:val="et11a1"/>
              <w:spacing w:before="0" w:line="0" w:lineRule="atLeast"/>
              <w:ind w:leftChars="199" w:left="538" w:firstLineChars="0" w:hanging="140"/>
              <w:rPr>
                <w:color w:val="000000" w:themeColor="text1"/>
                <w:sz w:val="20"/>
              </w:rPr>
            </w:pPr>
            <w:r w:rsidRPr="00933A57">
              <w:rPr>
                <w:rFonts w:hint="eastAsia"/>
                <w:color w:val="000000" w:themeColor="text1"/>
                <w:sz w:val="20"/>
              </w:rPr>
              <w:t>1) 住宅部品の、正常な使用方法、メンテナンス方法、設置環境等使用環境に係る前提条件を明確にしていること。</w:t>
            </w:r>
          </w:p>
          <w:p w14:paraId="4F6A1469" w14:textId="77777777" w:rsidR="002D4025" w:rsidRPr="00933A57" w:rsidRDefault="002D4025" w:rsidP="008005A4">
            <w:pPr>
              <w:pStyle w:val="et11a1"/>
              <w:spacing w:before="0" w:line="0" w:lineRule="atLeast"/>
              <w:ind w:leftChars="199" w:left="537" w:firstLineChars="0" w:hanging="139"/>
              <w:rPr>
                <w:color w:val="000000" w:themeColor="text1"/>
                <w:sz w:val="20"/>
              </w:rPr>
            </w:pPr>
            <w:r w:rsidRPr="00933A57">
              <w:rPr>
                <w:rFonts w:hint="eastAsia"/>
                <w:color w:val="000000" w:themeColor="text1"/>
                <w:sz w:val="20"/>
              </w:rPr>
              <w:t>2) 1)の条件のもと、製品の設計耐用年数を設定していること。</w:t>
            </w:r>
          </w:p>
        </w:tc>
        <w:tc>
          <w:tcPr>
            <w:tcW w:w="709" w:type="dxa"/>
            <w:tcBorders>
              <w:top w:val="dotted" w:sz="4" w:space="0" w:color="auto"/>
              <w:bottom w:val="dotted" w:sz="4" w:space="0" w:color="auto"/>
            </w:tcBorders>
            <w:tcMar>
              <w:left w:w="28" w:type="dxa"/>
              <w:right w:w="28" w:type="dxa"/>
            </w:tcMar>
          </w:tcPr>
          <w:p w14:paraId="65C4C2FD" w14:textId="774B6BB3"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8794577"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339DE659" w14:textId="43C59C8D"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4B9AB4E1" w14:textId="0F13AA10"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919FFB2"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5730EFA"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2DFF220" w14:textId="77777777" w:rsidTr="00933A57">
        <w:trPr>
          <w:cantSplit/>
          <w:trHeight w:val="225"/>
        </w:trPr>
        <w:tc>
          <w:tcPr>
            <w:tcW w:w="567" w:type="dxa"/>
            <w:tcBorders>
              <w:top w:val="dotted" w:sz="4" w:space="0" w:color="auto"/>
              <w:bottom w:val="dotted" w:sz="4" w:space="0" w:color="auto"/>
            </w:tcBorders>
          </w:tcPr>
          <w:p w14:paraId="61C4F2DD"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BA5EB57" w14:textId="77777777" w:rsidR="002D4025" w:rsidRPr="00933A57" w:rsidRDefault="002D4025" w:rsidP="008005A4">
            <w:pPr>
              <w:pStyle w:val="dt11a"/>
              <w:spacing w:before="0" w:line="0" w:lineRule="atLeast"/>
              <w:ind w:leftChars="128" w:left="398" w:firstLineChars="0" w:hanging="142"/>
              <w:rPr>
                <w:color w:val="000000" w:themeColor="text1"/>
                <w:sz w:val="20"/>
              </w:rPr>
            </w:pPr>
            <w:r w:rsidRPr="00933A57">
              <w:rPr>
                <w:rFonts w:hint="eastAsia"/>
                <w:color w:val="000000" w:themeColor="text1"/>
                <w:sz w:val="20"/>
              </w:rPr>
              <w:t>c) 取替えパーツの部品名、形状、取替え方法等の情報を明示していること。また、取替えパーツのうち、消耗品については、交換頻度を明らかにすること。</w:t>
            </w:r>
          </w:p>
        </w:tc>
        <w:tc>
          <w:tcPr>
            <w:tcW w:w="709" w:type="dxa"/>
            <w:tcBorders>
              <w:top w:val="dotted" w:sz="4" w:space="0" w:color="auto"/>
              <w:bottom w:val="dotted" w:sz="4" w:space="0" w:color="auto"/>
            </w:tcBorders>
            <w:tcMar>
              <w:left w:w="28" w:type="dxa"/>
              <w:right w:w="28" w:type="dxa"/>
            </w:tcMar>
          </w:tcPr>
          <w:p w14:paraId="2AD5596B" w14:textId="0D018B2F"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5D438E8"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07424765" w14:textId="006FDD51"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14B9988E" w14:textId="5E8A1410"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F1E2F2B"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4044536"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3393AC4" w14:textId="77777777" w:rsidTr="00933A57">
        <w:trPr>
          <w:cantSplit/>
          <w:trHeight w:val="225"/>
        </w:trPr>
        <w:tc>
          <w:tcPr>
            <w:tcW w:w="567" w:type="dxa"/>
            <w:tcBorders>
              <w:top w:val="dotted" w:sz="4" w:space="0" w:color="auto"/>
              <w:bottom w:val="dotted" w:sz="4" w:space="0" w:color="auto"/>
            </w:tcBorders>
          </w:tcPr>
          <w:p w14:paraId="0458705F"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FDBAF92" w14:textId="77777777" w:rsidR="002D4025" w:rsidRPr="00933A57" w:rsidRDefault="002D4025" w:rsidP="008005A4">
            <w:pPr>
              <w:pStyle w:val="dt11a"/>
              <w:spacing w:before="0" w:line="0" w:lineRule="atLeast"/>
              <w:ind w:leftChars="128" w:left="398" w:firstLineChars="0" w:hanging="142"/>
              <w:rPr>
                <w:color w:val="000000" w:themeColor="text1"/>
                <w:sz w:val="20"/>
              </w:rPr>
            </w:pPr>
            <w:r w:rsidRPr="00933A57">
              <w:rPr>
                <w:rFonts w:hint="eastAsia"/>
                <w:color w:val="000000" w:themeColor="text1"/>
                <w:sz w:val="20"/>
              </w:rPr>
              <w:t>d) 住宅部品の生産中止後においても、取替えパーツの供給可能な期間を10年以上としていること。</w:t>
            </w:r>
          </w:p>
        </w:tc>
        <w:tc>
          <w:tcPr>
            <w:tcW w:w="709" w:type="dxa"/>
            <w:tcBorders>
              <w:top w:val="dotted" w:sz="4" w:space="0" w:color="auto"/>
              <w:bottom w:val="dotted" w:sz="4" w:space="0" w:color="auto"/>
            </w:tcBorders>
            <w:tcMar>
              <w:left w:w="28" w:type="dxa"/>
              <w:right w:w="28" w:type="dxa"/>
            </w:tcMar>
          </w:tcPr>
          <w:p w14:paraId="0C12E1FF" w14:textId="6FA1AD05"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B749E6C"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39EB63AF" w14:textId="72308706"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165BFCC7" w14:textId="4AB8D4FC"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1FD2DB7"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8CFB400"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8126F50" w14:textId="77777777" w:rsidTr="00933A57">
        <w:trPr>
          <w:cantSplit/>
          <w:trHeight w:val="225"/>
        </w:trPr>
        <w:tc>
          <w:tcPr>
            <w:tcW w:w="567" w:type="dxa"/>
            <w:tcBorders>
              <w:top w:val="dotted" w:sz="4" w:space="0" w:color="auto"/>
              <w:bottom w:val="dotted" w:sz="4" w:space="0" w:color="auto"/>
            </w:tcBorders>
          </w:tcPr>
          <w:p w14:paraId="25905815"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D8FE02B" w14:textId="4B1EA842"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2.2.4 </w:t>
            </w:r>
            <w:r w:rsidRPr="00933A57">
              <w:rPr>
                <w:rFonts w:asciiTheme="majorEastAsia" w:eastAsiaTheme="majorEastAsia" w:hAnsiTheme="majorEastAsia" w:hint="eastAsia"/>
                <w:color w:val="000000" w:themeColor="text1"/>
              </w:rPr>
              <w:t>確実な維持管理体制の整備</w:t>
            </w:r>
          </w:p>
          <w:p w14:paraId="0397907D" w14:textId="4790F4DB"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2.2.4.1 </w:t>
            </w:r>
            <w:r w:rsidRPr="00933A57">
              <w:rPr>
                <w:rFonts w:asciiTheme="majorEastAsia" w:eastAsiaTheme="majorEastAsia" w:hAnsiTheme="majorEastAsia" w:hint="eastAsia"/>
                <w:color w:val="000000" w:themeColor="text1"/>
              </w:rPr>
              <w:t>相談窓口の整備</w:t>
            </w:r>
          </w:p>
          <w:p w14:paraId="688ECE18"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a) 消費者相談窓口を明確にし、その機能が確保されていること。</w:t>
            </w:r>
          </w:p>
        </w:tc>
        <w:tc>
          <w:tcPr>
            <w:tcW w:w="709" w:type="dxa"/>
            <w:tcBorders>
              <w:top w:val="dotted" w:sz="4" w:space="0" w:color="auto"/>
              <w:bottom w:val="dotted" w:sz="4" w:space="0" w:color="auto"/>
            </w:tcBorders>
            <w:tcMar>
              <w:left w:w="28" w:type="dxa"/>
              <w:right w:w="28" w:type="dxa"/>
            </w:tcMar>
          </w:tcPr>
          <w:p w14:paraId="40E03153" w14:textId="0D1C9EAD"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3D124B3"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498561E2" w14:textId="1F0E5731"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1D08FBE9" w14:textId="0433C048"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CB4E731"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31642EE"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FAF341A" w14:textId="77777777" w:rsidTr="00933A57">
        <w:trPr>
          <w:cantSplit/>
          <w:trHeight w:val="225"/>
        </w:trPr>
        <w:tc>
          <w:tcPr>
            <w:tcW w:w="567" w:type="dxa"/>
            <w:tcBorders>
              <w:top w:val="dotted" w:sz="4" w:space="0" w:color="auto"/>
              <w:bottom w:val="dotted" w:sz="4" w:space="0" w:color="auto"/>
            </w:tcBorders>
          </w:tcPr>
          <w:p w14:paraId="06453B83"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908D633" w14:textId="77777777" w:rsidR="002D4025" w:rsidRPr="00933A57" w:rsidRDefault="002D4025" w:rsidP="008005A4">
            <w:pPr>
              <w:pStyle w:val="dt11a"/>
              <w:spacing w:before="0" w:line="0" w:lineRule="atLeast"/>
              <w:ind w:leftChars="128" w:left="384" w:hangingChars="64" w:hanging="128"/>
              <w:rPr>
                <w:b/>
                <w:color w:val="000000" w:themeColor="text1"/>
              </w:rPr>
            </w:pPr>
            <w:r w:rsidRPr="00933A57">
              <w:rPr>
                <w:color w:val="000000" w:themeColor="text1"/>
                <w:sz w:val="20"/>
              </w:rPr>
              <w:t xml:space="preserve">b) </w:t>
            </w:r>
            <w:r w:rsidRPr="00933A57">
              <w:rPr>
                <w:rFonts w:hint="eastAsia"/>
                <w:color w:val="000000" w:themeColor="text1"/>
                <w:sz w:val="20"/>
              </w:rPr>
              <w:t>消費者相談窓口やメンテナンスサービスの担当者に対して、教育訓練を計画的に実施していること。</w:t>
            </w:r>
          </w:p>
        </w:tc>
        <w:tc>
          <w:tcPr>
            <w:tcW w:w="709" w:type="dxa"/>
            <w:tcBorders>
              <w:top w:val="dotted" w:sz="4" w:space="0" w:color="auto"/>
              <w:bottom w:val="dotted" w:sz="4" w:space="0" w:color="auto"/>
            </w:tcBorders>
            <w:tcMar>
              <w:left w:w="28" w:type="dxa"/>
              <w:right w:w="28" w:type="dxa"/>
            </w:tcMar>
          </w:tcPr>
          <w:p w14:paraId="7EDBACE2" w14:textId="026F8AC9"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C846757"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530E328D" w14:textId="50643697"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62B624C3" w14:textId="2F8F0DAE"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0AD2901"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E0ACEE1"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13C1EA48" w14:textId="77777777" w:rsidTr="00933A57">
        <w:trPr>
          <w:cantSplit/>
          <w:trHeight w:val="225"/>
        </w:trPr>
        <w:tc>
          <w:tcPr>
            <w:tcW w:w="567" w:type="dxa"/>
            <w:tcBorders>
              <w:top w:val="dotted" w:sz="4" w:space="0" w:color="auto"/>
              <w:bottom w:val="dotted" w:sz="4" w:space="0" w:color="auto"/>
            </w:tcBorders>
          </w:tcPr>
          <w:p w14:paraId="0F6EAECA"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4343561" w14:textId="66C98CB4"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2.2.4.2 </w:t>
            </w:r>
            <w:r w:rsidRPr="00933A57">
              <w:rPr>
                <w:rFonts w:asciiTheme="majorEastAsia" w:eastAsiaTheme="majorEastAsia" w:hAnsiTheme="majorEastAsia" w:hint="eastAsia"/>
                <w:color w:val="000000" w:themeColor="text1"/>
              </w:rPr>
              <w:t>維持管理の体制の構築等</w:t>
            </w:r>
          </w:p>
          <w:p w14:paraId="01F09459" w14:textId="77777777" w:rsidR="002D4025" w:rsidRPr="00933A57" w:rsidRDefault="002D4025" w:rsidP="008005A4">
            <w:pPr>
              <w:pStyle w:val="cb111"/>
              <w:ind w:firstLineChars="100" w:firstLine="200"/>
              <w:rPr>
                <w:color w:val="000000" w:themeColor="text1"/>
              </w:rPr>
            </w:pPr>
            <w:r w:rsidRPr="00933A57">
              <w:rPr>
                <w:rFonts w:hint="eastAsia"/>
                <w:color w:val="000000" w:themeColor="text1"/>
              </w:rPr>
              <w:t>維持管理の体制が構築されているとともに、その内容を明確にしていること。</w:t>
            </w:r>
          </w:p>
          <w:p w14:paraId="0577C01A"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a) メンテナンス（有償契約メンテナンス（使用者等が任意で契約し、その契約に基づき実施される維持管理をいう。）によるものを除く。）を実施する体制を有すること。</w:t>
            </w:r>
          </w:p>
        </w:tc>
        <w:tc>
          <w:tcPr>
            <w:tcW w:w="709" w:type="dxa"/>
            <w:tcBorders>
              <w:top w:val="dotted" w:sz="4" w:space="0" w:color="auto"/>
              <w:bottom w:val="dotted" w:sz="4" w:space="0" w:color="auto"/>
            </w:tcBorders>
            <w:tcMar>
              <w:left w:w="28" w:type="dxa"/>
              <w:right w:w="28" w:type="dxa"/>
            </w:tcMar>
          </w:tcPr>
          <w:p w14:paraId="5057D06D" w14:textId="0C276B23"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3E3C0B6"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5E11478A" w14:textId="5D27B945"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57F25C67" w14:textId="57FB6AC6"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7CFBFD3"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7FEC46A"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C1B78B7" w14:textId="77777777" w:rsidTr="00933A57">
        <w:trPr>
          <w:cantSplit/>
          <w:trHeight w:val="225"/>
        </w:trPr>
        <w:tc>
          <w:tcPr>
            <w:tcW w:w="567" w:type="dxa"/>
            <w:tcBorders>
              <w:top w:val="dotted" w:sz="4" w:space="0" w:color="auto"/>
              <w:bottom w:val="dotted" w:sz="4" w:space="0" w:color="auto"/>
            </w:tcBorders>
          </w:tcPr>
          <w:p w14:paraId="1145827C"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2AB769C" w14:textId="77777777" w:rsidR="002D4025" w:rsidRPr="00933A57" w:rsidRDefault="002D4025" w:rsidP="008005A4">
            <w:pPr>
              <w:pStyle w:val="dt11a"/>
              <w:spacing w:before="0" w:line="0" w:lineRule="atLeast"/>
              <w:ind w:leftChars="128" w:left="398" w:firstLineChars="0" w:hanging="142"/>
              <w:rPr>
                <w:color w:val="000000" w:themeColor="text1"/>
                <w:sz w:val="20"/>
              </w:rPr>
            </w:pPr>
            <w:r w:rsidRPr="00933A57">
              <w:rPr>
                <w:rFonts w:hint="eastAsia"/>
                <w:color w:val="000000" w:themeColor="text1"/>
                <w:sz w:val="20"/>
              </w:rPr>
              <w:t>b) メンテナンスの内容、費用及び実施体制が図書等により明らかになっていること。</w:t>
            </w:r>
          </w:p>
        </w:tc>
        <w:tc>
          <w:tcPr>
            <w:tcW w:w="709" w:type="dxa"/>
            <w:tcBorders>
              <w:top w:val="dotted" w:sz="4" w:space="0" w:color="auto"/>
              <w:bottom w:val="dotted" w:sz="4" w:space="0" w:color="auto"/>
            </w:tcBorders>
            <w:tcMar>
              <w:left w:w="28" w:type="dxa"/>
              <w:right w:w="28" w:type="dxa"/>
            </w:tcMar>
          </w:tcPr>
          <w:p w14:paraId="7CC399FC" w14:textId="12771183"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6F74CD5"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76F214E9" w14:textId="633C1E8C"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40193178" w14:textId="146CBAED"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18BA821"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5BDC42C"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2044115" w14:textId="77777777" w:rsidTr="00933A57">
        <w:trPr>
          <w:cantSplit/>
          <w:trHeight w:val="225"/>
        </w:trPr>
        <w:tc>
          <w:tcPr>
            <w:tcW w:w="567" w:type="dxa"/>
            <w:tcBorders>
              <w:top w:val="dotted" w:sz="4" w:space="0" w:color="auto"/>
              <w:bottom w:val="dotted" w:sz="4" w:space="0" w:color="auto"/>
            </w:tcBorders>
          </w:tcPr>
          <w:p w14:paraId="24F2EF2E"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6CE845E" w14:textId="77777777" w:rsidR="002D4025" w:rsidRPr="00933A57" w:rsidRDefault="002D4025" w:rsidP="008005A4">
            <w:pPr>
              <w:pStyle w:val="dt11a"/>
              <w:spacing w:before="0" w:line="0" w:lineRule="atLeast"/>
              <w:ind w:leftChars="128" w:left="398" w:firstLineChars="0" w:hanging="142"/>
              <w:rPr>
                <w:color w:val="000000" w:themeColor="text1"/>
                <w:sz w:val="20"/>
              </w:rPr>
            </w:pPr>
            <w:r w:rsidRPr="00933A57">
              <w:rPr>
                <w:rFonts w:hint="eastAsia"/>
                <w:color w:val="000000" w:themeColor="text1"/>
                <w:sz w:val="20"/>
              </w:rPr>
              <w:t>c) 有償契約メンテナンスを実施する場合にあっては、その内容、費用及び実施体制が図書等により明らかになっていること。</w:t>
            </w:r>
          </w:p>
        </w:tc>
        <w:tc>
          <w:tcPr>
            <w:tcW w:w="709" w:type="dxa"/>
            <w:tcBorders>
              <w:top w:val="dotted" w:sz="4" w:space="0" w:color="auto"/>
              <w:bottom w:val="dotted" w:sz="4" w:space="0" w:color="auto"/>
            </w:tcBorders>
            <w:tcMar>
              <w:left w:w="28" w:type="dxa"/>
              <w:right w:w="28" w:type="dxa"/>
            </w:tcMar>
          </w:tcPr>
          <w:p w14:paraId="7CE0C1EB" w14:textId="59E2A76C"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57C42E4"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0BB8B6A9" w14:textId="2A4BD650"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484420D3" w14:textId="3A69881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8AC17AA"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D14CCDD"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7E4DBE0B" w14:textId="77777777" w:rsidTr="00933A57">
        <w:trPr>
          <w:cantSplit/>
          <w:trHeight w:val="225"/>
        </w:trPr>
        <w:tc>
          <w:tcPr>
            <w:tcW w:w="567" w:type="dxa"/>
            <w:tcBorders>
              <w:top w:val="dotted" w:sz="4" w:space="0" w:color="auto"/>
              <w:bottom w:val="dotted" w:sz="4" w:space="0" w:color="auto"/>
            </w:tcBorders>
          </w:tcPr>
          <w:p w14:paraId="184193C7"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6CF0845" w14:textId="77777777" w:rsidR="002D4025" w:rsidRPr="00933A57" w:rsidRDefault="002D4025" w:rsidP="008005A4">
            <w:pPr>
              <w:pStyle w:val="dt11a"/>
              <w:spacing w:before="0" w:line="0" w:lineRule="atLeast"/>
              <w:ind w:leftChars="128" w:left="398" w:firstLineChars="0" w:hanging="142"/>
              <w:rPr>
                <w:color w:val="000000" w:themeColor="text1"/>
                <w:sz w:val="20"/>
              </w:rPr>
            </w:pPr>
            <w:r w:rsidRPr="00933A57">
              <w:rPr>
                <w:rFonts w:hint="eastAsia"/>
                <w:color w:val="000000" w:themeColor="text1"/>
                <w:sz w:val="20"/>
              </w:rPr>
              <w:t>d) 緊急時対応マニュアル、事故処理フロー等を整備し、その責任と権限を明確にし、それを明記した図書が整備されていること。</w:t>
            </w:r>
          </w:p>
        </w:tc>
        <w:tc>
          <w:tcPr>
            <w:tcW w:w="709" w:type="dxa"/>
            <w:tcBorders>
              <w:top w:val="dotted" w:sz="4" w:space="0" w:color="auto"/>
              <w:bottom w:val="dotted" w:sz="4" w:space="0" w:color="auto"/>
            </w:tcBorders>
            <w:tcMar>
              <w:left w:w="28" w:type="dxa"/>
              <w:right w:w="28" w:type="dxa"/>
            </w:tcMar>
          </w:tcPr>
          <w:p w14:paraId="1F310228" w14:textId="4731B78E"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62C717A"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6F7D03C6" w14:textId="7D96A9B3"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2A06B26D" w14:textId="17F945F2"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DF7BDDD"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43B9EF5"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0C14FE8D" w14:textId="77777777" w:rsidTr="00933A57">
        <w:trPr>
          <w:cantSplit/>
          <w:trHeight w:val="225"/>
        </w:trPr>
        <w:tc>
          <w:tcPr>
            <w:tcW w:w="567" w:type="dxa"/>
            <w:tcBorders>
              <w:top w:val="dotted" w:sz="4" w:space="0" w:color="auto"/>
              <w:bottom w:val="single" w:sz="4" w:space="0" w:color="auto"/>
            </w:tcBorders>
          </w:tcPr>
          <w:p w14:paraId="0780B02C"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6EF34B58" w14:textId="1665B3EF"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2.2.4.3 </w:t>
            </w:r>
            <w:r w:rsidRPr="00933A57">
              <w:rPr>
                <w:rFonts w:asciiTheme="majorEastAsia" w:eastAsiaTheme="majorEastAsia" w:hAnsiTheme="majorEastAsia" w:hint="eastAsia"/>
                <w:color w:val="000000" w:themeColor="text1"/>
              </w:rPr>
              <w:t>維持管理の実施状況に係る情報の管理</w:t>
            </w:r>
          </w:p>
          <w:p w14:paraId="069E5420"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color w:val="000000" w:themeColor="text1"/>
                <w:sz w:val="20"/>
              </w:rPr>
              <w:t>a</w:t>
            </w:r>
            <w:r w:rsidRPr="00933A57">
              <w:rPr>
                <w:rFonts w:hint="eastAsia"/>
                <w:color w:val="000000" w:themeColor="text1"/>
                <w:sz w:val="20"/>
              </w:rPr>
              <w:t>) 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709" w:type="dxa"/>
            <w:tcBorders>
              <w:top w:val="dotted" w:sz="4" w:space="0" w:color="auto"/>
              <w:bottom w:val="single" w:sz="4" w:space="0" w:color="auto"/>
            </w:tcBorders>
            <w:tcMar>
              <w:left w:w="28" w:type="dxa"/>
              <w:right w:w="28" w:type="dxa"/>
            </w:tcMar>
          </w:tcPr>
          <w:p w14:paraId="780B060B" w14:textId="29C95C11"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9F3C1B1"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030E0B7F" w14:textId="56B495A4"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single" w:sz="4" w:space="0" w:color="auto"/>
            </w:tcBorders>
            <w:noWrap/>
            <w:tcMar>
              <w:left w:w="28" w:type="dxa"/>
              <w:right w:w="28" w:type="dxa"/>
            </w:tcMar>
          </w:tcPr>
          <w:p w14:paraId="4CDBBFA2" w14:textId="68DD88CC"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2553820C"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0FB0C8D3"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11D7F4C" w14:textId="77777777" w:rsidTr="00933A57">
        <w:trPr>
          <w:cantSplit/>
          <w:trHeight w:val="225"/>
        </w:trPr>
        <w:tc>
          <w:tcPr>
            <w:tcW w:w="567" w:type="dxa"/>
            <w:tcBorders>
              <w:bottom w:val="dotted" w:sz="4" w:space="0" w:color="auto"/>
            </w:tcBorders>
          </w:tcPr>
          <w:p w14:paraId="1C762E08"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7CD0B554" w14:textId="48225816"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2.3 </w:t>
            </w:r>
            <w:r w:rsidRPr="00933A57">
              <w:rPr>
                <w:rFonts w:asciiTheme="majorEastAsia" w:eastAsiaTheme="majorEastAsia" w:hAnsiTheme="majorEastAsia" w:hint="eastAsia"/>
                <w:color w:val="000000" w:themeColor="text1"/>
              </w:rPr>
              <w:t>適切な施行の担保</w:t>
            </w:r>
          </w:p>
          <w:p w14:paraId="6DC96235" w14:textId="7B438860"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2.3.1 </w:t>
            </w:r>
            <w:r w:rsidRPr="00933A57">
              <w:rPr>
                <w:rFonts w:asciiTheme="majorEastAsia" w:eastAsiaTheme="majorEastAsia" w:hAnsiTheme="majorEastAsia" w:hint="eastAsia"/>
                <w:color w:val="000000" w:themeColor="text1"/>
              </w:rPr>
              <w:t>適切なインターフェイスの設定</w:t>
            </w:r>
          </w:p>
          <w:p w14:paraId="61C96D7C" w14:textId="77777777" w:rsidR="002D4025" w:rsidRPr="00933A57" w:rsidRDefault="002D4025" w:rsidP="008005A4">
            <w:pPr>
              <w:pStyle w:val="cb111"/>
              <w:ind w:firstLineChars="100" w:firstLine="200"/>
              <w:rPr>
                <w:color w:val="000000" w:themeColor="text1"/>
              </w:rPr>
            </w:pPr>
            <w:r w:rsidRPr="00933A57">
              <w:rPr>
                <w:rFonts w:hint="eastAsia"/>
                <w:color w:val="000000" w:themeColor="text1"/>
              </w:rPr>
              <w:t>少なくとも次のような内容が、設計図書に記載されていること。</w:t>
            </w:r>
          </w:p>
          <w:p w14:paraId="077A0CFC" w14:textId="77777777" w:rsidR="002D4025" w:rsidRPr="00933A57" w:rsidRDefault="002D4025" w:rsidP="008005A4">
            <w:pPr>
              <w:pStyle w:val="dt11a"/>
              <w:spacing w:before="0" w:line="0" w:lineRule="atLeast"/>
              <w:ind w:leftChars="128" w:left="512" w:hangingChars="128" w:hanging="256"/>
              <w:rPr>
                <w:color w:val="000000" w:themeColor="text1"/>
                <w:sz w:val="20"/>
              </w:rPr>
            </w:pPr>
            <w:r w:rsidRPr="00933A57">
              <w:rPr>
                <w:rFonts w:hint="eastAsia"/>
                <w:color w:val="000000" w:themeColor="text1"/>
                <w:sz w:val="20"/>
              </w:rPr>
              <w:t>a) 昇降路ユニット外形寸法（間口、奥行き、高さ）</w:t>
            </w:r>
          </w:p>
          <w:p w14:paraId="7050D857" w14:textId="77777777" w:rsidR="002D4025" w:rsidRPr="00933A57" w:rsidRDefault="002D4025" w:rsidP="008005A4">
            <w:pPr>
              <w:pStyle w:val="dt11a"/>
              <w:spacing w:before="0" w:line="0" w:lineRule="atLeast"/>
              <w:ind w:leftChars="128" w:left="512" w:hangingChars="128" w:hanging="256"/>
              <w:rPr>
                <w:color w:val="000000" w:themeColor="text1"/>
                <w:sz w:val="20"/>
              </w:rPr>
            </w:pPr>
            <w:r w:rsidRPr="00933A57">
              <w:rPr>
                <w:rFonts w:hint="eastAsia"/>
                <w:color w:val="000000" w:themeColor="text1"/>
                <w:sz w:val="20"/>
              </w:rPr>
              <w:t>b) 昇降路寸法（間口、奥行き、オーバーヘッド、ピット深さ）</w:t>
            </w:r>
          </w:p>
          <w:p w14:paraId="688875AB" w14:textId="77777777" w:rsidR="002D4025" w:rsidRPr="00933A57" w:rsidRDefault="002D4025" w:rsidP="008005A4">
            <w:pPr>
              <w:pStyle w:val="dt11a"/>
              <w:spacing w:before="0" w:line="0" w:lineRule="atLeast"/>
              <w:ind w:leftChars="128" w:left="512" w:hangingChars="128" w:hanging="256"/>
              <w:rPr>
                <w:color w:val="000000" w:themeColor="text1"/>
                <w:sz w:val="20"/>
              </w:rPr>
            </w:pPr>
            <w:r w:rsidRPr="00933A57">
              <w:rPr>
                <w:rFonts w:hint="eastAsia"/>
                <w:color w:val="000000" w:themeColor="text1"/>
                <w:sz w:val="20"/>
              </w:rPr>
              <w:t>c) 昇降路ユニット階高</w:t>
            </w:r>
          </w:p>
          <w:p w14:paraId="561708E5" w14:textId="77777777" w:rsidR="002D4025" w:rsidRPr="00933A57" w:rsidRDefault="002D4025" w:rsidP="008005A4">
            <w:pPr>
              <w:pStyle w:val="dt11a"/>
              <w:spacing w:before="0" w:line="0" w:lineRule="atLeast"/>
              <w:ind w:leftChars="128" w:left="512" w:hangingChars="128" w:hanging="256"/>
              <w:rPr>
                <w:color w:val="000000" w:themeColor="text1"/>
                <w:sz w:val="20"/>
              </w:rPr>
            </w:pPr>
            <w:r w:rsidRPr="00933A57">
              <w:rPr>
                <w:rFonts w:hint="eastAsia"/>
                <w:color w:val="000000" w:themeColor="text1"/>
                <w:sz w:val="20"/>
              </w:rPr>
              <w:t>d) 接続通路の寸法</w:t>
            </w:r>
          </w:p>
          <w:p w14:paraId="4CBD28FC" w14:textId="77777777" w:rsidR="002D4025" w:rsidRPr="00933A57" w:rsidRDefault="002D4025" w:rsidP="008005A4">
            <w:pPr>
              <w:pStyle w:val="dt11a"/>
              <w:spacing w:before="0" w:line="0" w:lineRule="atLeast"/>
              <w:ind w:leftChars="128" w:left="512" w:hangingChars="128" w:hanging="256"/>
              <w:rPr>
                <w:color w:val="000000" w:themeColor="text1"/>
                <w:sz w:val="20"/>
              </w:rPr>
            </w:pPr>
            <w:r w:rsidRPr="00933A57">
              <w:rPr>
                <w:rFonts w:hint="eastAsia"/>
                <w:color w:val="000000" w:themeColor="text1"/>
                <w:sz w:val="20"/>
              </w:rPr>
              <w:t xml:space="preserve">e) 乗場ドア廻りを含む階段室型共同住宅用エレベーターとの取り合い部分 </w:t>
            </w:r>
          </w:p>
          <w:p w14:paraId="0FDA25B0" w14:textId="77777777" w:rsidR="002D4025" w:rsidRPr="00933A57" w:rsidRDefault="002D4025" w:rsidP="008005A4">
            <w:pPr>
              <w:pStyle w:val="dt11a"/>
              <w:spacing w:before="0" w:line="0" w:lineRule="atLeast"/>
              <w:ind w:leftChars="128" w:left="512" w:hangingChars="128" w:hanging="256"/>
              <w:rPr>
                <w:color w:val="000000" w:themeColor="text1"/>
                <w:sz w:val="20"/>
              </w:rPr>
            </w:pPr>
            <w:r w:rsidRPr="00933A57">
              <w:rPr>
                <w:rFonts w:hint="eastAsia"/>
                <w:color w:val="000000" w:themeColor="text1"/>
                <w:sz w:val="20"/>
              </w:rPr>
              <w:t>f) 階段室型共同住宅用エレベーターのレール、滑車等の取付部品の設置可能な位置</w:t>
            </w:r>
          </w:p>
          <w:p w14:paraId="3EE4981F" w14:textId="77777777" w:rsidR="002D4025" w:rsidRPr="00933A57" w:rsidRDefault="002D4025" w:rsidP="008005A4">
            <w:pPr>
              <w:pStyle w:val="dt11a"/>
              <w:spacing w:before="0" w:line="0" w:lineRule="atLeast"/>
              <w:ind w:leftChars="128" w:left="512" w:hangingChars="128" w:hanging="256"/>
              <w:rPr>
                <w:color w:val="000000" w:themeColor="text1"/>
                <w:sz w:val="20"/>
              </w:rPr>
            </w:pPr>
            <w:r w:rsidRPr="00933A57">
              <w:rPr>
                <w:rFonts w:hint="eastAsia"/>
                <w:color w:val="000000" w:themeColor="text1"/>
                <w:sz w:val="20"/>
              </w:rPr>
              <w:t>g) 既存共同住宅等との取り合い部分</w:t>
            </w:r>
          </w:p>
          <w:p w14:paraId="62ACA62A" w14:textId="77777777" w:rsidR="002D4025" w:rsidRPr="00933A57" w:rsidRDefault="002D4025" w:rsidP="008005A4">
            <w:pPr>
              <w:pStyle w:val="dt11a"/>
              <w:spacing w:before="0" w:line="0" w:lineRule="atLeast"/>
              <w:ind w:leftChars="128" w:left="512" w:hangingChars="128" w:hanging="256"/>
              <w:rPr>
                <w:color w:val="000000" w:themeColor="text1"/>
              </w:rPr>
            </w:pPr>
            <w:r w:rsidRPr="00933A57">
              <w:rPr>
                <w:rFonts w:hint="eastAsia"/>
                <w:color w:val="000000" w:themeColor="text1"/>
                <w:sz w:val="20"/>
              </w:rPr>
              <w:t>h) 1階階段室出入口の最小有効寸法</w:t>
            </w:r>
          </w:p>
        </w:tc>
        <w:tc>
          <w:tcPr>
            <w:tcW w:w="709" w:type="dxa"/>
            <w:tcBorders>
              <w:bottom w:val="dotted" w:sz="4" w:space="0" w:color="auto"/>
            </w:tcBorders>
            <w:tcMar>
              <w:left w:w="28" w:type="dxa"/>
              <w:right w:w="28" w:type="dxa"/>
            </w:tcMar>
          </w:tcPr>
          <w:p w14:paraId="1D69A353" w14:textId="50BE23F1"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8AB6291"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146F8F59" w14:textId="68D3C814"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bottom w:val="dotted" w:sz="4" w:space="0" w:color="auto"/>
            </w:tcBorders>
            <w:noWrap/>
            <w:tcMar>
              <w:left w:w="28" w:type="dxa"/>
              <w:right w:w="28" w:type="dxa"/>
            </w:tcMar>
          </w:tcPr>
          <w:p w14:paraId="16DB0700" w14:textId="1FAF9530"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6BA85148"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33431F88"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DBD624D" w14:textId="77777777" w:rsidTr="00933A57">
        <w:trPr>
          <w:cantSplit/>
          <w:trHeight w:val="225"/>
        </w:trPr>
        <w:tc>
          <w:tcPr>
            <w:tcW w:w="567" w:type="dxa"/>
            <w:tcBorders>
              <w:top w:val="dotted" w:sz="4" w:space="0" w:color="auto"/>
              <w:bottom w:val="dotted" w:sz="4" w:space="0" w:color="auto"/>
            </w:tcBorders>
          </w:tcPr>
          <w:p w14:paraId="53A946BF"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00BF9CF" w14:textId="77777777" w:rsidR="002D4025" w:rsidRPr="00933A57" w:rsidRDefault="002D4025"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2.3.2</w:t>
            </w:r>
            <w:r w:rsidRPr="00933A57">
              <w:rPr>
                <w:rFonts w:asciiTheme="majorEastAsia" w:eastAsiaTheme="majorEastAsia" w:hAnsiTheme="majorEastAsia" w:hint="eastAsia"/>
                <w:color w:val="000000" w:themeColor="text1"/>
              </w:rPr>
              <w:t>適切な施工方法・納まり等の確保</w:t>
            </w:r>
          </w:p>
          <w:p w14:paraId="067B4DAC" w14:textId="77777777" w:rsidR="002D4025" w:rsidRPr="00933A57" w:rsidRDefault="002D4025" w:rsidP="008005A4">
            <w:pPr>
              <w:pStyle w:val="bt11"/>
              <w:spacing w:before="0" w:line="300" w:lineRule="atLeast"/>
              <w:ind w:firstLineChars="100" w:firstLine="200"/>
              <w:rPr>
                <w:rFonts w:ascii="ＭＳ 明朝" w:eastAsia="ＭＳ 明朝" w:hAnsi="ＭＳ 明朝"/>
                <w:color w:val="000000" w:themeColor="text1"/>
                <w:sz w:val="20"/>
              </w:rPr>
            </w:pPr>
            <w:r w:rsidRPr="00933A57">
              <w:rPr>
                <w:rFonts w:ascii="ＭＳ 明朝" w:eastAsia="ＭＳ 明朝" w:hAnsi="ＭＳ 明朝" w:hint="eastAsia"/>
                <w:color w:val="000000" w:themeColor="text1"/>
                <w:sz w:val="20"/>
              </w:rPr>
              <w:t>次のような施工方法・納まり等に関する事項について適切に定められていること。</w:t>
            </w:r>
          </w:p>
          <w:p w14:paraId="435F804C" w14:textId="77777777" w:rsidR="002D4025" w:rsidRPr="00933A57" w:rsidRDefault="002D4025" w:rsidP="008005A4">
            <w:pPr>
              <w:pStyle w:val="dt11a"/>
              <w:spacing w:before="0" w:line="0" w:lineRule="atLeast"/>
              <w:ind w:leftChars="0" w:left="0" w:firstLineChars="116" w:firstLine="232"/>
              <w:rPr>
                <w:color w:val="000000" w:themeColor="text1"/>
                <w:sz w:val="20"/>
              </w:rPr>
            </w:pPr>
            <w:r w:rsidRPr="00933A57">
              <w:rPr>
                <w:rFonts w:hint="eastAsia"/>
                <w:color w:val="000000" w:themeColor="text1"/>
                <w:sz w:val="20"/>
              </w:rPr>
              <w:t>a) 施工の範囲</w:t>
            </w:r>
          </w:p>
          <w:p w14:paraId="41C9C205"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1) 設置場所の確認</w:t>
            </w:r>
          </w:p>
          <w:p w14:paraId="74250E8F"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構成部品の施工・設置及び接続</w:t>
            </w:r>
          </w:p>
        </w:tc>
        <w:tc>
          <w:tcPr>
            <w:tcW w:w="709" w:type="dxa"/>
            <w:tcBorders>
              <w:top w:val="dotted" w:sz="4" w:space="0" w:color="auto"/>
              <w:bottom w:val="dotted" w:sz="4" w:space="0" w:color="auto"/>
            </w:tcBorders>
            <w:tcMar>
              <w:left w:w="28" w:type="dxa"/>
              <w:right w:w="28" w:type="dxa"/>
            </w:tcMar>
          </w:tcPr>
          <w:p w14:paraId="033F20D1" w14:textId="21F80C47"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7DAA40E"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4CAC6E7F" w14:textId="2DFB17D3"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0E17E35E" w14:textId="14CDB4C6"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57A4FD6"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055918C"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0BD27AF" w14:textId="77777777" w:rsidTr="00933A57">
        <w:trPr>
          <w:cantSplit/>
          <w:trHeight w:val="1304"/>
        </w:trPr>
        <w:tc>
          <w:tcPr>
            <w:tcW w:w="567" w:type="dxa"/>
            <w:tcBorders>
              <w:top w:val="dotted" w:sz="4" w:space="0" w:color="auto"/>
              <w:bottom w:val="dotted" w:sz="4" w:space="0" w:color="auto"/>
            </w:tcBorders>
          </w:tcPr>
          <w:p w14:paraId="157117E4"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EAE47B1"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b) 施工上の留意事項等</w:t>
            </w:r>
          </w:p>
          <w:p w14:paraId="6F011E2D"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1) 施工上の品質管理</w:t>
            </w:r>
          </w:p>
          <w:p w14:paraId="18EF8C20"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標準的な工期、既存共同住宅との納まり</w:t>
            </w:r>
          </w:p>
          <w:p w14:paraId="38DF7121"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3) 現場での施工、工程、留意点</w:t>
            </w:r>
          </w:p>
          <w:p w14:paraId="6F03E018"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4) 部品の調整、検査</w:t>
            </w:r>
          </w:p>
        </w:tc>
        <w:tc>
          <w:tcPr>
            <w:tcW w:w="709" w:type="dxa"/>
            <w:tcBorders>
              <w:top w:val="dotted" w:sz="4" w:space="0" w:color="auto"/>
              <w:bottom w:val="dotted" w:sz="4" w:space="0" w:color="auto"/>
            </w:tcBorders>
            <w:tcMar>
              <w:left w:w="28" w:type="dxa"/>
              <w:right w:w="28" w:type="dxa"/>
            </w:tcMar>
          </w:tcPr>
          <w:p w14:paraId="0A1E90E9" w14:textId="2F0FB694"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1A9EA99"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02B8E226" w14:textId="329CCF78"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09C86ECD" w14:textId="44D009A2"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94F5B48"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46DBB74"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4A433451" w14:textId="77777777" w:rsidTr="00933A57">
        <w:trPr>
          <w:cantSplit/>
          <w:trHeight w:val="794"/>
        </w:trPr>
        <w:tc>
          <w:tcPr>
            <w:tcW w:w="567" w:type="dxa"/>
            <w:tcBorders>
              <w:top w:val="dotted" w:sz="4" w:space="0" w:color="auto"/>
              <w:bottom w:val="dotted" w:sz="4" w:space="0" w:color="auto"/>
            </w:tcBorders>
          </w:tcPr>
          <w:p w14:paraId="13A8368C"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74167C2"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c) 関連工事の留意事項</w:t>
            </w:r>
          </w:p>
          <w:p w14:paraId="63366194"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1) エレベーターとの取り合い</w:t>
            </w:r>
          </w:p>
          <w:p w14:paraId="384A5E61"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設置場所埋設設備、外構との取り合い</w:t>
            </w:r>
          </w:p>
        </w:tc>
        <w:tc>
          <w:tcPr>
            <w:tcW w:w="709" w:type="dxa"/>
            <w:tcBorders>
              <w:top w:val="dotted" w:sz="4" w:space="0" w:color="auto"/>
              <w:bottom w:val="dotted" w:sz="4" w:space="0" w:color="auto"/>
            </w:tcBorders>
            <w:tcMar>
              <w:left w:w="28" w:type="dxa"/>
              <w:right w:w="28" w:type="dxa"/>
            </w:tcMar>
          </w:tcPr>
          <w:p w14:paraId="3772FB74" w14:textId="7DC71D91"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1256390"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1813937F" w14:textId="7C0E59EC"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420E23F6" w14:textId="4D9CBD4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3867061"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792152D"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91EC657" w14:textId="77777777" w:rsidTr="00933A57">
        <w:trPr>
          <w:cantSplit/>
          <w:trHeight w:val="794"/>
        </w:trPr>
        <w:tc>
          <w:tcPr>
            <w:tcW w:w="567" w:type="dxa"/>
            <w:tcBorders>
              <w:top w:val="dotted" w:sz="4" w:space="0" w:color="auto"/>
              <w:bottom w:val="dotted" w:sz="4" w:space="0" w:color="auto"/>
            </w:tcBorders>
          </w:tcPr>
          <w:p w14:paraId="0F3AE085"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0C400AB" w14:textId="77777777" w:rsidR="002D4025" w:rsidRPr="00933A57" w:rsidRDefault="002D4025" w:rsidP="008005A4">
            <w:pPr>
              <w:pStyle w:val="et11a1"/>
              <w:spacing w:before="0" w:line="0" w:lineRule="atLeast"/>
              <w:ind w:leftChars="128" w:left="398" w:firstLineChars="0" w:hanging="142"/>
              <w:rPr>
                <w:color w:val="000000" w:themeColor="text1"/>
                <w:sz w:val="20"/>
              </w:rPr>
            </w:pPr>
            <w:r w:rsidRPr="00933A57">
              <w:rPr>
                <w:rFonts w:hint="eastAsia"/>
                <w:color w:val="000000" w:themeColor="text1"/>
                <w:sz w:val="20"/>
              </w:rPr>
              <w:t>d) 当該部品の施工方法・納まりが、他の方法を許容しない限定的なものであるか、他の方法も許容する標準的なものであるかについて明確になっていること。</w:t>
            </w:r>
          </w:p>
        </w:tc>
        <w:tc>
          <w:tcPr>
            <w:tcW w:w="709" w:type="dxa"/>
            <w:tcBorders>
              <w:top w:val="dotted" w:sz="4" w:space="0" w:color="auto"/>
              <w:bottom w:val="dotted" w:sz="4" w:space="0" w:color="auto"/>
            </w:tcBorders>
            <w:tcMar>
              <w:left w:w="28" w:type="dxa"/>
              <w:right w:w="28" w:type="dxa"/>
            </w:tcMar>
          </w:tcPr>
          <w:p w14:paraId="2047D239" w14:textId="037D1C9C"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E588B67"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5A5A7C5B" w14:textId="11162117"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bottom w:val="dotted" w:sz="4" w:space="0" w:color="auto"/>
            </w:tcBorders>
            <w:noWrap/>
            <w:tcMar>
              <w:left w:w="28" w:type="dxa"/>
              <w:right w:w="28" w:type="dxa"/>
            </w:tcMar>
          </w:tcPr>
          <w:p w14:paraId="5C619FE6" w14:textId="19003019"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8402986"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085D3E5"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7900EA18" w14:textId="77777777" w:rsidTr="00933A57">
        <w:trPr>
          <w:cantSplit/>
          <w:trHeight w:val="794"/>
        </w:trPr>
        <w:tc>
          <w:tcPr>
            <w:tcW w:w="567" w:type="dxa"/>
            <w:tcBorders>
              <w:top w:val="dotted" w:sz="4" w:space="0" w:color="auto"/>
            </w:tcBorders>
          </w:tcPr>
          <w:p w14:paraId="5CABE2C0"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tcBorders>
          </w:tcPr>
          <w:p w14:paraId="4926D636" w14:textId="77777777" w:rsidR="002D4025" w:rsidRPr="00933A57" w:rsidRDefault="002D4025" w:rsidP="008005A4">
            <w:pPr>
              <w:pStyle w:val="et11a1"/>
              <w:spacing w:before="0" w:line="0" w:lineRule="atLeast"/>
              <w:ind w:leftChars="128" w:left="398" w:firstLineChars="0" w:hanging="142"/>
              <w:rPr>
                <w:color w:val="000000" w:themeColor="text1"/>
                <w:sz w:val="20"/>
              </w:rPr>
            </w:pPr>
            <w:r w:rsidRPr="00933A57">
              <w:rPr>
                <w:rFonts w:hint="eastAsia"/>
                <w:color w:val="000000" w:themeColor="text1"/>
                <w:sz w:val="20"/>
              </w:rPr>
              <w:t>e) 標準的な施工方法・納まりである場合は、標準的な施工方法・納まり等以外の方法について、必要な注意事項及び禁止事項が明確になっていること。</w:t>
            </w:r>
          </w:p>
        </w:tc>
        <w:tc>
          <w:tcPr>
            <w:tcW w:w="709" w:type="dxa"/>
            <w:tcBorders>
              <w:top w:val="dotted" w:sz="4" w:space="0" w:color="auto"/>
            </w:tcBorders>
            <w:tcMar>
              <w:left w:w="28" w:type="dxa"/>
              <w:right w:w="28" w:type="dxa"/>
            </w:tcMar>
          </w:tcPr>
          <w:p w14:paraId="49395101" w14:textId="50BF26F8"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6E56EA1" w14:textId="77777777" w:rsidR="002D4025" w:rsidRPr="00933A57" w:rsidRDefault="002D4025" w:rsidP="008005A4">
            <w:pPr>
              <w:snapToGrid w:val="0"/>
              <w:jc w:val="center"/>
              <w:rPr>
                <w:rFonts w:asciiTheme="minorEastAsia" w:eastAsiaTheme="minorEastAsia" w:hAnsiTheme="minorEastAsia"/>
                <w:noProof/>
                <w:color w:val="000000" w:themeColor="text1"/>
                <w:sz w:val="16"/>
                <w:szCs w:val="16"/>
              </w:rPr>
            </w:pPr>
            <w:r w:rsidRPr="00933A57">
              <w:rPr>
                <w:rFonts w:asciiTheme="minorEastAsia" w:eastAsiaTheme="minorEastAsia" w:hAnsiTheme="minorEastAsia" w:hint="eastAsia"/>
                <w:noProof/>
                <w:color w:val="000000" w:themeColor="text1"/>
                <w:sz w:val="16"/>
                <w:szCs w:val="16"/>
              </w:rPr>
              <w:t>昇降路</w:t>
            </w:r>
          </w:p>
          <w:p w14:paraId="71F4B61F" w14:textId="3741E029" w:rsidR="002D4025" w:rsidRPr="00933A57" w:rsidRDefault="002D4025"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noProof/>
                <w:color w:val="000000" w:themeColor="text1"/>
                <w:sz w:val="16"/>
                <w:szCs w:val="16"/>
              </w:rPr>
              <w:t>建物</w:t>
            </w:r>
          </w:p>
        </w:tc>
        <w:tc>
          <w:tcPr>
            <w:tcW w:w="709" w:type="dxa"/>
            <w:tcBorders>
              <w:top w:val="dotted" w:sz="4" w:space="0" w:color="auto"/>
            </w:tcBorders>
            <w:noWrap/>
            <w:tcMar>
              <w:left w:w="28" w:type="dxa"/>
              <w:right w:w="28" w:type="dxa"/>
            </w:tcMar>
          </w:tcPr>
          <w:p w14:paraId="53FBC1AA" w14:textId="75415DC2"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tcBorders>
            <w:noWrap/>
            <w:tcMar>
              <w:left w:w="28" w:type="dxa"/>
              <w:right w:w="28" w:type="dxa"/>
            </w:tcMar>
          </w:tcPr>
          <w:p w14:paraId="7C418114"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tcBorders>
            <w:noWrap/>
            <w:tcMar>
              <w:left w:w="28" w:type="dxa"/>
              <w:right w:w="28" w:type="dxa"/>
            </w:tcMar>
          </w:tcPr>
          <w:p w14:paraId="7801D2CD"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1CB343DA" w14:textId="77777777" w:rsidTr="00933A57">
        <w:trPr>
          <w:cantSplit/>
          <w:trHeight w:val="225"/>
        </w:trPr>
        <w:tc>
          <w:tcPr>
            <w:tcW w:w="567" w:type="dxa"/>
            <w:tcBorders>
              <w:bottom w:val="single" w:sz="4" w:space="0" w:color="auto"/>
            </w:tcBorders>
          </w:tcPr>
          <w:p w14:paraId="3321A304"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single" w:sz="4" w:space="0" w:color="auto"/>
            </w:tcBorders>
          </w:tcPr>
          <w:p w14:paraId="2C779384" w14:textId="77777777"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3.　情報の提供に係る要求事項</w:t>
            </w:r>
          </w:p>
          <w:p w14:paraId="0262F83D" w14:textId="69C959FA" w:rsidR="002D4025" w:rsidRPr="00933A57" w:rsidRDefault="00404AEF"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w:t>
            </w:r>
            <w:r w:rsidR="002D4025" w:rsidRPr="00933A57">
              <w:rPr>
                <w:rFonts w:asciiTheme="majorEastAsia" w:eastAsiaTheme="majorEastAsia" w:hAnsiTheme="majorEastAsia" w:hint="eastAsia"/>
                <w:color w:val="000000" w:themeColor="text1"/>
              </w:rPr>
              <w:t>３－Ａ　エレベーターの情報の提供に係る要求事項</w:t>
            </w:r>
            <w:r w:rsidRPr="00933A57">
              <w:rPr>
                <w:rFonts w:asciiTheme="majorEastAsia" w:eastAsiaTheme="majorEastAsia" w:hAnsiTheme="majorEastAsia" w:hint="eastAsia"/>
                <w:color w:val="000000" w:themeColor="text1"/>
              </w:rPr>
              <w:t>］</w:t>
            </w:r>
          </w:p>
          <w:p w14:paraId="29D9E200" w14:textId="156BC447"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3.1 </w:t>
            </w:r>
            <w:r w:rsidRPr="00933A57">
              <w:rPr>
                <w:rFonts w:asciiTheme="majorEastAsia" w:eastAsiaTheme="majorEastAsia" w:hAnsiTheme="majorEastAsia" w:hint="eastAsia"/>
                <w:color w:val="000000" w:themeColor="text1"/>
              </w:rPr>
              <w:t>基本性能に関する情報提供</w:t>
            </w:r>
          </w:p>
          <w:p w14:paraId="26BFE96E" w14:textId="77777777" w:rsidR="002D4025" w:rsidRPr="00933A57" w:rsidRDefault="002D4025" w:rsidP="008005A4">
            <w:pPr>
              <w:pStyle w:val="cbII"/>
              <w:spacing w:line="0" w:lineRule="atLeast"/>
              <w:ind w:leftChars="0" w:left="0" w:firstLine="200"/>
              <w:rPr>
                <w:color w:val="000000" w:themeColor="text1"/>
                <w:sz w:val="20"/>
                <w:szCs w:val="20"/>
              </w:rPr>
            </w:pPr>
            <w:r w:rsidRPr="00933A57">
              <w:rPr>
                <w:rFonts w:hint="eastAsia"/>
                <w:color w:val="000000" w:themeColor="text1"/>
                <w:sz w:val="20"/>
                <w:szCs w:val="20"/>
              </w:rPr>
              <w:t>少なくとも製品に関する次の基本的な事項についての情報が、わかりやすく表現され、かつ、容易に入手できるカタログその他の図書又はホームページにより、提供されること。</w:t>
            </w:r>
          </w:p>
          <w:p w14:paraId="2B6AD9C2"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a) 定格積載量（定員）</w:t>
            </w:r>
          </w:p>
          <w:p w14:paraId="3D30B52D"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b) 制御方式</w:t>
            </w:r>
          </w:p>
          <w:p w14:paraId="10A3670D"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c) 操作方式</w:t>
            </w:r>
          </w:p>
          <w:p w14:paraId="67B5202F"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d) ご内法寸法</w:t>
            </w:r>
          </w:p>
          <w:p w14:paraId="2AA08956"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e) かご出入口寸法</w:t>
            </w:r>
          </w:p>
          <w:p w14:paraId="6BC16F0C"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f) 昇降路有効内法寸法</w:t>
            </w:r>
          </w:p>
          <w:p w14:paraId="76CE1226"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g) オーバーヘッド（最上階床から）</w:t>
            </w:r>
          </w:p>
          <w:p w14:paraId="5A9B2022"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h) ピット深さ</w:t>
            </w:r>
          </w:p>
          <w:p w14:paraId="0C2C9A96"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i) 電動機の容量</w:t>
            </w:r>
          </w:p>
          <w:p w14:paraId="263324FD"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j) かご意匠</w:t>
            </w:r>
          </w:p>
          <w:p w14:paraId="131ED61B"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k) かご出入り口意匠</w:t>
            </w:r>
          </w:p>
          <w:p w14:paraId="21087545"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m) 構成部品に使用する材料のホルムアルデヒド対策」が施された材料を使用する場合には、当該住宅部品、カタログ等にホルムアルデヒド発散速度又は発散区分を表示すること。</w:t>
            </w:r>
          </w:p>
          <w:p w14:paraId="5C879907" w14:textId="77777777" w:rsidR="002D4025" w:rsidRPr="00933A57" w:rsidRDefault="002D4025" w:rsidP="008005A4">
            <w:pPr>
              <w:pStyle w:val="dt11a"/>
              <w:spacing w:before="0" w:line="0" w:lineRule="atLeast"/>
              <w:ind w:leftChars="128" w:left="384" w:hangingChars="64" w:hanging="128"/>
              <w:rPr>
                <w:color w:val="000000" w:themeColor="text1"/>
                <w:szCs w:val="21"/>
              </w:rPr>
            </w:pPr>
            <w:r w:rsidRPr="00933A57">
              <w:rPr>
                <w:rFonts w:hint="eastAsia"/>
                <w:color w:val="000000" w:themeColor="text1"/>
                <w:sz w:val="20"/>
              </w:rPr>
              <w:t>n) 当該住宅部品を設置するために使用する補強材や接着剤等に、ホルムアルデヒドの放散が少ない材料を選択する必要がある旨</w:t>
            </w:r>
          </w:p>
        </w:tc>
        <w:tc>
          <w:tcPr>
            <w:tcW w:w="709" w:type="dxa"/>
            <w:tcBorders>
              <w:bottom w:val="single" w:sz="4" w:space="0" w:color="auto"/>
            </w:tcBorders>
            <w:tcMar>
              <w:left w:w="28" w:type="dxa"/>
              <w:right w:w="28" w:type="dxa"/>
            </w:tcMar>
          </w:tcPr>
          <w:p w14:paraId="0B4479DC" w14:textId="6255A38B"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9068DE3" w14:textId="65BFFA79"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single" w:sz="4" w:space="0" w:color="auto"/>
            </w:tcBorders>
            <w:noWrap/>
            <w:tcMar>
              <w:left w:w="28" w:type="dxa"/>
              <w:right w:w="28" w:type="dxa"/>
            </w:tcMar>
          </w:tcPr>
          <w:p w14:paraId="6B7E3054"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single" w:sz="4" w:space="0" w:color="auto"/>
            </w:tcBorders>
            <w:noWrap/>
            <w:tcMar>
              <w:left w:w="28" w:type="dxa"/>
              <w:right w:w="28" w:type="dxa"/>
            </w:tcMar>
          </w:tcPr>
          <w:p w14:paraId="6310F1D0"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single" w:sz="4" w:space="0" w:color="auto"/>
            </w:tcBorders>
            <w:noWrap/>
            <w:tcMar>
              <w:left w:w="28" w:type="dxa"/>
              <w:right w:w="28" w:type="dxa"/>
            </w:tcMar>
          </w:tcPr>
          <w:p w14:paraId="1C19969A"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75EF4D88" w14:textId="77777777" w:rsidTr="00933A57">
        <w:trPr>
          <w:cantSplit/>
          <w:trHeight w:val="225"/>
        </w:trPr>
        <w:tc>
          <w:tcPr>
            <w:tcW w:w="567" w:type="dxa"/>
            <w:tcBorders>
              <w:bottom w:val="dotted" w:sz="4" w:space="0" w:color="auto"/>
            </w:tcBorders>
          </w:tcPr>
          <w:p w14:paraId="243EB4A0"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14A41AF8" w14:textId="0569DBA1"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3.2 </w:t>
            </w:r>
            <w:r w:rsidRPr="00933A57">
              <w:rPr>
                <w:rFonts w:asciiTheme="majorEastAsia" w:eastAsiaTheme="majorEastAsia" w:hAnsiTheme="majorEastAsia" w:hint="eastAsia"/>
                <w:color w:val="000000" w:themeColor="text1"/>
              </w:rPr>
              <w:t>使用に関する情報提供</w:t>
            </w:r>
          </w:p>
          <w:p w14:paraId="76AB6273" w14:textId="77777777" w:rsidR="002D4025" w:rsidRPr="00933A57" w:rsidRDefault="002D4025" w:rsidP="008005A4">
            <w:pPr>
              <w:pStyle w:val="dt11a"/>
              <w:spacing w:before="0" w:line="0" w:lineRule="atLeast"/>
              <w:ind w:leftChars="128" w:left="398" w:hangingChars="71" w:hanging="142"/>
              <w:rPr>
                <w:color w:val="000000" w:themeColor="text1"/>
                <w:sz w:val="20"/>
              </w:rPr>
            </w:pPr>
            <w:r w:rsidRPr="00933A57">
              <w:rPr>
                <w:rFonts w:hint="eastAsia"/>
                <w:color w:val="000000" w:themeColor="text1"/>
                <w:sz w:val="20"/>
              </w:rPr>
              <w:t>a) 少なくとも次の使用に関する情報が、わかりやすく表現されている取扱説明書により、提供されること。</w:t>
            </w:r>
          </w:p>
          <w:p w14:paraId="27ECC51F"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1) 誤使用防止のための指示・警告</w:t>
            </w:r>
          </w:p>
          <w:p w14:paraId="41530D1B"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事故防止のための指示・警告</w:t>
            </w:r>
          </w:p>
          <w:p w14:paraId="2A2A8C4B"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3) 製品の使用方法</w:t>
            </w:r>
          </w:p>
          <w:p w14:paraId="3D54D7A9"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4) 清掃方法や清掃時の注意事項</w:t>
            </w:r>
          </w:p>
          <w:p w14:paraId="7AE253FE"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5) 使用者が維持管理するべき内容</w:t>
            </w:r>
          </w:p>
          <w:p w14:paraId="57BD432A"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6) 日常の点検方法</w:t>
            </w:r>
          </w:p>
          <w:p w14:paraId="12C680E5"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7) 故障・異常の確認方法及びその対処方法</w:t>
            </w:r>
          </w:p>
          <w:p w14:paraId="644B947A"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8) 製品に関する問い合わせ先</w:t>
            </w:r>
          </w:p>
          <w:p w14:paraId="428BEA81"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9) 消費者相談窓口</w:t>
            </w:r>
          </w:p>
        </w:tc>
        <w:tc>
          <w:tcPr>
            <w:tcW w:w="709" w:type="dxa"/>
            <w:tcBorders>
              <w:bottom w:val="dotted" w:sz="4" w:space="0" w:color="auto"/>
            </w:tcBorders>
            <w:tcMar>
              <w:left w:w="28" w:type="dxa"/>
              <w:right w:w="28" w:type="dxa"/>
            </w:tcMar>
          </w:tcPr>
          <w:p w14:paraId="7BB82C18" w14:textId="491B5DA5"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0CB03D12" w14:textId="1681BDE8"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602385B9"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4DCDEE29"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70368092"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4849CDD" w14:textId="77777777" w:rsidTr="00933A57">
        <w:trPr>
          <w:cantSplit/>
          <w:trHeight w:val="225"/>
        </w:trPr>
        <w:tc>
          <w:tcPr>
            <w:tcW w:w="567" w:type="dxa"/>
            <w:tcBorders>
              <w:top w:val="dotted" w:sz="4" w:space="0" w:color="auto"/>
              <w:bottom w:val="dotted" w:sz="4" w:space="0" w:color="auto"/>
            </w:tcBorders>
          </w:tcPr>
          <w:p w14:paraId="787E5B34"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27DE363"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b) 無償修理保証の対象及び期間を明記した、保証書又は取扱説明書等が所有者等に提供されること。</w:t>
            </w:r>
          </w:p>
        </w:tc>
        <w:tc>
          <w:tcPr>
            <w:tcW w:w="709" w:type="dxa"/>
            <w:tcBorders>
              <w:top w:val="dotted" w:sz="4" w:space="0" w:color="auto"/>
              <w:bottom w:val="dotted" w:sz="4" w:space="0" w:color="auto"/>
            </w:tcBorders>
            <w:tcMar>
              <w:left w:w="28" w:type="dxa"/>
              <w:right w:w="28" w:type="dxa"/>
            </w:tcMar>
          </w:tcPr>
          <w:p w14:paraId="776529A2" w14:textId="39E45896"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2890C6E" w14:textId="06AD9605"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6EAEAC07"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E0A811A"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407A653"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7FB2EF3D" w14:textId="77777777" w:rsidTr="00933A57">
        <w:trPr>
          <w:cantSplit/>
        </w:trPr>
        <w:tc>
          <w:tcPr>
            <w:tcW w:w="567" w:type="dxa"/>
            <w:tcBorders>
              <w:top w:val="dotted" w:sz="4" w:space="0" w:color="auto"/>
              <w:bottom w:val="dotted" w:sz="4" w:space="0" w:color="auto"/>
            </w:tcBorders>
          </w:tcPr>
          <w:p w14:paraId="0E82948B"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2894C32" w14:textId="77777777" w:rsidR="002D4025" w:rsidRPr="00933A57" w:rsidRDefault="002D4025" w:rsidP="008005A4">
            <w:pPr>
              <w:pStyle w:val="dt11a"/>
              <w:spacing w:before="0" w:line="0" w:lineRule="atLeast"/>
              <w:ind w:leftChars="128" w:left="384" w:hangingChars="64" w:hanging="128"/>
              <w:rPr>
                <w:color w:val="000000" w:themeColor="text1"/>
                <w:szCs w:val="21"/>
              </w:rPr>
            </w:pPr>
            <w:r w:rsidRPr="00933A57">
              <w:rPr>
                <w:rFonts w:hint="eastAsia"/>
                <w:color w:val="000000" w:themeColor="text1"/>
                <w:sz w:val="20"/>
              </w:rPr>
              <w:t>c) 上記保証書等には、部品及び施工の瑕疵並びにその瑕疵に起因する損害に係る優良住宅部品瑕疵担保責任保険・損害賠償責任保険の付されていることが明記されていること</w:t>
            </w:r>
            <w:r w:rsidRPr="00933A57">
              <w:rPr>
                <w:rFonts w:hint="eastAsia"/>
                <w:color w:val="000000" w:themeColor="text1"/>
              </w:rPr>
              <w:t>。</w:t>
            </w:r>
          </w:p>
        </w:tc>
        <w:tc>
          <w:tcPr>
            <w:tcW w:w="709" w:type="dxa"/>
            <w:tcBorders>
              <w:top w:val="dotted" w:sz="4" w:space="0" w:color="auto"/>
              <w:bottom w:val="dotted" w:sz="4" w:space="0" w:color="auto"/>
            </w:tcBorders>
            <w:tcMar>
              <w:left w:w="28" w:type="dxa"/>
              <w:right w:w="28" w:type="dxa"/>
            </w:tcMar>
          </w:tcPr>
          <w:p w14:paraId="5B1378A0" w14:textId="08273D93"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83D00BE" w14:textId="1FF2A79C"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4752460D"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A563013"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77F0A18"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42F14B9" w14:textId="77777777" w:rsidTr="00933A57">
        <w:trPr>
          <w:cantSplit/>
          <w:trHeight w:val="225"/>
        </w:trPr>
        <w:tc>
          <w:tcPr>
            <w:tcW w:w="567" w:type="dxa"/>
            <w:tcBorders>
              <w:top w:val="dotted" w:sz="4" w:space="0" w:color="auto"/>
              <w:bottom w:val="dotted" w:sz="4" w:space="0" w:color="auto"/>
            </w:tcBorders>
          </w:tcPr>
          <w:p w14:paraId="0E910407"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C544699"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d) 故障時の連絡先は、容易に消えない方法で、始発階エレベーターホール及び最上階エレベーターホ一ル乗場の見やすい位置に表示され、以下の項目について最低限明示されていること。</w:t>
            </w:r>
          </w:p>
          <w:p w14:paraId="7825556A"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1) 連絡先会社名</w:t>
            </w:r>
          </w:p>
          <w:p w14:paraId="4B4AAAD5"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電話番号</w:t>
            </w:r>
          </w:p>
          <w:p w14:paraId="0A8899CE"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3) 管理番号</w:t>
            </w:r>
          </w:p>
        </w:tc>
        <w:tc>
          <w:tcPr>
            <w:tcW w:w="709" w:type="dxa"/>
            <w:tcBorders>
              <w:top w:val="dotted" w:sz="4" w:space="0" w:color="auto"/>
              <w:bottom w:val="dotted" w:sz="4" w:space="0" w:color="auto"/>
            </w:tcBorders>
            <w:tcMar>
              <w:left w:w="28" w:type="dxa"/>
              <w:right w:w="28" w:type="dxa"/>
            </w:tcMar>
          </w:tcPr>
          <w:p w14:paraId="74B8E17E" w14:textId="6471E407"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358120F2" w14:textId="56170DA5"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35D9A4BA"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99151FA"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702DEED"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9B9DEDE" w14:textId="77777777" w:rsidTr="00933A57">
        <w:trPr>
          <w:cantSplit/>
          <w:trHeight w:val="225"/>
        </w:trPr>
        <w:tc>
          <w:tcPr>
            <w:tcW w:w="567" w:type="dxa"/>
            <w:tcBorders>
              <w:top w:val="dotted" w:sz="4" w:space="0" w:color="auto"/>
            </w:tcBorders>
          </w:tcPr>
          <w:p w14:paraId="3D3AC2E4"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tcBorders>
          </w:tcPr>
          <w:p w14:paraId="12537BD3" w14:textId="77777777" w:rsidR="002D4025" w:rsidRPr="00933A57" w:rsidRDefault="002D4025" w:rsidP="008005A4">
            <w:pPr>
              <w:pStyle w:val="dt11a"/>
              <w:spacing w:before="0" w:line="0" w:lineRule="atLeast"/>
              <w:ind w:leftChars="128" w:left="398" w:hangingChars="71" w:hanging="142"/>
              <w:rPr>
                <w:b/>
                <w:color w:val="000000" w:themeColor="text1"/>
                <w:sz w:val="20"/>
              </w:rPr>
            </w:pPr>
            <w:r w:rsidRPr="00933A57">
              <w:rPr>
                <w:rFonts w:hint="eastAsia"/>
                <w:color w:val="000000" w:themeColor="text1"/>
                <w:sz w:val="20"/>
              </w:rPr>
              <w:t>e) かご内の見やすい位置に容易に消えない方法で、用途、定員、積載量、禁煙表示、及び管理上の必要事項を表示すること。</w:t>
            </w:r>
          </w:p>
        </w:tc>
        <w:tc>
          <w:tcPr>
            <w:tcW w:w="709" w:type="dxa"/>
            <w:tcBorders>
              <w:top w:val="dotted" w:sz="4" w:space="0" w:color="auto"/>
            </w:tcBorders>
            <w:tcMar>
              <w:left w:w="28" w:type="dxa"/>
              <w:right w:w="28" w:type="dxa"/>
            </w:tcMar>
          </w:tcPr>
          <w:p w14:paraId="1F676A06" w14:textId="0045C028"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7C1FCB6" w14:textId="36B10C8A"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tcBorders>
            <w:noWrap/>
            <w:tcMar>
              <w:left w:w="28" w:type="dxa"/>
              <w:right w:w="28" w:type="dxa"/>
            </w:tcMar>
          </w:tcPr>
          <w:p w14:paraId="5808884A"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tcBorders>
            <w:noWrap/>
            <w:tcMar>
              <w:left w:w="28" w:type="dxa"/>
              <w:right w:w="28" w:type="dxa"/>
            </w:tcMar>
          </w:tcPr>
          <w:p w14:paraId="5A61653C"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tcBorders>
            <w:noWrap/>
            <w:tcMar>
              <w:left w:w="28" w:type="dxa"/>
              <w:right w:w="28" w:type="dxa"/>
            </w:tcMar>
          </w:tcPr>
          <w:p w14:paraId="65758D48"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2F590DCB" w14:textId="77777777" w:rsidTr="00933A57">
        <w:trPr>
          <w:cantSplit/>
          <w:trHeight w:val="225"/>
        </w:trPr>
        <w:tc>
          <w:tcPr>
            <w:tcW w:w="567" w:type="dxa"/>
            <w:tcBorders>
              <w:bottom w:val="single" w:sz="4" w:space="0" w:color="auto"/>
            </w:tcBorders>
          </w:tcPr>
          <w:p w14:paraId="1AA7D114"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single" w:sz="4" w:space="0" w:color="auto"/>
            </w:tcBorders>
          </w:tcPr>
          <w:p w14:paraId="330CAB5B" w14:textId="2B7A1767"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3.3 </w:t>
            </w:r>
            <w:r w:rsidRPr="00933A57">
              <w:rPr>
                <w:rFonts w:asciiTheme="majorEastAsia" w:eastAsiaTheme="majorEastAsia" w:hAnsiTheme="majorEastAsia" w:hint="eastAsia"/>
                <w:color w:val="000000" w:themeColor="text1"/>
              </w:rPr>
              <w:t>維持管理に関する情報提供</w:t>
            </w:r>
          </w:p>
          <w:p w14:paraId="081699A7" w14:textId="77777777" w:rsidR="002D4025" w:rsidRPr="00933A57" w:rsidRDefault="002D4025" w:rsidP="008005A4">
            <w:pPr>
              <w:pStyle w:val="cbII"/>
              <w:spacing w:line="0" w:lineRule="atLeast"/>
              <w:ind w:leftChars="0" w:left="0" w:firstLine="200"/>
              <w:rPr>
                <w:color w:val="000000" w:themeColor="text1"/>
                <w:sz w:val="20"/>
                <w:szCs w:val="20"/>
              </w:rPr>
            </w:pPr>
            <w:r w:rsidRPr="00933A57">
              <w:rPr>
                <w:rFonts w:hint="eastAsia"/>
                <w:color w:val="000000" w:themeColor="text1"/>
                <w:sz w:val="20"/>
                <w:szCs w:val="20"/>
              </w:rPr>
              <w:t>少なくとも次の維持管理に関する情報が、わかりやすく表現され、エレベーターの所有者等に提供されること。</w:t>
            </w:r>
          </w:p>
          <w:p w14:paraId="66115C1B"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a) 製品の維持管理内容（品質保証内容及び保証期間を含む）や補修の実施方法</w:t>
            </w:r>
          </w:p>
          <w:p w14:paraId="430759BD"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b) 取替えパーツの種類、生産中止後の取替えパーツの供給可能な期間</w:t>
            </w:r>
          </w:p>
          <w:p w14:paraId="0C0A9103" w14:textId="05E09D80"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 xml:space="preserve">c) </w:t>
            </w:r>
            <w:r w:rsidRPr="00933A57">
              <w:rPr>
                <w:color w:val="000000" w:themeColor="text1"/>
                <w:sz w:val="20"/>
              </w:rPr>
              <w:t>メンテナンス</w:t>
            </w:r>
            <w:r w:rsidRPr="00933A57">
              <w:rPr>
                <w:rFonts w:hint="eastAsia"/>
                <w:color w:val="000000" w:themeColor="text1"/>
                <w:sz w:val="20"/>
              </w:rPr>
              <w:t>体制の</w:t>
            </w:r>
            <w:r w:rsidRPr="00933A57">
              <w:rPr>
                <w:color w:val="000000" w:themeColor="text1"/>
                <w:sz w:val="20"/>
              </w:rPr>
              <w:t>内容</w:t>
            </w:r>
          </w:p>
          <w:p w14:paraId="0C69E268"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d) 消費者相談窓口</w:t>
            </w:r>
          </w:p>
        </w:tc>
        <w:tc>
          <w:tcPr>
            <w:tcW w:w="709" w:type="dxa"/>
            <w:tcBorders>
              <w:bottom w:val="single" w:sz="4" w:space="0" w:color="auto"/>
            </w:tcBorders>
            <w:tcMar>
              <w:left w:w="28" w:type="dxa"/>
              <w:right w:w="28" w:type="dxa"/>
            </w:tcMar>
          </w:tcPr>
          <w:p w14:paraId="2AA2C5CC" w14:textId="1506DD57"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51F59BD" w14:textId="3E75B642"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single" w:sz="4" w:space="0" w:color="auto"/>
            </w:tcBorders>
            <w:noWrap/>
            <w:tcMar>
              <w:left w:w="28" w:type="dxa"/>
              <w:right w:w="28" w:type="dxa"/>
            </w:tcMar>
          </w:tcPr>
          <w:p w14:paraId="2EC29D13"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single" w:sz="4" w:space="0" w:color="auto"/>
            </w:tcBorders>
            <w:noWrap/>
            <w:tcMar>
              <w:left w:w="28" w:type="dxa"/>
              <w:right w:w="28" w:type="dxa"/>
            </w:tcMar>
          </w:tcPr>
          <w:p w14:paraId="7B10AD94"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single" w:sz="4" w:space="0" w:color="auto"/>
            </w:tcBorders>
            <w:noWrap/>
            <w:tcMar>
              <w:left w:w="28" w:type="dxa"/>
              <w:right w:w="28" w:type="dxa"/>
            </w:tcMar>
          </w:tcPr>
          <w:p w14:paraId="49DFF223"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541D8AB1" w14:textId="77777777" w:rsidTr="00933A57">
        <w:trPr>
          <w:cantSplit/>
          <w:trHeight w:val="225"/>
        </w:trPr>
        <w:tc>
          <w:tcPr>
            <w:tcW w:w="567" w:type="dxa"/>
            <w:tcBorders>
              <w:bottom w:val="dotted" w:sz="4" w:space="0" w:color="auto"/>
            </w:tcBorders>
          </w:tcPr>
          <w:p w14:paraId="0672FFDD"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04CE6FF8" w14:textId="40345510" w:rsidR="002D4025" w:rsidRPr="00933A57" w:rsidRDefault="002D4025" w:rsidP="00933A57">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3.4 施工に関する情報提供</w:t>
            </w:r>
          </w:p>
          <w:p w14:paraId="7EAA36C9" w14:textId="77777777" w:rsidR="002D4025" w:rsidRPr="00933A57" w:rsidRDefault="002D4025" w:rsidP="00933A57">
            <w:pPr>
              <w:pStyle w:val="cbII"/>
              <w:spacing w:line="0" w:lineRule="atLeast"/>
              <w:ind w:leftChars="0" w:left="0" w:firstLine="200"/>
              <w:rPr>
                <w:color w:val="000000" w:themeColor="text1"/>
                <w:sz w:val="20"/>
              </w:rPr>
            </w:pPr>
            <w:r w:rsidRPr="00933A57">
              <w:rPr>
                <w:rFonts w:hint="eastAsia"/>
                <w:color w:val="000000" w:themeColor="text1"/>
                <w:sz w:val="20"/>
                <w:szCs w:val="20"/>
              </w:rPr>
              <w:t>少なくとも次の施工に関する情報が、わかりやすく表現されている施工説明書等により、施工者に提供されること。</w:t>
            </w:r>
          </w:p>
          <w:p w14:paraId="6304B7FA"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a)「2.3.2 適切な施工方法・納まり等の確保」に係る情報</w:t>
            </w:r>
          </w:p>
        </w:tc>
        <w:tc>
          <w:tcPr>
            <w:tcW w:w="709" w:type="dxa"/>
            <w:tcBorders>
              <w:bottom w:val="dotted" w:sz="4" w:space="0" w:color="auto"/>
            </w:tcBorders>
            <w:tcMar>
              <w:left w:w="28" w:type="dxa"/>
              <w:right w:w="28" w:type="dxa"/>
            </w:tcMar>
          </w:tcPr>
          <w:p w14:paraId="2098FEA4" w14:textId="32B01D95"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712CE82" w14:textId="2EF028FB"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bottom w:val="dotted" w:sz="4" w:space="0" w:color="auto"/>
            </w:tcBorders>
            <w:noWrap/>
            <w:tcMar>
              <w:left w:w="28" w:type="dxa"/>
              <w:right w:w="28" w:type="dxa"/>
            </w:tcMar>
          </w:tcPr>
          <w:p w14:paraId="37891F27"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227CF16A"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2E46259C"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7FACFE9" w14:textId="77777777" w:rsidTr="00933A57">
        <w:trPr>
          <w:cantSplit/>
          <w:trHeight w:val="225"/>
        </w:trPr>
        <w:tc>
          <w:tcPr>
            <w:tcW w:w="567" w:type="dxa"/>
            <w:tcBorders>
              <w:top w:val="dotted" w:sz="4" w:space="0" w:color="auto"/>
              <w:bottom w:val="dotted" w:sz="4" w:space="0" w:color="auto"/>
            </w:tcBorders>
          </w:tcPr>
          <w:p w14:paraId="0C5E8AE9"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203C19F"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b) 既存共同住宅に設置する場合は、1)居住者が入居している状態での施工となるため、工期は可能な限り短縮すること、2)入居者の日常生活の維持が可能な施工計画とするよう配慮すること、3)階段室等の通行及び屋外歩行に対する安全性が確保される施工計画とするよう配慮すること。</w:t>
            </w:r>
          </w:p>
        </w:tc>
        <w:tc>
          <w:tcPr>
            <w:tcW w:w="709" w:type="dxa"/>
            <w:tcBorders>
              <w:top w:val="dotted" w:sz="4" w:space="0" w:color="auto"/>
              <w:bottom w:val="dotted" w:sz="4" w:space="0" w:color="auto"/>
            </w:tcBorders>
            <w:tcMar>
              <w:left w:w="28" w:type="dxa"/>
              <w:right w:w="28" w:type="dxa"/>
            </w:tcMar>
          </w:tcPr>
          <w:p w14:paraId="58B72040" w14:textId="296B9DA5"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0527B45A" w14:textId="64135D36"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5F3E8E06"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DDB7842"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7A17462"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A912B6F" w14:textId="77777777" w:rsidTr="00933A57">
        <w:trPr>
          <w:cantSplit/>
          <w:trHeight w:val="225"/>
        </w:trPr>
        <w:tc>
          <w:tcPr>
            <w:tcW w:w="567" w:type="dxa"/>
            <w:tcBorders>
              <w:top w:val="dotted" w:sz="4" w:space="0" w:color="auto"/>
              <w:bottom w:val="dotted" w:sz="4" w:space="0" w:color="auto"/>
            </w:tcBorders>
          </w:tcPr>
          <w:p w14:paraId="2C06DE3C"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E886D4E" w14:textId="77777777"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c) 品質保証に関する事項</w:t>
            </w:r>
          </w:p>
          <w:p w14:paraId="72D60414"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1) 施工の瑕疵に係る無償修理保証の対象及び期間</w:t>
            </w:r>
          </w:p>
        </w:tc>
        <w:tc>
          <w:tcPr>
            <w:tcW w:w="709" w:type="dxa"/>
            <w:tcBorders>
              <w:top w:val="dotted" w:sz="4" w:space="0" w:color="auto"/>
              <w:bottom w:val="dotted" w:sz="4" w:space="0" w:color="auto"/>
            </w:tcBorders>
            <w:tcMar>
              <w:left w:w="28" w:type="dxa"/>
              <w:right w:w="28" w:type="dxa"/>
            </w:tcMar>
          </w:tcPr>
          <w:p w14:paraId="24C4289D" w14:textId="208B857B"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17675CB1" w14:textId="4FEA259E"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bottom w:val="dotted" w:sz="4" w:space="0" w:color="auto"/>
            </w:tcBorders>
            <w:noWrap/>
            <w:tcMar>
              <w:left w:w="28" w:type="dxa"/>
              <w:right w:w="28" w:type="dxa"/>
            </w:tcMar>
          </w:tcPr>
          <w:p w14:paraId="735BBBA7"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13AEF34"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CF76957"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0308F1F5" w14:textId="77777777" w:rsidTr="00933A57">
        <w:trPr>
          <w:cantSplit/>
          <w:trHeight w:val="2601"/>
        </w:trPr>
        <w:tc>
          <w:tcPr>
            <w:tcW w:w="567" w:type="dxa"/>
            <w:tcBorders>
              <w:top w:val="dotted" w:sz="4" w:space="0" w:color="auto"/>
            </w:tcBorders>
          </w:tcPr>
          <w:p w14:paraId="5E3C32D7"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tcBorders>
          </w:tcPr>
          <w:p w14:paraId="46774310" w14:textId="77777777" w:rsidR="002D4025" w:rsidRPr="00933A57" w:rsidRDefault="002D4025" w:rsidP="008005A4">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保険の付保に関する事項</w:t>
            </w:r>
          </w:p>
          <w:p w14:paraId="6854984C" w14:textId="77777777" w:rsidR="002D4025" w:rsidRPr="00933A57" w:rsidRDefault="002D4025" w:rsidP="008005A4">
            <w:pPr>
              <w:pStyle w:val="ft11a1"/>
              <w:spacing w:line="0" w:lineRule="atLeast"/>
              <w:ind w:leftChars="269" w:left="668" w:hangingChars="65" w:hanging="130"/>
              <w:rPr>
                <w:color w:val="000000" w:themeColor="text1"/>
                <w:sz w:val="20"/>
              </w:rPr>
            </w:pPr>
            <w:r w:rsidRPr="00933A57">
              <w:rPr>
                <w:rFonts w:hint="eastAsia"/>
                <w:color w:val="000000" w:themeColor="text1"/>
                <w:sz w:val="20"/>
              </w:rPr>
              <w:t>① 当該部品には、部品及び施工の瑕疵並びにその瑕疵に起因する損害に係る優良住宅部品瑕疵担保責任保険・損害賠償責任保険の付されていることが明記されていること。</w:t>
            </w:r>
          </w:p>
          <w:p w14:paraId="1063937F" w14:textId="77777777" w:rsidR="002D4025" w:rsidRPr="00933A57" w:rsidRDefault="002D4025" w:rsidP="008005A4">
            <w:pPr>
              <w:spacing w:line="0" w:lineRule="atLeast"/>
              <w:ind w:leftChars="269" w:left="680" w:hangingChars="71" w:hanging="142"/>
              <w:rPr>
                <w:b/>
                <w:color w:val="000000" w:themeColor="text1"/>
              </w:rPr>
            </w:pPr>
            <w:r w:rsidRPr="00933A57">
              <w:rPr>
                <w:rFonts w:hint="eastAsia"/>
                <w:color w:val="000000" w:themeColor="text1"/>
              </w:rPr>
              <w:t>②</w:t>
            </w:r>
            <w:r w:rsidRPr="00933A57">
              <w:rPr>
                <w:rFonts w:hint="eastAsia"/>
                <w:color w:val="000000" w:themeColor="text1"/>
              </w:rPr>
              <w:t xml:space="preserve"> </w:t>
            </w:r>
            <w:r w:rsidRPr="00933A57">
              <w:rPr>
                <w:rFonts w:hint="eastAsia"/>
                <w:color w:val="000000" w:themeColor="text1"/>
              </w:rPr>
              <w:t>施工説明書等で指示された施工方法に適合する方法で施工を行った者は、上記保険の被保険者として、施工に関する瑕疵担保責任及び瑕疵に起因する損害賠償責任を負う際には保険金の請求をできることが明記されていること。</w:t>
            </w:r>
          </w:p>
        </w:tc>
        <w:tc>
          <w:tcPr>
            <w:tcW w:w="709" w:type="dxa"/>
            <w:tcBorders>
              <w:top w:val="dotted" w:sz="4" w:space="0" w:color="auto"/>
            </w:tcBorders>
            <w:tcMar>
              <w:left w:w="28" w:type="dxa"/>
              <w:right w:w="28" w:type="dxa"/>
            </w:tcMar>
          </w:tcPr>
          <w:p w14:paraId="70960638" w14:textId="238C7E8D"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571E3A97" w14:textId="2A02D864"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エレベーター</w:t>
            </w:r>
          </w:p>
        </w:tc>
        <w:tc>
          <w:tcPr>
            <w:tcW w:w="709" w:type="dxa"/>
            <w:tcBorders>
              <w:top w:val="dotted" w:sz="4" w:space="0" w:color="auto"/>
            </w:tcBorders>
            <w:noWrap/>
            <w:tcMar>
              <w:left w:w="28" w:type="dxa"/>
              <w:right w:w="28" w:type="dxa"/>
            </w:tcMar>
          </w:tcPr>
          <w:p w14:paraId="3DBA8953"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tcBorders>
            <w:noWrap/>
            <w:tcMar>
              <w:left w:w="28" w:type="dxa"/>
              <w:right w:w="28" w:type="dxa"/>
            </w:tcMar>
          </w:tcPr>
          <w:p w14:paraId="38330028"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tcBorders>
            <w:noWrap/>
            <w:tcMar>
              <w:left w:w="28" w:type="dxa"/>
              <w:right w:w="28" w:type="dxa"/>
            </w:tcMar>
          </w:tcPr>
          <w:p w14:paraId="1799D18E"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032222A1" w14:textId="77777777" w:rsidTr="00933A57">
        <w:trPr>
          <w:cantSplit/>
          <w:trHeight w:val="225"/>
        </w:trPr>
        <w:tc>
          <w:tcPr>
            <w:tcW w:w="567" w:type="dxa"/>
            <w:tcBorders>
              <w:bottom w:val="single" w:sz="4" w:space="0" w:color="auto"/>
            </w:tcBorders>
          </w:tcPr>
          <w:p w14:paraId="0936EE6B"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single" w:sz="4" w:space="0" w:color="auto"/>
            </w:tcBorders>
          </w:tcPr>
          <w:p w14:paraId="132FB5AD" w14:textId="22861C73" w:rsidR="002D4025" w:rsidRPr="00933A57" w:rsidRDefault="00404AEF"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hint="eastAsia"/>
                <w:color w:val="000000" w:themeColor="text1"/>
              </w:rPr>
              <w:t>［</w:t>
            </w:r>
            <w:r w:rsidR="002D4025" w:rsidRPr="00933A57">
              <w:rPr>
                <w:rFonts w:asciiTheme="majorEastAsia" w:eastAsiaTheme="majorEastAsia" w:hAnsiTheme="majorEastAsia" w:hint="eastAsia"/>
                <w:color w:val="000000" w:themeColor="text1"/>
              </w:rPr>
              <w:t>３－Ｂ　昇降路建物の情報の提供に係る要求事項</w:t>
            </w:r>
            <w:r w:rsidRPr="00933A57">
              <w:rPr>
                <w:rFonts w:asciiTheme="majorEastAsia" w:eastAsiaTheme="majorEastAsia" w:hAnsiTheme="majorEastAsia" w:hint="eastAsia"/>
                <w:color w:val="000000" w:themeColor="text1"/>
              </w:rPr>
              <w:t>］</w:t>
            </w:r>
          </w:p>
          <w:p w14:paraId="28595CCB" w14:textId="6973B241"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3.1 </w:t>
            </w:r>
            <w:r w:rsidRPr="00933A57">
              <w:rPr>
                <w:rFonts w:asciiTheme="majorEastAsia" w:eastAsiaTheme="majorEastAsia" w:hAnsiTheme="majorEastAsia" w:hint="eastAsia"/>
                <w:color w:val="000000" w:themeColor="text1"/>
              </w:rPr>
              <w:t>基本性能に関する情報提供</w:t>
            </w:r>
          </w:p>
          <w:p w14:paraId="074996A7" w14:textId="77777777" w:rsidR="002D4025" w:rsidRPr="00933A57" w:rsidRDefault="002D4025" w:rsidP="008005A4">
            <w:pPr>
              <w:pStyle w:val="cbII"/>
              <w:spacing w:line="0" w:lineRule="atLeast"/>
              <w:ind w:leftChars="0" w:left="0" w:firstLine="200"/>
              <w:rPr>
                <w:color w:val="000000" w:themeColor="text1"/>
                <w:sz w:val="20"/>
                <w:szCs w:val="20"/>
              </w:rPr>
            </w:pPr>
            <w:r w:rsidRPr="00933A57">
              <w:rPr>
                <w:rFonts w:hint="eastAsia"/>
                <w:color w:val="000000" w:themeColor="text1"/>
                <w:sz w:val="20"/>
                <w:szCs w:val="20"/>
              </w:rPr>
              <w:t>少なくとも製品に関する次の基本的な事項についての情報が、わかりやすく表現され、かつ、容易に入手できるカタログその他の図書又はホームページにより、提供されること。</w:t>
            </w:r>
          </w:p>
          <w:p w14:paraId="2D2537A8"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a) 昇降路ユニット外形寸法（間口、奥行き、高さ）</w:t>
            </w:r>
          </w:p>
          <w:p w14:paraId="07D505F5"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b) 昇降路寸法（間口、奥行き、オーバーヘッド、ピット深さ）</w:t>
            </w:r>
          </w:p>
          <w:p w14:paraId="125242A3"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c) 昇降路ユニット階高</w:t>
            </w:r>
          </w:p>
          <w:p w14:paraId="78D33300"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d) 対応するエレベーターの構造要件</w:t>
            </w:r>
          </w:p>
          <w:p w14:paraId="59589001"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e) 構造種別</w:t>
            </w:r>
          </w:p>
          <w:p w14:paraId="3599687B"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f) 外装材の音響透過損失等級</w:t>
            </w:r>
          </w:p>
          <w:p w14:paraId="594A02A9"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g) エレベーターを組み込んだ状態で、乗場出入口部正面の中央から１ｍ離れ、高さ１ｍの位置においての騒音値及び測定条件（音の発生源及び測定位置）の例示</w:t>
            </w:r>
          </w:p>
          <w:p w14:paraId="0754EE48"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h) 工法</w:t>
            </w:r>
          </w:p>
          <w:p w14:paraId="6045EE4F"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i) 標準的な工期</w:t>
            </w:r>
          </w:p>
          <w:p w14:paraId="75D448B4"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j) 施工範囲</w:t>
            </w:r>
          </w:p>
          <w:p w14:paraId="6BF612D4"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k) 製品写真</w:t>
            </w:r>
          </w:p>
          <w:p w14:paraId="5A3D4F84" w14:textId="77777777" w:rsidR="002D4025" w:rsidRPr="00933A57" w:rsidRDefault="002D4025" w:rsidP="008005A4">
            <w:pPr>
              <w:pStyle w:val="dt11a"/>
              <w:spacing w:before="0" w:line="0" w:lineRule="atLeast"/>
              <w:ind w:leftChars="128" w:left="384" w:hangingChars="64" w:hanging="128"/>
              <w:rPr>
                <w:color w:val="000000" w:themeColor="text1"/>
                <w:szCs w:val="21"/>
              </w:rPr>
            </w:pPr>
            <w:r w:rsidRPr="00933A57">
              <w:rPr>
                <w:rFonts w:hint="eastAsia"/>
                <w:color w:val="000000" w:themeColor="text1"/>
                <w:sz w:val="20"/>
              </w:rPr>
              <w:t>l) 問い合わせ先</w:t>
            </w:r>
          </w:p>
        </w:tc>
        <w:tc>
          <w:tcPr>
            <w:tcW w:w="709" w:type="dxa"/>
            <w:tcBorders>
              <w:bottom w:val="single" w:sz="4" w:space="0" w:color="auto"/>
            </w:tcBorders>
            <w:tcMar>
              <w:left w:w="28" w:type="dxa"/>
              <w:right w:w="28" w:type="dxa"/>
            </w:tcMar>
          </w:tcPr>
          <w:p w14:paraId="70708667" w14:textId="168A67BE"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AD32C6C" w14:textId="77777777" w:rsidR="002341E4" w:rsidRPr="00933A57" w:rsidRDefault="002341E4" w:rsidP="008005A4">
            <w:pPr>
              <w:snapToGrid w:val="0"/>
              <w:jc w:val="center"/>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7D206892" w14:textId="34F15EEB"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bottom w:val="single" w:sz="4" w:space="0" w:color="auto"/>
            </w:tcBorders>
            <w:noWrap/>
            <w:tcMar>
              <w:left w:w="28" w:type="dxa"/>
              <w:right w:w="28" w:type="dxa"/>
            </w:tcMar>
          </w:tcPr>
          <w:p w14:paraId="5F589F46"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single" w:sz="4" w:space="0" w:color="auto"/>
            </w:tcBorders>
            <w:noWrap/>
            <w:tcMar>
              <w:left w:w="28" w:type="dxa"/>
              <w:right w:w="28" w:type="dxa"/>
            </w:tcMar>
          </w:tcPr>
          <w:p w14:paraId="65E3328B"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single" w:sz="4" w:space="0" w:color="auto"/>
            </w:tcBorders>
            <w:noWrap/>
            <w:tcMar>
              <w:left w:w="28" w:type="dxa"/>
              <w:right w:w="28" w:type="dxa"/>
            </w:tcMar>
          </w:tcPr>
          <w:p w14:paraId="5816F0D6"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15EBE2D1" w14:textId="77777777" w:rsidTr="00933A57">
        <w:trPr>
          <w:cantSplit/>
          <w:trHeight w:val="225"/>
        </w:trPr>
        <w:tc>
          <w:tcPr>
            <w:tcW w:w="567" w:type="dxa"/>
            <w:tcBorders>
              <w:bottom w:val="dotted" w:sz="4" w:space="0" w:color="auto"/>
            </w:tcBorders>
          </w:tcPr>
          <w:p w14:paraId="4F9728A5"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74FF1795" w14:textId="52CDF314"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3.2 </w:t>
            </w:r>
            <w:r w:rsidRPr="00933A57">
              <w:rPr>
                <w:rFonts w:asciiTheme="majorEastAsia" w:eastAsiaTheme="majorEastAsia" w:hAnsiTheme="majorEastAsia" w:hint="eastAsia"/>
                <w:color w:val="000000" w:themeColor="text1"/>
              </w:rPr>
              <w:t>使用に関する情報提供</w:t>
            </w:r>
          </w:p>
          <w:p w14:paraId="0FE75367" w14:textId="41F33A7B"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a) 無償修理保証の対象及び期間を記載した保証書又は取扱説明書等が所有者に提供されること。</w:t>
            </w:r>
          </w:p>
        </w:tc>
        <w:tc>
          <w:tcPr>
            <w:tcW w:w="709" w:type="dxa"/>
            <w:tcBorders>
              <w:bottom w:val="dotted" w:sz="4" w:space="0" w:color="auto"/>
            </w:tcBorders>
            <w:tcMar>
              <w:left w:w="28" w:type="dxa"/>
              <w:right w:w="28" w:type="dxa"/>
            </w:tcMar>
          </w:tcPr>
          <w:p w14:paraId="077C5B67" w14:textId="2B174FF6"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69CB6323" w14:textId="77777777" w:rsidR="002341E4" w:rsidRPr="00933A57" w:rsidRDefault="002341E4" w:rsidP="008005A4">
            <w:pPr>
              <w:snapToGrid w:val="0"/>
              <w:jc w:val="center"/>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38775788" w14:textId="3AA72AD4"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bottom w:val="dotted" w:sz="4" w:space="0" w:color="auto"/>
            </w:tcBorders>
            <w:noWrap/>
            <w:tcMar>
              <w:left w:w="28" w:type="dxa"/>
              <w:right w:w="28" w:type="dxa"/>
            </w:tcMar>
          </w:tcPr>
          <w:p w14:paraId="5565D053"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3DF5EAC7"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1E3C99FB"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39EE2099" w14:textId="77777777" w:rsidTr="00933A57">
        <w:trPr>
          <w:cantSplit/>
          <w:trHeight w:val="737"/>
        </w:trPr>
        <w:tc>
          <w:tcPr>
            <w:tcW w:w="567" w:type="dxa"/>
            <w:tcBorders>
              <w:top w:val="dotted" w:sz="4" w:space="0" w:color="auto"/>
            </w:tcBorders>
          </w:tcPr>
          <w:p w14:paraId="15691AFC"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tcBorders>
          </w:tcPr>
          <w:p w14:paraId="7C3CEBB7"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b) 上記保証書等には、部品及び施工の瑕疵並びにその瑕疵に起因する損害に係る優良住宅部品瑕疵担保責任保険・損害賠償責任保険の付されていることが明記されていること。</w:t>
            </w:r>
          </w:p>
        </w:tc>
        <w:tc>
          <w:tcPr>
            <w:tcW w:w="709" w:type="dxa"/>
            <w:tcBorders>
              <w:top w:val="dotted" w:sz="4" w:space="0" w:color="auto"/>
            </w:tcBorders>
            <w:tcMar>
              <w:left w:w="28" w:type="dxa"/>
              <w:right w:w="28" w:type="dxa"/>
            </w:tcMar>
          </w:tcPr>
          <w:p w14:paraId="0C177895" w14:textId="38634A96"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3982B03" w14:textId="77777777" w:rsidR="002341E4" w:rsidRPr="00933A57" w:rsidRDefault="002341E4" w:rsidP="008005A4">
            <w:pPr>
              <w:snapToGrid w:val="0"/>
              <w:jc w:val="center"/>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482BD832" w14:textId="1FB6CEEF"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tcBorders>
            <w:noWrap/>
            <w:tcMar>
              <w:left w:w="28" w:type="dxa"/>
              <w:right w:w="28" w:type="dxa"/>
            </w:tcMar>
          </w:tcPr>
          <w:p w14:paraId="5511D4CC"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tcBorders>
            <w:noWrap/>
            <w:tcMar>
              <w:left w:w="28" w:type="dxa"/>
              <w:right w:w="28" w:type="dxa"/>
            </w:tcMar>
          </w:tcPr>
          <w:p w14:paraId="281D7FC3"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tcBorders>
            <w:noWrap/>
            <w:tcMar>
              <w:left w:w="28" w:type="dxa"/>
              <w:right w:w="28" w:type="dxa"/>
            </w:tcMar>
          </w:tcPr>
          <w:p w14:paraId="0EBB13AA"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6F33255D" w14:textId="77777777" w:rsidTr="00933A57">
        <w:trPr>
          <w:cantSplit/>
          <w:trHeight w:val="225"/>
        </w:trPr>
        <w:tc>
          <w:tcPr>
            <w:tcW w:w="567" w:type="dxa"/>
            <w:tcBorders>
              <w:bottom w:val="single" w:sz="4" w:space="0" w:color="auto"/>
            </w:tcBorders>
          </w:tcPr>
          <w:p w14:paraId="7F655E20"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single" w:sz="4" w:space="0" w:color="auto"/>
            </w:tcBorders>
          </w:tcPr>
          <w:p w14:paraId="6ED8FBF1" w14:textId="7FC483A0"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3.3 </w:t>
            </w:r>
            <w:r w:rsidRPr="00933A57">
              <w:rPr>
                <w:rFonts w:asciiTheme="majorEastAsia" w:eastAsiaTheme="majorEastAsia" w:hAnsiTheme="majorEastAsia" w:hint="eastAsia"/>
                <w:color w:val="000000" w:themeColor="text1"/>
              </w:rPr>
              <w:t>維持管理に関する情報提供</w:t>
            </w:r>
          </w:p>
          <w:p w14:paraId="15463262" w14:textId="77777777" w:rsidR="002D4025" w:rsidRPr="00933A57" w:rsidRDefault="002D4025" w:rsidP="008005A4">
            <w:pPr>
              <w:pStyle w:val="cbII"/>
              <w:spacing w:line="0" w:lineRule="atLeast"/>
              <w:ind w:leftChars="0" w:left="0" w:firstLine="200"/>
              <w:rPr>
                <w:color w:val="000000" w:themeColor="text1"/>
                <w:sz w:val="20"/>
                <w:szCs w:val="20"/>
              </w:rPr>
            </w:pPr>
            <w:r w:rsidRPr="00933A57">
              <w:rPr>
                <w:rFonts w:hint="eastAsia"/>
                <w:color w:val="000000" w:themeColor="text1"/>
                <w:sz w:val="20"/>
                <w:szCs w:val="20"/>
              </w:rPr>
              <w:t>少なくとも次の維持管理に関する情報が、わかりやすく表現され、かつ、容易に入手できるカタログその他の図書又はホームページにより、維持管理者等に提供されること。</w:t>
            </w:r>
          </w:p>
          <w:p w14:paraId="41078762"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a) 製品の維持管理内容（品質保証内容及び保証期間を含む）や補修の実施方法</w:t>
            </w:r>
          </w:p>
          <w:p w14:paraId="58E193C4"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b) 取替えパーツの交換方法、生産中止後の取替えパーツの供給可能な期間</w:t>
            </w:r>
          </w:p>
          <w:p w14:paraId="60EEA5E3" w14:textId="77777777" w:rsidR="002D4025" w:rsidRPr="00933A57" w:rsidRDefault="002D4025" w:rsidP="008005A4">
            <w:pPr>
              <w:pStyle w:val="dt11a"/>
              <w:spacing w:before="0" w:line="0" w:lineRule="atLeast"/>
              <w:ind w:leftChars="128" w:left="384" w:hangingChars="64" w:hanging="128"/>
              <w:rPr>
                <w:color w:val="000000" w:themeColor="text1"/>
                <w:sz w:val="20"/>
              </w:rPr>
            </w:pPr>
            <w:r w:rsidRPr="00933A57">
              <w:rPr>
                <w:rFonts w:hint="eastAsia"/>
                <w:color w:val="000000" w:themeColor="text1"/>
                <w:sz w:val="20"/>
              </w:rPr>
              <w:t>c) 有償契約メンテナンスの有無及び内容</w:t>
            </w:r>
          </w:p>
          <w:p w14:paraId="3E5ECD95" w14:textId="77777777" w:rsidR="002D4025" w:rsidRPr="00933A57" w:rsidRDefault="002D4025" w:rsidP="008005A4">
            <w:pPr>
              <w:pStyle w:val="dt11a"/>
              <w:spacing w:before="0" w:line="0" w:lineRule="atLeast"/>
              <w:ind w:leftChars="128" w:left="384" w:hangingChars="64" w:hanging="128"/>
              <w:rPr>
                <w:color w:val="000000" w:themeColor="text1"/>
              </w:rPr>
            </w:pPr>
            <w:r w:rsidRPr="00933A57">
              <w:rPr>
                <w:rFonts w:hint="eastAsia"/>
                <w:color w:val="000000" w:themeColor="text1"/>
                <w:sz w:val="20"/>
              </w:rPr>
              <w:t>d) 消費者相談窓口</w:t>
            </w:r>
          </w:p>
        </w:tc>
        <w:tc>
          <w:tcPr>
            <w:tcW w:w="709" w:type="dxa"/>
            <w:tcBorders>
              <w:bottom w:val="single" w:sz="4" w:space="0" w:color="auto"/>
            </w:tcBorders>
            <w:tcMar>
              <w:left w:w="28" w:type="dxa"/>
              <w:right w:w="28" w:type="dxa"/>
            </w:tcMar>
          </w:tcPr>
          <w:p w14:paraId="1B6655E9" w14:textId="30FA8112"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4D28AF1D" w14:textId="77777777" w:rsidR="002341E4" w:rsidRPr="00933A57" w:rsidRDefault="002341E4" w:rsidP="008005A4">
            <w:pPr>
              <w:snapToGrid w:val="0"/>
              <w:jc w:val="center"/>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560197FB" w14:textId="2CD2BF9B"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bottom w:val="single" w:sz="4" w:space="0" w:color="auto"/>
            </w:tcBorders>
            <w:noWrap/>
            <w:tcMar>
              <w:left w:w="28" w:type="dxa"/>
              <w:right w:w="28" w:type="dxa"/>
            </w:tcMar>
          </w:tcPr>
          <w:p w14:paraId="163063A2"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single" w:sz="4" w:space="0" w:color="auto"/>
            </w:tcBorders>
            <w:noWrap/>
            <w:tcMar>
              <w:left w:w="28" w:type="dxa"/>
              <w:right w:w="28" w:type="dxa"/>
            </w:tcMar>
          </w:tcPr>
          <w:p w14:paraId="596B0375"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single" w:sz="4" w:space="0" w:color="auto"/>
            </w:tcBorders>
            <w:noWrap/>
            <w:tcMar>
              <w:left w:w="28" w:type="dxa"/>
              <w:right w:w="28" w:type="dxa"/>
            </w:tcMar>
          </w:tcPr>
          <w:p w14:paraId="797095E3"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1E0BA1FE" w14:textId="77777777" w:rsidTr="00933A57">
        <w:trPr>
          <w:cantSplit/>
          <w:trHeight w:val="225"/>
        </w:trPr>
        <w:tc>
          <w:tcPr>
            <w:tcW w:w="567" w:type="dxa"/>
            <w:tcBorders>
              <w:bottom w:val="dotted" w:sz="4" w:space="0" w:color="auto"/>
            </w:tcBorders>
          </w:tcPr>
          <w:p w14:paraId="182D6363"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204A9785" w14:textId="5FDDA94B" w:rsidR="002D4025" w:rsidRPr="00933A57" w:rsidRDefault="002D4025" w:rsidP="008005A4">
            <w:pPr>
              <w:spacing w:line="0" w:lineRule="atLeast"/>
              <w:rPr>
                <w:rFonts w:asciiTheme="majorEastAsia" w:eastAsiaTheme="majorEastAsia" w:hAnsiTheme="majorEastAsia"/>
                <w:color w:val="000000" w:themeColor="text1"/>
              </w:rPr>
            </w:pPr>
            <w:r w:rsidRPr="00933A57">
              <w:rPr>
                <w:rFonts w:asciiTheme="majorEastAsia" w:eastAsiaTheme="majorEastAsia" w:hAnsiTheme="majorEastAsia"/>
                <w:color w:val="000000" w:themeColor="text1"/>
              </w:rPr>
              <w:t xml:space="preserve">3.4 </w:t>
            </w:r>
            <w:r w:rsidRPr="00933A57">
              <w:rPr>
                <w:rFonts w:asciiTheme="majorEastAsia" w:eastAsiaTheme="majorEastAsia" w:hAnsiTheme="majorEastAsia" w:hint="eastAsia"/>
                <w:color w:val="000000" w:themeColor="text1"/>
              </w:rPr>
              <w:t>施工に関する情報提供</w:t>
            </w:r>
          </w:p>
          <w:p w14:paraId="68A398E3" w14:textId="77777777" w:rsidR="002D4025" w:rsidRPr="00933A57" w:rsidRDefault="002D4025" w:rsidP="008005A4">
            <w:pPr>
              <w:pStyle w:val="cbII"/>
              <w:spacing w:line="0" w:lineRule="atLeast"/>
              <w:ind w:leftChars="0" w:left="0" w:firstLine="200"/>
              <w:rPr>
                <w:color w:val="000000" w:themeColor="text1"/>
                <w:sz w:val="20"/>
                <w:szCs w:val="20"/>
              </w:rPr>
            </w:pPr>
            <w:r w:rsidRPr="00933A57">
              <w:rPr>
                <w:rFonts w:hint="eastAsia"/>
                <w:color w:val="000000" w:themeColor="text1"/>
                <w:sz w:val="20"/>
                <w:szCs w:val="20"/>
              </w:rPr>
              <w:t>現場での自主管理が確実に行えるよう、少なくとも次の施工に関する情報が、わかりやすく表現されている施工説明書等により、施工者に提供されること。</w:t>
            </w:r>
          </w:p>
          <w:p w14:paraId="672D38EB" w14:textId="77777777" w:rsidR="002D4025" w:rsidRPr="00933A57" w:rsidRDefault="002D4025" w:rsidP="008005A4">
            <w:pPr>
              <w:pStyle w:val="dt11a"/>
              <w:spacing w:before="0" w:line="0" w:lineRule="atLeast"/>
              <w:ind w:leftChars="128" w:left="256" w:firstLineChars="0" w:firstLine="0"/>
              <w:rPr>
                <w:color w:val="000000" w:themeColor="text1"/>
              </w:rPr>
            </w:pPr>
            <w:r w:rsidRPr="00933A57">
              <w:rPr>
                <w:rFonts w:hint="eastAsia"/>
                <w:color w:val="000000" w:themeColor="text1"/>
                <w:sz w:val="20"/>
              </w:rPr>
              <w:t>a) 「2.3.2 適切な施工方法・納まり等の確保」に係る情報</w:t>
            </w:r>
          </w:p>
        </w:tc>
        <w:tc>
          <w:tcPr>
            <w:tcW w:w="709" w:type="dxa"/>
            <w:tcBorders>
              <w:bottom w:val="dotted" w:sz="4" w:space="0" w:color="auto"/>
            </w:tcBorders>
            <w:tcMar>
              <w:left w:w="28" w:type="dxa"/>
              <w:right w:w="28" w:type="dxa"/>
            </w:tcMar>
          </w:tcPr>
          <w:p w14:paraId="6D30257C" w14:textId="55B48A05"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0B92FC58" w14:textId="77777777" w:rsidR="002341E4" w:rsidRPr="00933A57" w:rsidRDefault="002341E4" w:rsidP="008005A4">
            <w:pPr>
              <w:snapToGrid w:val="0"/>
              <w:jc w:val="center"/>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4CED8442" w14:textId="20E77837"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bottom w:val="dotted" w:sz="4" w:space="0" w:color="auto"/>
            </w:tcBorders>
            <w:noWrap/>
            <w:tcMar>
              <w:left w:w="28" w:type="dxa"/>
              <w:right w:w="28" w:type="dxa"/>
            </w:tcMar>
          </w:tcPr>
          <w:p w14:paraId="4EF7BF9A"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117E58CE"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372192DB"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78EF6BEF" w14:textId="77777777" w:rsidTr="00933A57">
        <w:trPr>
          <w:cantSplit/>
          <w:trHeight w:val="225"/>
        </w:trPr>
        <w:tc>
          <w:tcPr>
            <w:tcW w:w="567" w:type="dxa"/>
            <w:tcBorders>
              <w:top w:val="dotted" w:sz="4" w:space="0" w:color="auto"/>
              <w:bottom w:val="dotted" w:sz="4" w:space="0" w:color="auto"/>
            </w:tcBorders>
          </w:tcPr>
          <w:p w14:paraId="3F525D39"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5CF2647" w14:textId="01B927D1" w:rsidR="002D4025" w:rsidRPr="00933A57" w:rsidRDefault="002D4025" w:rsidP="008005A4">
            <w:pPr>
              <w:pStyle w:val="dt11a"/>
              <w:spacing w:before="0" w:line="0" w:lineRule="atLeast"/>
              <w:ind w:leftChars="128" w:left="256" w:firstLineChars="0" w:firstLine="0"/>
              <w:rPr>
                <w:color w:val="000000" w:themeColor="text1"/>
                <w:sz w:val="20"/>
              </w:rPr>
            </w:pPr>
            <w:r w:rsidRPr="00933A57">
              <w:rPr>
                <w:rFonts w:hint="eastAsia"/>
                <w:color w:val="000000" w:themeColor="text1"/>
                <w:sz w:val="20"/>
              </w:rPr>
              <w:t>b) 品質保証に関する事項</w:t>
            </w:r>
          </w:p>
          <w:p w14:paraId="06FC5214" w14:textId="77777777" w:rsidR="002D4025" w:rsidRPr="00933A57" w:rsidRDefault="002D4025" w:rsidP="008005A4">
            <w:pPr>
              <w:pStyle w:val="et11a1"/>
              <w:spacing w:before="0" w:line="0" w:lineRule="atLeast"/>
              <w:ind w:leftChars="199" w:left="398" w:firstLineChars="0" w:firstLine="0"/>
              <w:rPr>
                <w:color w:val="000000" w:themeColor="text1"/>
              </w:rPr>
            </w:pPr>
            <w:r w:rsidRPr="00933A57">
              <w:rPr>
                <w:rFonts w:hint="eastAsia"/>
                <w:color w:val="000000" w:themeColor="text1"/>
                <w:sz w:val="20"/>
              </w:rPr>
              <w:t>1) 施工の瑕疵に係る無償修理保証の対象及び期間</w:t>
            </w:r>
          </w:p>
        </w:tc>
        <w:tc>
          <w:tcPr>
            <w:tcW w:w="709" w:type="dxa"/>
            <w:tcBorders>
              <w:top w:val="dotted" w:sz="4" w:space="0" w:color="auto"/>
              <w:bottom w:val="dotted" w:sz="4" w:space="0" w:color="auto"/>
            </w:tcBorders>
            <w:tcMar>
              <w:left w:w="28" w:type="dxa"/>
              <w:right w:w="28" w:type="dxa"/>
            </w:tcMar>
          </w:tcPr>
          <w:p w14:paraId="34BD8032" w14:textId="37391DBF"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2555EF77" w14:textId="77777777" w:rsidR="002341E4" w:rsidRPr="00933A57" w:rsidRDefault="002341E4" w:rsidP="008005A4">
            <w:pPr>
              <w:snapToGrid w:val="0"/>
              <w:jc w:val="center"/>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18E58C67" w14:textId="6CD07C86"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dotted" w:sz="4" w:space="0" w:color="auto"/>
            </w:tcBorders>
            <w:noWrap/>
            <w:tcMar>
              <w:left w:w="28" w:type="dxa"/>
              <w:right w:w="28" w:type="dxa"/>
            </w:tcMar>
          </w:tcPr>
          <w:p w14:paraId="39481BAB"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E5A3734"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60495B1" w14:textId="77777777" w:rsidR="002D4025" w:rsidRPr="00933A57" w:rsidRDefault="002D4025" w:rsidP="00933A57">
            <w:pPr>
              <w:snapToGrid w:val="0"/>
              <w:jc w:val="left"/>
              <w:rPr>
                <w:rFonts w:asciiTheme="minorEastAsia" w:eastAsiaTheme="minorEastAsia" w:hAnsiTheme="minorEastAsia"/>
                <w:color w:val="000000" w:themeColor="text1"/>
              </w:rPr>
            </w:pPr>
          </w:p>
        </w:tc>
      </w:tr>
      <w:tr w:rsidR="00933A57" w:rsidRPr="00933A57" w14:paraId="025E65A4" w14:textId="77777777" w:rsidTr="00933A57">
        <w:trPr>
          <w:cantSplit/>
          <w:trHeight w:val="2072"/>
        </w:trPr>
        <w:tc>
          <w:tcPr>
            <w:tcW w:w="567" w:type="dxa"/>
            <w:tcBorders>
              <w:top w:val="dotted" w:sz="4" w:space="0" w:color="auto"/>
            </w:tcBorders>
          </w:tcPr>
          <w:p w14:paraId="140C985A" w14:textId="77777777" w:rsidR="002D4025" w:rsidRPr="00933A57" w:rsidRDefault="002D4025" w:rsidP="008005A4">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tcBorders>
          </w:tcPr>
          <w:p w14:paraId="423D7728" w14:textId="77777777" w:rsidR="002D4025" w:rsidRPr="00933A57" w:rsidRDefault="002D4025" w:rsidP="00933A57">
            <w:pPr>
              <w:pStyle w:val="et11a1"/>
              <w:spacing w:before="0" w:line="0" w:lineRule="atLeast"/>
              <w:ind w:leftChars="199" w:left="398" w:firstLineChars="0" w:firstLine="0"/>
              <w:rPr>
                <w:color w:val="000000" w:themeColor="text1"/>
                <w:sz w:val="20"/>
              </w:rPr>
            </w:pPr>
            <w:r w:rsidRPr="00933A57">
              <w:rPr>
                <w:rFonts w:hint="eastAsia"/>
                <w:color w:val="000000" w:themeColor="text1"/>
                <w:sz w:val="20"/>
              </w:rPr>
              <w:t>2) 保険の付保に関する事項</w:t>
            </w:r>
          </w:p>
          <w:p w14:paraId="4B1117CA" w14:textId="77777777" w:rsidR="002D4025" w:rsidRPr="00933A57" w:rsidRDefault="002D4025" w:rsidP="00933A57">
            <w:pPr>
              <w:pStyle w:val="ft11a1"/>
              <w:spacing w:line="0" w:lineRule="atLeast"/>
              <w:ind w:leftChars="269" w:left="668" w:hangingChars="65" w:hanging="130"/>
              <w:rPr>
                <w:color w:val="000000" w:themeColor="text1"/>
                <w:sz w:val="20"/>
              </w:rPr>
            </w:pPr>
            <w:r w:rsidRPr="00933A57">
              <w:rPr>
                <w:rFonts w:hint="eastAsia"/>
                <w:color w:val="000000" w:themeColor="text1"/>
                <w:sz w:val="20"/>
              </w:rPr>
              <w:t>① 当該部品には、部品及び施工の瑕疵並びにその瑕疵に起因する損害に係る優良住宅部品瑕疵担保責任保険・損害賠償責任保険の付されていることが明記されていること。</w:t>
            </w:r>
          </w:p>
          <w:p w14:paraId="69CA8D8D" w14:textId="77777777" w:rsidR="002D4025" w:rsidRPr="00933A57" w:rsidRDefault="002D4025" w:rsidP="00933A57">
            <w:pPr>
              <w:pStyle w:val="ft11a1"/>
              <w:spacing w:line="0" w:lineRule="atLeast"/>
              <w:ind w:leftChars="269" w:left="668" w:hangingChars="65" w:hanging="130"/>
              <w:rPr>
                <w:color w:val="000000" w:themeColor="text1"/>
                <w:sz w:val="20"/>
              </w:rPr>
            </w:pPr>
            <w:r w:rsidRPr="00933A57">
              <w:rPr>
                <w:rFonts w:hint="eastAsia"/>
                <w:color w:val="000000" w:themeColor="text1"/>
                <w:sz w:val="20"/>
              </w:rPr>
              <w:t>② 施工説明書等で指示された施工方法に適合する方法で施工を行った者は、上記保険の被保険者として、施工に関する瑕疵担保責任及び瑕疵に起因する損害賠償責任を負う際には保険金の請求をできることが明記されていること。</w:t>
            </w:r>
          </w:p>
        </w:tc>
        <w:tc>
          <w:tcPr>
            <w:tcW w:w="709" w:type="dxa"/>
            <w:tcBorders>
              <w:top w:val="dotted" w:sz="4" w:space="0" w:color="auto"/>
              <w:bottom w:val="single" w:sz="4" w:space="0" w:color="auto"/>
            </w:tcBorders>
            <w:tcMar>
              <w:left w:w="28" w:type="dxa"/>
              <w:right w:w="28" w:type="dxa"/>
            </w:tcMar>
          </w:tcPr>
          <w:p w14:paraId="41A30EC5" w14:textId="2536F14C" w:rsidR="002D4025" w:rsidRPr="00933A57" w:rsidRDefault="009218D7"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rPr>
              <w:t>図書</w:t>
            </w:r>
          </w:p>
          <w:p w14:paraId="71B33E6F" w14:textId="77777777" w:rsidR="002341E4" w:rsidRPr="00933A57" w:rsidRDefault="002341E4" w:rsidP="008005A4">
            <w:pPr>
              <w:snapToGrid w:val="0"/>
              <w:jc w:val="center"/>
              <w:rPr>
                <w:rFonts w:asciiTheme="minorEastAsia" w:eastAsiaTheme="minorEastAsia" w:hAnsiTheme="minorEastAsia"/>
                <w:color w:val="000000" w:themeColor="text1"/>
                <w:sz w:val="14"/>
                <w:szCs w:val="14"/>
              </w:rPr>
            </w:pPr>
            <w:r w:rsidRPr="00933A57">
              <w:rPr>
                <w:rFonts w:asciiTheme="minorEastAsia" w:eastAsiaTheme="minorEastAsia" w:hAnsiTheme="minorEastAsia" w:hint="eastAsia"/>
                <w:color w:val="000000" w:themeColor="text1"/>
                <w:sz w:val="14"/>
                <w:szCs w:val="14"/>
              </w:rPr>
              <w:t>昇降路</w:t>
            </w:r>
          </w:p>
          <w:p w14:paraId="1AA54D04" w14:textId="046F2861" w:rsidR="002341E4" w:rsidRPr="00933A57" w:rsidRDefault="002341E4" w:rsidP="008005A4">
            <w:pPr>
              <w:snapToGrid w:val="0"/>
              <w:jc w:val="center"/>
              <w:rPr>
                <w:rFonts w:asciiTheme="minorEastAsia" w:eastAsiaTheme="minorEastAsia" w:hAnsiTheme="minorEastAsia"/>
                <w:color w:val="000000" w:themeColor="text1"/>
                <w:sz w:val="22"/>
              </w:rPr>
            </w:pPr>
            <w:r w:rsidRPr="00933A57">
              <w:rPr>
                <w:rFonts w:asciiTheme="minorEastAsia" w:eastAsiaTheme="minorEastAsia" w:hAnsiTheme="minorEastAsia" w:hint="eastAsia"/>
                <w:color w:val="000000" w:themeColor="text1"/>
                <w:sz w:val="14"/>
                <w:szCs w:val="14"/>
              </w:rPr>
              <w:t>建物</w:t>
            </w:r>
          </w:p>
        </w:tc>
        <w:tc>
          <w:tcPr>
            <w:tcW w:w="709" w:type="dxa"/>
            <w:tcBorders>
              <w:top w:val="dotted" w:sz="4" w:space="0" w:color="auto"/>
              <w:bottom w:val="single" w:sz="4" w:space="0" w:color="auto"/>
            </w:tcBorders>
            <w:noWrap/>
            <w:tcMar>
              <w:left w:w="28" w:type="dxa"/>
              <w:right w:w="28" w:type="dxa"/>
            </w:tcMar>
          </w:tcPr>
          <w:p w14:paraId="5288506B" w14:textId="77777777" w:rsidR="002D4025" w:rsidRPr="00933A57" w:rsidRDefault="002D4025" w:rsidP="008005A4">
            <w:pPr>
              <w:snapToGrid w:val="0"/>
              <w:jc w:val="center"/>
              <w:rPr>
                <w:rFonts w:asciiTheme="minorEastAsia" w:eastAsiaTheme="minorEastAsia" w:hAnsiTheme="minorEastAsia"/>
                <w:color w:val="000000" w:themeColor="text1"/>
              </w:rPr>
            </w:pPr>
            <w:r w:rsidRPr="00933A57">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5281FB07" w14:textId="77777777" w:rsidR="002D4025" w:rsidRPr="00933A57" w:rsidRDefault="002D4025" w:rsidP="00933A57">
            <w:pPr>
              <w:snapToGrid w:val="0"/>
              <w:jc w:val="left"/>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5F88136F" w14:textId="77777777" w:rsidR="002D4025" w:rsidRPr="00933A57" w:rsidRDefault="002D4025" w:rsidP="00933A57">
            <w:pPr>
              <w:snapToGrid w:val="0"/>
              <w:jc w:val="left"/>
              <w:rPr>
                <w:rFonts w:asciiTheme="minorEastAsia" w:eastAsiaTheme="minorEastAsia" w:hAnsiTheme="minorEastAsia"/>
                <w:color w:val="000000" w:themeColor="text1"/>
              </w:rPr>
            </w:pPr>
          </w:p>
        </w:tc>
      </w:tr>
    </w:tbl>
    <w:p w14:paraId="7A6DEFA9" w14:textId="468B54A3" w:rsidR="00B902C0" w:rsidRPr="00933A57" w:rsidRDefault="00B902C0">
      <w:pPr>
        <w:rPr>
          <w:color w:val="000000" w:themeColor="text1"/>
        </w:rPr>
      </w:pPr>
    </w:p>
    <w:sectPr w:rsidR="00B902C0" w:rsidRPr="00933A57" w:rsidSect="00933A57">
      <w:headerReference w:type="default" r:id="rId7"/>
      <w:footerReference w:type="default" r:id="rId8"/>
      <w:pgSz w:w="11906" w:h="16838" w:code="9"/>
      <w:pgMar w:top="851" w:right="567" w:bottom="568" w:left="851" w:header="426" w:footer="26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C932" w14:textId="77777777" w:rsidR="00865272" w:rsidRDefault="00865272">
      <w:r>
        <w:separator/>
      </w:r>
    </w:p>
  </w:endnote>
  <w:endnote w:type="continuationSeparator" w:id="0">
    <w:p w14:paraId="7A36DAF4" w14:textId="77777777" w:rsidR="00865272" w:rsidRDefault="0086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8904" w14:textId="77777777" w:rsidR="00865272" w:rsidRPr="00933A57" w:rsidRDefault="00865272" w:rsidP="00E61DAE">
    <w:pPr>
      <w:pStyle w:val="a5"/>
      <w:tabs>
        <w:tab w:val="clear" w:pos="4252"/>
        <w:tab w:val="clear" w:pos="8504"/>
      </w:tabs>
      <w:jc w:val="center"/>
      <w:rPr>
        <w:rFonts w:asciiTheme="minorEastAsia" w:eastAsiaTheme="minorEastAsia" w:hAnsiTheme="minorEastAsia"/>
        <w:sz w:val="21"/>
        <w:szCs w:val="24"/>
      </w:rPr>
    </w:pPr>
    <w:r w:rsidRPr="00933A57">
      <w:rPr>
        <w:rFonts w:asciiTheme="minorEastAsia" w:eastAsiaTheme="minorEastAsia" w:hAnsiTheme="minorEastAsia"/>
        <w:sz w:val="21"/>
        <w:szCs w:val="24"/>
      </w:rPr>
      <w:fldChar w:fldCharType="begin"/>
    </w:r>
    <w:r w:rsidRPr="00933A57">
      <w:rPr>
        <w:rFonts w:asciiTheme="minorEastAsia" w:eastAsiaTheme="minorEastAsia" w:hAnsiTheme="minorEastAsia"/>
        <w:sz w:val="21"/>
        <w:szCs w:val="24"/>
      </w:rPr>
      <w:instrText xml:space="preserve"> PAGE </w:instrText>
    </w:r>
    <w:r w:rsidRPr="00933A57">
      <w:rPr>
        <w:rFonts w:asciiTheme="minorEastAsia" w:eastAsiaTheme="minorEastAsia" w:hAnsiTheme="minorEastAsia"/>
        <w:sz w:val="21"/>
        <w:szCs w:val="24"/>
      </w:rPr>
      <w:fldChar w:fldCharType="separate"/>
    </w:r>
    <w:r w:rsidR="00EB12C0" w:rsidRPr="00933A57">
      <w:rPr>
        <w:rFonts w:asciiTheme="minorEastAsia" w:eastAsiaTheme="minorEastAsia" w:hAnsiTheme="minorEastAsia"/>
        <w:noProof/>
        <w:sz w:val="21"/>
        <w:szCs w:val="24"/>
      </w:rPr>
      <w:t>1</w:t>
    </w:r>
    <w:r w:rsidRPr="00933A57">
      <w:rPr>
        <w:rFonts w:asciiTheme="minorEastAsia" w:eastAsiaTheme="minorEastAsia" w:hAnsiTheme="minorEastAsia"/>
        <w:sz w:val="21"/>
        <w:szCs w:val="24"/>
      </w:rPr>
      <w:fldChar w:fldCharType="end"/>
    </w:r>
    <w:r w:rsidRPr="00933A57">
      <w:rPr>
        <w:rFonts w:asciiTheme="minorEastAsia" w:eastAsiaTheme="minorEastAsia" w:hAnsiTheme="minorEastAsia"/>
        <w:sz w:val="21"/>
        <w:szCs w:val="24"/>
      </w:rPr>
      <w:t>/</w:t>
    </w:r>
    <w:r w:rsidRPr="00933A57">
      <w:rPr>
        <w:rFonts w:asciiTheme="minorEastAsia" w:eastAsiaTheme="minorEastAsia" w:hAnsiTheme="minorEastAsia"/>
        <w:sz w:val="21"/>
        <w:szCs w:val="24"/>
      </w:rPr>
      <w:fldChar w:fldCharType="begin"/>
    </w:r>
    <w:r w:rsidRPr="00933A57">
      <w:rPr>
        <w:rFonts w:asciiTheme="minorEastAsia" w:eastAsiaTheme="minorEastAsia" w:hAnsiTheme="minorEastAsia"/>
        <w:sz w:val="21"/>
        <w:szCs w:val="24"/>
      </w:rPr>
      <w:instrText xml:space="preserve"> NUMPAGES </w:instrText>
    </w:r>
    <w:r w:rsidRPr="00933A57">
      <w:rPr>
        <w:rFonts w:asciiTheme="minorEastAsia" w:eastAsiaTheme="minorEastAsia" w:hAnsiTheme="minorEastAsia"/>
        <w:sz w:val="21"/>
        <w:szCs w:val="24"/>
      </w:rPr>
      <w:fldChar w:fldCharType="separate"/>
    </w:r>
    <w:r w:rsidR="00EB12C0" w:rsidRPr="00933A57">
      <w:rPr>
        <w:rFonts w:asciiTheme="minorEastAsia" w:eastAsiaTheme="minorEastAsia" w:hAnsiTheme="minorEastAsia"/>
        <w:noProof/>
        <w:sz w:val="21"/>
        <w:szCs w:val="24"/>
      </w:rPr>
      <w:t>3</w:t>
    </w:r>
    <w:r w:rsidRPr="00933A57">
      <w:rPr>
        <w:rFonts w:asciiTheme="minorEastAsia" w:eastAsiaTheme="minorEastAsia" w:hAnsiTheme="minorEastAsia"/>
        <w:sz w:val="2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0136" w14:textId="77777777" w:rsidR="00865272" w:rsidRDefault="00865272">
      <w:r>
        <w:separator/>
      </w:r>
    </w:p>
  </w:footnote>
  <w:footnote w:type="continuationSeparator" w:id="0">
    <w:p w14:paraId="6BA7C91E" w14:textId="77777777" w:rsidR="00865272" w:rsidRDefault="00865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812"/>
      <w:gridCol w:w="709"/>
      <w:gridCol w:w="709"/>
      <w:gridCol w:w="1559"/>
      <w:gridCol w:w="1134"/>
    </w:tblGrid>
    <w:tr w:rsidR="00865272" w:rsidRPr="00A559AB" w14:paraId="577DF458" w14:textId="77777777" w:rsidTr="001C1C8D">
      <w:trPr>
        <w:cantSplit/>
        <w:trHeight w:val="534"/>
      </w:trPr>
      <w:tc>
        <w:tcPr>
          <w:tcW w:w="6379" w:type="dxa"/>
          <w:gridSpan w:val="2"/>
          <w:tcBorders>
            <w:bottom w:val="single" w:sz="4" w:space="0" w:color="auto"/>
          </w:tcBorders>
          <w:noWrap/>
        </w:tcPr>
        <w:p w14:paraId="71388E26" w14:textId="77777777" w:rsidR="00865272" w:rsidRPr="001C0398" w:rsidRDefault="00865272" w:rsidP="00D07206">
          <w:pPr>
            <w:adjustRightInd w:val="0"/>
            <w:snapToGrid w:val="0"/>
            <w:rPr>
              <w:rFonts w:eastAsia="ＭＳ ゴシック"/>
              <w:sz w:val="28"/>
              <w:szCs w:val="28"/>
            </w:rPr>
          </w:pPr>
          <w:r w:rsidRPr="001C0398">
            <w:rPr>
              <w:rFonts w:eastAsia="ＭＳ ゴシック" w:hint="eastAsia"/>
              <w:sz w:val="28"/>
              <w:szCs w:val="28"/>
            </w:rPr>
            <w:t>BL</w:t>
          </w:r>
          <w:r w:rsidRPr="001C0398">
            <w:rPr>
              <w:rFonts w:eastAsia="ＭＳ ゴシック" w:hAnsi="ＭＳ ゴシック" w:hint="eastAsia"/>
              <w:sz w:val="28"/>
              <w:szCs w:val="28"/>
            </w:rPr>
            <w:t>認定基準適合確認自己チェックリスト</w:t>
          </w:r>
        </w:p>
        <w:p w14:paraId="21B22DDC" w14:textId="77777777" w:rsidR="00865272" w:rsidRPr="001C0398" w:rsidRDefault="00E04C25" w:rsidP="00EB12C0">
          <w:pPr>
            <w:adjustRightInd w:val="0"/>
            <w:snapToGrid w:val="0"/>
            <w:rPr>
              <w:rFonts w:eastAsia="ＭＳ Ｐゴシック"/>
              <w:sz w:val="18"/>
              <w:szCs w:val="18"/>
            </w:rPr>
          </w:pPr>
          <w:r w:rsidRPr="00EB12C0">
            <w:rPr>
              <w:rFonts w:eastAsia="ＭＳ ゴシック" w:hAnsi="ＭＳ ゴシック" w:hint="eastAsia"/>
              <w:szCs w:val="28"/>
            </w:rPr>
            <w:t>（エレベーター〔階段室型共同住宅用エレベーター</w:t>
          </w:r>
          <w:r w:rsidRPr="00EB12C0">
            <w:rPr>
              <w:rFonts w:eastAsia="ＭＳ ゴシック" w:hAnsi="ＭＳ ゴシック"/>
              <w:szCs w:val="28"/>
            </w:rPr>
            <w:t>(</w:t>
          </w:r>
          <w:r w:rsidRPr="00EB12C0">
            <w:rPr>
              <w:rFonts w:eastAsia="ＭＳ ゴシック" w:hAnsi="ＭＳ ゴシック" w:hint="eastAsia"/>
              <w:szCs w:val="28"/>
            </w:rPr>
            <w:t>昇降路建物一体</w:t>
          </w:r>
          <w:r w:rsidRPr="00EB12C0">
            <w:rPr>
              <w:rFonts w:eastAsia="ＭＳ ゴシック" w:hAnsi="ＭＳ ゴシック"/>
              <w:szCs w:val="28"/>
            </w:rPr>
            <w:t>)</w:t>
          </w:r>
          <w:r w:rsidRPr="00EB12C0">
            <w:rPr>
              <w:rFonts w:eastAsia="ＭＳ ゴシック" w:hAnsi="ＭＳ ゴシック" w:hint="eastAsia"/>
              <w:szCs w:val="28"/>
            </w:rPr>
            <w:t>〕）</w:t>
          </w:r>
        </w:p>
      </w:tc>
      <w:tc>
        <w:tcPr>
          <w:tcW w:w="4111" w:type="dxa"/>
          <w:gridSpan w:val="4"/>
          <w:tcBorders>
            <w:bottom w:val="single" w:sz="4" w:space="0" w:color="auto"/>
          </w:tcBorders>
          <w:vAlign w:val="bottom"/>
        </w:tcPr>
        <w:p w14:paraId="4B9613AF" w14:textId="77777777" w:rsidR="00865272" w:rsidRPr="001C0398" w:rsidRDefault="00865272" w:rsidP="00D07206">
          <w:pPr>
            <w:adjustRightInd w:val="0"/>
            <w:snapToGrid w:val="0"/>
            <w:rPr>
              <w:rFonts w:eastAsia="ＭＳ ゴシック"/>
              <w:sz w:val="18"/>
              <w:szCs w:val="18"/>
            </w:rPr>
          </w:pPr>
          <w:r w:rsidRPr="001C0398">
            <w:rPr>
              <w:rFonts w:eastAsia="ＭＳ ゴシック" w:hint="eastAsia"/>
              <w:sz w:val="28"/>
              <w:szCs w:val="28"/>
              <w:u w:val="single"/>
            </w:rPr>
            <w:t>□</w:t>
          </w:r>
          <w:r w:rsidRPr="001C0398">
            <w:rPr>
              <w:rFonts w:eastAsia="ＭＳ ゴシック" w:hAnsi="ＭＳ ゴシック" w:hint="eastAsia"/>
              <w:sz w:val="28"/>
              <w:szCs w:val="28"/>
              <w:u w:val="single"/>
            </w:rPr>
            <w:t xml:space="preserve">型式　　　　　　　　　　　</w:t>
          </w:r>
        </w:p>
      </w:tc>
    </w:tr>
    <w:tr w:rsidR="00865272" w:rsidRPr="00A559AB" w14:paraId="5696B754" w14:textId="77777777" w:rsidTr="00996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
      </w:trPr>
      <w:tc>
        <w:tcPr>
          <w:tcW w:w="567" w:type="dxa"/>
          <w:vMerge w:val="restart"/>
          <w:vAlign w:val="center"/>
        </w:tcPr>
        <w:p w14:paraId="1613B0A8" w14:textId="77777777" w:rsidR="00865272" w:rsidRPr="00A559AB" w:rsidRDefault="00865272" w:rsidP="00D07206">
          <w:pPr>
            <w:pStyle w:val="a3"/>
            <w:adjustRightInd w:val="0"/>
            <w:jc w:val="center"/>
            <w:rPr>
              <w:rFonts w:eastAsia="ＭＳ ゴシック"/>
              <w:sz w:val="18"/>
            </w:rPr>
          </w:pPr>
          <w:r w:rsidRPr="00A559AB">
            <w:rPr>
              <w:rFonts w:eastAsia="ＭＳ ゴシック" w:hint="eastAsia"/>
              <w:sz w:val="18"/>
            </w:rPr>
            <w:t>項目</w:t>
          </w:r>
        </w:p>
        <w:p w14:paraId="0C6CEAF6" w14:textId="77777777" w:rsidR="00865272" w:rsidRPr="00A559AB" w:rsidRDefault="00865272" w:rsidP="00D07206">
          <w:pPr>
            <w:pStyle w:val="a3"/>
            <w:adjustRightInd w:val="0"/>
            <w:jc w:val="center"/>
            <w:rPr>
              <w:rFonts w:eastAsia="ＭＳ ゴシック"/>
              <w:sz w:val="18"/>
            </w:rPr>
          </w:pPr>
          <w:r w:rsidRPr="00A559AB">
            <w:rPr>
              <w:rFonts w:eastAsia="ＭＳ ゴシック" w:hint="eastAsia"/>
              <w:sz w:val="18"/>
            </w:rPr>
            <w:t>番号</w:t>
          </w:r>
        </w:p>
      </w:tc>
      <w:tc>
        <w:tcPr>
          <w:tcW w:w="5812" w:type="dxa"/>
          <w:vAlign w:val="center"/>
        </w:tcPr>
        <w:p w14:paraId="497E8F3F" w14:textId="12E882E9" w:rsidR="00865272" w:rsidRPr="00EB12C0" w:rsidRDefault="00865272" w:rsidP="0006130C">
          <w:pPr>
            <w:pStyle w:val="a3"/>
            <w:adjustRightInd w:val="0"/>
            <w:jc w:val="center"/>
            <w:rPr>
              <w:rFonts w:asciiTheme="majorEastAsia" w:eastAsiaTheme="majorEastAsia" w:hAnsiTheme="majorEastAsia"/>
              <w:sz w:val="18"/>
              <w:szCs w:val="18"/>
              <w:lang w:eastAsia="zh-TW"/>
            </w:rPr>
          </w:pPr>
          <w:r w:rsidRPr="00EB12C0">
            <w:rPr>
              <w:rFonts w:asciiTheme="majorEastAsia" w:eastAsiaTheme="majorEastAsia" w:hAnsiTheme="majorEastAsia" w:hint="eastAsia"/>
              <w:sz w:val="18"/>
              <w:szCs w:val="18"/>
            </w:rPr>
            <w:t>優良住宅部品認定</w:t>
          </w:r>
          <w:r w:rsidRPr="00EB12C0">
            <w:rPr>
              <w:rFonts w:asciiTheme="majorEastAsia" w:eastAsiaTheme="majorEastAsia" w:hAnsiTheme="majorEastAsia" w:hint="eastAsia"/>
              <w:sz w:val="18"/>
              <w:szCs w:val="18"/>
              <w:lang w:eastAsia="zh-TW"/>
            </w:rPr>
            <w:t>基準（</w:t>
          </w:r>
          <w:r w:rsidRPr="00EB12C0">
            <w:rPr>
              <w:rFonts w:asciiTheme="majorEastAsia" w:eastAsiaTheme="majorEastAsia" w:hAnsiTheme="majorEastAsia"/>
              <w:sz w:val="18"/>
              <w:szCs w:val="18"/>
              <w:lang w:eastAsia="zh-TW"/>
            </w:rPr>
            <w:t>BL</w:t>
          </w:r>
          <w:r w:rsidRPr="00EB12C0">
            <w:rPr>
              <w:rFonts w:asciiTheme="majorEastAsia" w:eastAsiaTheme="majorEastAsia" w:hAnsiTheme="majorEastAsia"/>
              <w:sz w:val="18"/>
              <w:szCs w:val="18"/>
            </w:rPr>
            <w:t>S</w:t>
          </w:r>
          <w:r w:rsidRPr="00EB12C0">
            <w:rPr>
              <w:rFonts w:asciiTheme="majorEastAsia" w:eastAsiaTheme="majorEastAsia" w:hAnsiTheme="majorEastAsia"/>
              <w:sz w:val="18"/>
              <w:szCs w:val="18"/>
              <w:lang w:eastAsia="zh-TW"/>
            </w:rPr>
            <w:t xml:space="preserve"> </w:t>
          </w:r>
          <w:r w:rsidRPr="00EB12C0">
            <w:rPr>
              <w:rFonts w:asciiTheme="majorEastAsia" w:eastAsiaTheme="majorEastAsia" w:hAnsiTheme="majorEastAsia"/>
              <w:sz w:val="18"/>
              <w:szCs w:val="18"/>
            </w:rPr>
            <w:t>ELD</w:t>
          </w:r>
          <w:r w:rsidRPr="00EB12C0">
            <w:rPr>
              <w:rFonts w:asciiTheme="majorEastAsia" w:eastAsiaTheme="majorEastAsia" w:hAnsiTheme="majorEastAsia" w:hint="eastAsia"/>
              <w:sz w:val="18"/>
              <w:szCs w:val="18"/>
              <w:lang w:eastAsia="zh-TW"/>
            </w:rPr>
            <w:t>：</w:t>
          </w:r>
          <w:r w:rsidRPr="00EB12C0">
            <w:rPr>
              <w:rFonts w:asciiTheme="majorEastAsia" w:eastAsiaTheme="majorEastAsia" w:hAnsiTheme="majorEastAsia"/>
              <w:sz w:val="18"/>
              <w:szCs w:val="18"/>
              <w:lang w:eastAsia="zh-TW"/>
            </w:rPr>
            <w:t>202</w:t>
          </w:r>
          <w:r w:rsidR="0026441D">
            <w:rPr>
              <w:rFonts w:asciiTheme="majorEastAsia" w:eastAsiaTheme="majorEastAsia" w:hAnsiTheme="majorEastAsia" w:hint="eastAsia"/>
              <w:sz w:val="18"/>
              <w:szCs w:val="18"/>
            </w:rPr>
            <w:t>5</w:t>
          </w:r>
          <w:r w:rsidRPr="00EB12C0">
            <w:rPr>
              <w:rFonts w:asciiTheme="majorEastAsia" w:eastAsiaTheme="majorEastAsia" w:hAnsiTheme="majorEastAsia" w:hint="eastAsia"/>
              <w:sz w:val="18"/>
              <w:szCs w:val="18"/>
              <w:lang w:eastAsia="zh-TW"/>
            </w:rPr>
            <w:t xml:space="preserve">　</w:t>
          </w:r>
          <w:r w:rsidRPr="00EB12C0">
            <w:rPr>
              <w:rFonts w:asciiTheme="majorEastAsia" w:eastAsiaTheme="majorEastAsia" w:hAnsiTheme="majorEastAsia"/>
              <w:sz w:val="18"/>
              <w:szCs w:val="18"/>
              <w:lang w:eastAsia="zh-TW"/>
            </w:rPr>
            <w:t>202</w:t>
          </w:r>
          <w:r w:rsidR="0026441D">
            <w:rPr>
              <w:rFonts w:asciiTheme="majorEastAsia" w:eastAsiaTheme="majorEastAsia" w:hAnsiTheme="majorEastAsia" w:hint="eastAsia"/>
              <w:sz w:val="18"/>
              <w:szCs w:val="18"/>
            </w:rPr>
            <w:t>5</w:t>
          </w:r>
          <w:r w:rsidRPr="00EB12C0">
            <w:rPr>
              <w:rFonts w:asciiTheme="majorEastAsia" w:eastAsiaTheme="majorEastAsia" w:hAnsiTheme="majorEastAsia"/>
              <w:sz w:val="18"/>
              <w:szCs w:val="18"/>
              <w:lang w:eastAsia="zh-TW"/>
            </w:rPr>
            <w:t>.</w:t>
          </w:r>
          <w:r w:rsidR="0026441D">
            <w:rPr>
              <w:rFonts w:asciiTheme="majorEastAsia" w:eastAsiaTheme="majorEastAsia" w:hAnsiTheme="majorEastAsia" w:hint="eastAsia"/>
              <w:sz w:val="18"/>
              <w:szCs w:val="18"/>
            </w:rPr>
            <w:t>7</w:t>
          </w:r>
          <w:r w:rsidRPr="00EB12C0">
            <w:rPr>
              <w:rFonts w:asciiTheme="majorEastAsia" w:eastAsiaTheme="majorEastAsia" w:hAnsiTheme="majorEastAsia"/>
              <w:sz w:val="18"/>
              <w:szCs w:val="18"/>
              <w:lang w:eastAsia="zh-TW"/>
            </w:rPr>
            <w:t>.</w:t>
          </w:r>
          <w:r w:rsidR="0026441D">
            <w:rPr>
              <w:rFonts w:asciiTheme="majorEastAsia" w:eastAsiaTheme="majorEastAsia" w:hAnsiTheme="majorEastAsia" w:hint="eastAsia"/>
              <w:sz w:val="18"/>
              <w:szCs w:val="18"/>
            </w:rPr>
            <w:t>22</w:t>
          </w:r>
          <w:r w:rsidRPr="00EB12C0">
            <w:rPr>
              <w:rFonts w:asciiTheme="majorEastAsia" w:eastAsiaTheme="majorEastAsia" w:hAnsiTheme="majorEastAsia" w:hint="eastAsia"/>
              <w:sz w:val="18"/>
              <w:szCs w:val="18"/>
              <w:lang w:eastAsia="zh-TW"/>
            </w:rPr>
            <w:t xml:space="preserve">　施行））</w:t>
          </w:r>
        </w:p>
      </w:tc>
      <w:tc>
        <w:tcPr>
          <w:tcW w:w="709" w:type="dxa"/>
          <w:vMerge w:val="restart"/>
          <w:vAlign w:val="center"/>
        </w:tcPr>
        <w:p w14:paraId="174A405A" w14:textId="77777777" w:rsidR="00865272" w:rsidRPr="001C0398" w:rsidRDefault="00865272" w:rsidP="00D07206">
          <w:pPr>
            <w:pStyle w:val="a3"/>
            <w:adjustRightInd w:val="0"/>
            <w:jc w:val="center"/>
            <w:rPr>
              <w:rFonts w:eastAsia="ＭＳ ゴシック"/>
              <w:sz w:val="18"/>
            </w:rPr>
          </w:pPr>
          <w:r w:rsidRPr="001C0398">
            <w:rPr>
              <w:rFonts w:eastAsia="ＭＳ ゴシック" w:hint="eastAsia"/>
              <w:sz w:val="18"/>
            </w:rPr>
            <w:t>確認</w:t>
          </w:r>
        </w:p>
        <w:p w14:paraId="169375B8" w14:textId="77777777" w:rsidR="00865272" w:rsidRPr="001C0398" w:rsidRDefault="00865272" w:rsidP="00D07206">
          <w:pPr>
            <w:pStyle w:val="a3"/>
            <w:adjustRightInd w:val="0"/>
            <w:jc w:val="center"/>
            <w:rPr>
              <w:rFonts w:eastAsia="ＭＳ ゴシック"/>
              <w:sz w:val="18"/>
            </w:rPr>
          </w:pPr>
          <w:r w:rsidRPr="001C0398">
            <w:rPr>
              <w:rFonts w:eastAsia="ＭＳ ゴシック" w:hint="eastAsia"/>
              <w:sz w:val="18"/>
            </w:rPr>
            <w:t>方法</w:t>
          </w:r>
        </w:p>
      </w:tc>
      <w:tc>
        <w:tcPr>
          <w:tcW w:w="3402" w:type="dxa"/>
          <w:gridSpan w:val="3"/>
          <w:tcBorders>
            <w:right w:val="single" w:sz="4" w:space="0" w:color="auto"/>
          </w:tcBorders>
          <w:vAlign w:val="center"/>
        </w:tcPr>
        <w:p w14:paraId="3217D016" w14:textId="77777777" w:rsidR="00865272" w:rsidRPr="00A559AB" w:rsidRDefault="00865272" w:rsidP="00D07206">
          <w:pPr>
            <w:pStyle w:val="a3"/>
            <w:adjustRightInd w:val="0"/>
            <w:jc w:val="center"/>
            <w:rPr>
              <w:rFonts w:eastAsia="ＭＳ ゴシック"/>
              <w:sz w:val="18"/>
              <w:szCs w:val="18"/>
            </w:rPr>
          </w:pPr>
          <w:r w:rsidRPr="00A559AB">
            <w:rPr>
              <w:rFonts w:eastAsia="ＭＳ ゴシック" w:hint="eastAsia"/>
              <w:sz w:val="18"/>
              <w:szCs w:val="18"/>
            </w:rPr>
            <w:t>申請者記入</w:t>
          </w:r>
        </w:p>
      </w:tc>
    </w:tr>
    <w:tr w:rsidR="00865272" w:rsidRPr="00A559AB" w14:paraId="61C42CDC" w14:textId="77777777" w:rsidTr="00996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567" w:type="dxa"/>
          <w:vMerge/>
          <w:vAlign w:val="center"/>
        </w:tcPr>
        <w:p w14:paraId="6F03FB76" w14:textId="77777777" w:rsidR="00865272" w:rsidRPr="00A559AB" w:rsidRDefault="00865272" w:rsidP="00D07206">
          <w:pPr>
            <w:pStyle w:val="a3"/>
            <w:adjustRightInd w:val="0"/>
            <w:jc w:val="center"/>
            <w:rPr>
              <w:rFonts w:eastAsia="ＭＳ ゴシック"/>
            </w:rPr>
          </w:pPr>
        </w:p>
      </w:tc>
      <w:tc>
        <w:tcPr>
          <w:tcW w:w="5812" w:type="dxa"/>
          <w:vAlign w:val="center"/>
        </w:tcPr>
        <w:p w14:paraId="06D2D7EE" w14:textId="77777777" w:rsidR="00865272" w:rsidRPr="00A559AB" w:rsidRDefault="00865272" w:rsidP="00D07206">
          <w:pPr>
            <w:pStyle w:val="a3"/>
            <w:adjustRightInd w:val="0"/>
            <w:jc w:val="center"/>
            <w:rPr>
              <w:rFonts w:eastAsia="ＭＳ ゴシック"/>
              <w:sz w:val="18"/>
              <w:szCs w:val="18"/>
            </w:rPr>
          </w:pPr>
          <w:r w:rsidRPr="00A559AB">
            <w:rPr>
              <w:rFonts w:eastAsia="ＭＳ ゴシック" w:hint="eastAsia"/>
              <w:sz w:val="18"/>
              <w:szCs w:val="18"/>
            </w:rPr>
            <w:t>確認事項</w:t>
          </w:r>
        </w:p>
      </w:tc>
      <w:tc>
        <w:tcPr>
          <w:tcW w:w="709" w:type="dxa"/>
          <w:vMerge/>
          <w:vAlign w:val="center"/>
        </w:tcPr>
        <w:p w14:paraId="61B274E4" w14:textId="77777777" w:rsidR="00865272" w:rsidRPr="00A559AB" w:rsidRDefault="00865272" w:rsidP="00D07206">
          <w:pPr>
            <w:pStyle w:val="a3"/>
            <w:adjustRightInd w:val="0"/>
            <w:jc w:val="center"/>
            <w:rPr>
              <w:rFonts w:eastAsia="ＭＳ ゴシック"/>
              <w:sz w:val="18"/>
              <w:szCs w:val="18"/>
            </w:rPr>
          </w:pPr>
        </w:p>
      </w:tc>
      <w:tc>
        <w:tcPr>
          <w:tcW w:w="709" w:type="dxa"/>
          <w:vAlign w:val="center"/>
        </w:tcPr>
        <w:p w14:paraId="163B27D9" w14:textId="77777777" w:rsidR="00865272" w:rsidRPr="00A559AB" w:rsidRDefault="00865272" w:rsidP="00D07206">
          <w:pPr>
            <w:pStyle w:val="a3"/>
            <w:adjustRightInd w:val="0"/>
            <w:jc w:val="center"/>
            <w:rPr>
              <w:rFonts w:eastAsia="ＭＳ ゴシック"/>
              <w:sz w:val="18"/>
              <w:szCs w:val="18"/>
            </w:rPr>
          </w:pPr>
          <w:r w:rsidRPr="00A559AB">
            <w:rPr>
              <w:rFonts w:eastAsia="ＭＳ ゴシック" w:hint="eastAsia"/>
              <w:sz w:val="18"/>
              <w:szCs w:val="18"/>
            </w:rPr>
            <w:t>ﾁｪｯｸ</w:t>
          </w:r>
        </w:p>
      </w:tc>
      <w:tc>
        <w:tcPr>
          <w:tcW w:w="1559" w:type="dxa"/>
          <w:vAlign w:val="center"/>
        </w:tcPr>
        <w:p w14:paraId="76745B36" w14:textId="77777777" w:rsidR="00865272" w:rsidRPr="00A559AB" w:rsidRDefault="00865272" w:rsidP="00D07206">
          <w:pPr>
            <w:pStyle w:val="a3"/>
            <w:adjustRightInd w:val="0"/>
            <w:jc w:val="center"/>
            <w:rPr>
              <w:rFonts w:eastAsia="ＭＳ ゴシック"/>
              <w:sz w:val="18"/>
              <w:szCs w:val="18"/>
            </w:rPr>
          </w:pPr>
          <w:r w:rsidRPr="00A559AB">
            <w:rPr>
              <w:rFonts w:eastAsia="ＭＳ ゴシック" w:hint="eastAsia"/>
              <w:sz w:val="18"/>
              <w:szCs w:val="18"/>
            </w:rPr>
            <w:t>記載図書</w:t>
          </w:r>
        </w:p>
      </w:tc>
      <w:tc>
        <w:tcPr>
          <w:tcW w:w="1134" w:type="dxa"/>
          <w:tcBorders>
            <w:top w:val="single" w:sz="4" w:space="0" w:color="auto"/>
            <w:right w:val="single" w:sz="4" w:space="0" w:color="auto"/>
          </w:tcBorders>
          <w:vAlign w:val="center"/>
        </w:tcPr>
        <w:p w14:paraId="68DC2D56" w14:textId="77777777" w:rsidR="00865272" w:rsidRPr="00A559AB" w:rsidRDefault="00865272" w:rsidP="00D07206">
          <w:pPr>
            <w:pStyle w:val="a3"/>
            <w:adjustRightInd w:val="0"/>
            <w:jc w:val="center"/>
            <w:rPr>
              <w:rFonts w:eastAsia="ＭＳ ゴシック"/>
              <w:sz w:val="18"/>
              <w:szCs w:val="18"/>
            </w:rPr>
          </w:pPr>
          <w:r w:rsidRPr="00A559AB">
            <w:rPr>
              <w:rFonts w:eastAsia="ＭＳ ゴシック" w:hint="eastAsia"/>
              <w:sz w:val="18"/>
              <w:szCs w:val="18"/>
            </w:rPr>
            <w:t>頁</w:t>
          </w:r>
        </w:p>
      </w:tc>
    </w:tr>
  </w:tbl>
  <w:p w14:paraId="3DF9CDFC" w14:textId="77777777" w:rsidR="00865272" w:rsidRPr="008731AD" w:rsidRDefault="00865272" w:rsidP="00EB12C0">
    <w:pPr>
      <w:pStyle w:val="a3"/>
      <w:spacing w:line="20" w:lineRule="exac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1D1E6B"/>
    <w:multiLevelType w:val="hybridMultilevel"/>
    <w:tmpl w:val="A92ECDA2"/>
    <w:lvl w:ilvl="0" w:tplc="CCD80EF8">
      <w:start w:val="1"/>
      <w:numFmt w:val="lowerLetter"/>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2"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5B5864"/>
    <w:multiLevelType w:val="hybridMultilevel"/>
    <w:tmpl w:val="0BB4459C"/>
    <w:lvl w:ilvl="0" w:tplc="BC5C88DC">
      <w:start w:val="1"/>
      <w:numFmt w:val="lowerLetter"/>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4"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3AD2CF2"/>
    <w:multiLevelType w:val="hybridMultilevel"/>
    <w:tmpl w:val="15A25C9C"/>
    <w:lvl w:ilvl="0" w:tplc="09CC3F4E">
      <w:start w:val="1"/>
      <w:numFmt w:val="lowerLetter"/>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6"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D2A2A65"/>
    <w:multiLevelType w:val="hybridMultilevel"/>
    <w:tmpl w:val="2B1E82D8"/>
    <w:lvl w:ilvl="0" w:tplc="8C1C8ABE">
      <w:start w:val="1"/>
      <w:numFmt w:val="lowerLetter"/>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8" w15:restartNumberingAfterBreak="0">
    <w:nsid w:val="4A097208"/>
    <w:multiLevelType w:val="hybridMultilevel"/>
    <w:tmpl w:val="F0D023CC"/>
    <w:lvl w:ilvl="0" w:tplc="665C5060">
      <w:start w:val="1"/>
      <w:numFmt w:val="lowerLetter"/>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9" w15:restartNumberingAfterBreak="0">
    <w:nsid w:val="60C7097B"/>
    <w:multiLevelType w:val="hybridMultilevel"/>
    <w:tmpl w:val="34A027FA"/>
    <w:lvl w:ilvl="0" w:tplc="258823D8">
      <w:start w:val="1"/>
      <w:numFmt w:val="decimal"/>
      <w:lvlText w:val="%1."/>
      <w:lvlJc w:val="center"/>
      <w:pPr>
        <w:tabs>
          <w:tab w:val="num" w:pos="289"/>
        </w:tabs>
        <w:ind w:left="0" w:firstLine="288"/>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005327382">
    <w:abstractNumId w:val="2"/>
  </w:num>
  <w:num w:numId="2" w16cid:durableId="2101172760">
    <w:abstractNumId w:val="0"/>
  </w:num>
  <w:num w:numId="3" w16cid:durableId="729234653">
    <w:abstractNumId w:val="10"/>
  </w:num>
  <w:num w:numId="4" w16cid:durableId="289022934">
    <w:abstractNumId w:val="9"/>
  </w:num>
  <w:num w:numId="5" w16cid:durableId="301666526">
    <w:abstractNumId w:val="11"/>
  </w:num>
  <w:num w:numId="6" w16cid:durableId="1975671231">
    <w:abstractNumId w:val="4"/>
  </w:num>
  <w:num w:numId="7" w16cid:durableId="1592422552">
    <w:abstractNumId w:val="6"/>
  </w:num>
  <w:num w:numId="8" w16cid:durableId="682434640">
    <w:abstractNumId w:val="12"/>
  </w:num>
  <w:num w:numId="9" w16cid:durableId="589848528">
    <w:abstractNumId w:val="7"/>
  </w:num>
  <w:num w:numId="10" w16cid:durableId="1397515276">
    <w:abstractNumId w:val="8"/>
  </w:num>
  <w:num w:numId="11" w16cid:durableId="1079516959">
    <w:abstractNumId w:val="3"/>
  </w:num>
  <w:num w:numId="12" w16cid:durableId="884488991">
    <w:abstractNumId w:val="1"/>
  </w:num>
  <w:num w:numId="13" w16cid:durableId="1171943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1AD"/>
    <w:rsid w:val="000036FE"/>
    <w:rsid w:val="0002513C"/>
    <w:rsid w:val="0003717F"/>
    <w:rsid w:val="00042047"/>
    <w:rsid w:val="000522D8"/>
    <w:rsid w:val="0006130C"/>
    <w:rsid w:val="00092B01"/>
    <w:rsid w:val="000C3C15"/>
    <w:rsid w:val="000E4C68"/>
    <w:rsid w:val="000F48F2"/>
    <w:rsid w:val="0010275C"/>
    <w:rsid w:val="00107D9E"/>
    <w:rsid w:val="00122C64"/>
    <w:rsid w:val="0012325F"/>
    <w:rsid w:val="00130CA0"/>
    <w:rsid w:val="001316E1"/>
    <w:rsid w:val="00180257"/>
    <w:rsid w:val="00196D56"/>
    <w:rsid w:val="001A1D67"/>
    <w:rsid w:val="001C0398"/>
    <w:rsid w:val="001C1C8D"/>
    <w:rsid w:val="001E554F"/>
    <w:rsid w:val="0020250F"/>
    <w:rsid w:val="0021493E"/>
    <w:rsid w:val="002341E4"/>
    <w:rsid w:val="00255251"/>
    <w:rsid w:val="0026441D"/>
    <w:rsid w:val="00267327"/>
    <w:rsid w:val="00274D7F"/>
    <w:rsid w:val="00283CC2"/>
    <w:rsid w:val="00291352"/>
    <w:rsid w:val="002A277D"/>
    <w:rsid w:val="002A65F7"/>
    <w:rsid w:val="002C2972"/>
    <w:rsid w:val="002C2A45"/>
    <w:rsid w:val="002D4025"/>
    <w:rsid w:val="003007E0"/>
    <w:rsid w:val="00306F5A"/>
    <w:rsid w:val="00313D21"/>
    <w:rsid w:val="00331814"/>
    <w:rsid w:val="00331C10"/>
    <w:rsid w:val="003732A4"/>
    <w:rsid w:val="003A1086"/>
    <w:rsid w:val="00404AEF"/>
    <w:rsid w:val="00407241"/>
    <w:rsid w:val="0041691B"/>
    <w:rsid w:val="004608B5"/>
    <w:rsid w:val="00462E06"/>
    <w:rsid w:val="00471F7D"/>
    <w:rsid w:val="004804AF"/>
    <w:rsid w:val="004817D5"/>
    <w:rsid w:val="00485B1B"/>
    <w:rsid w:val="004A478D"/>
    <w:rsid w:val="004B1D98"/>
    <w:rsid w:val="004C5618"/>
    <w:rsid w:val="004F005E"/>
    <w:rsid w:val="004F469E"/>
    <w:rsid w:val="004F5817"/>
    <w:rsid w:val="005008F6"/>
    <w:rsid w:val="0050636F"/>
    <w:rsid w:val="0052745D"/>
    <w:rsid w:val="0052764C"/>
    <w:rsid w:val="005353B3"/>
    <w:rsid w:val="00564F70"/>
    <w:rsid w:val="00566F92"/>
    <w:rsid w:val="005821EB"/>
    <w:rsid w:val="005B1990"/>
    <w:rsid w:val="005B4E63"/>
    <w:rsid w:val="005B7371"/>
    <w:rsid w:val="005D7206"/>
    <w:rsid w:val="005E78B1"/>
    <w:rsid w:val="005F4CD0"/>
    <w:rsid w:val="00604174"/>
    <w:rsid w:val="00621CAA"/>
    <w:rsid w:val="0062476A"/>
    <w:rsid w:val="00627945"/>
    <w:rsid w:val="00630EC8"/>
    <w:rsid w:val="00640A11"/>
    <w:rsid w:val="00643148"/>
    <w:rsid w:val="00644117"/>
    <w:rsid w:val="006443CF"/>
    <w:rsid w:val="0067209B"/>
    <w:rsid w:val="006720CD"/>
    <w:rsid w:val="00686833"/>
    <w:rsid w:val="0069599D"/>
    <w:rsid w:val="006C5112"/>
    <w:rsid w:val="006D183F"/>
    <w:rsid w:val="006F15A1"/>
    <w:rsid w:val="007300FE"/>
    <w:rsid w:val="0074493D"/>
    <w:rsid w:val="00746094"/>
    <w:rsid w:val="00750CE7"/>
    <w:rsid w:val="00754F72"/>
    <w:rsid w:val="00794801"/>
    <w:rsid w:val="007A1153"/>
    <w:rsid w:val="007C4C51"/>
    <w:rsid w:val="007D12F2"/>
    <w:rsid w:val="007D5871"/>
    <w:rsid w:val="008005A4"/>
    <w:rsid w:val="00800B6F"/>
    <w:rsid w:val="00807116"/>
    <w:rsid w:val="00807E12"/>
    <w:rsid w:val="00812D4D"/>
    <w:rsid w:val="008338A8"/>
    <w:rsid w:val="00865272"/>
    <w:rsid w:val="00870BB3"/>
    <w:rsid w:val="008731AD"/>
    <w:rsid w:val="0088606E"/>
    <w:rsid w:val="008B738A"/>
    <w:rsid w:val="008E5B4B"/>
    <w:rsid w:val="008E759A"/>
    <w:rsid w:val="009053D8"/>
    <w:rsid w:val="00910771"/>
    <w:rsid w:val="009218D7"/>
    <w:rsid w:val="00923829"/>
    <w:rsid w:val="00933A57"/>
    <w:rsid w:val="00955717"/>
    <w:rsid w:val="00972E1C"/>
    <w:rsid w:val="009963D7"/>
    <w:rsid w:val="009A02FC"/>
    <w:rsid w:val="009A1CD3"/>
    <w:rsid w:val="009C5A19"/>
    <w:rsid w:val="00A26DCD"/>
    <w:rsid w:val="00A55205"/>
    <w:rsid w:val="00A559AB"/>
    <w:rsid w:val="00A61DDC"/>
    <w:rsid w:val="00A919BF"/>
    <w:rsid w:val="00AA6D53"/>
    <w:rsid w:val="00AB6DAA"/>
    <w:rsid w:val="00AD3767"/>
    <w:rsid w:val="00AD59B0"/>
    <w:rsid w:val="00B11AE7"/>
    <w:rsid w:val="00B204EC"/>
    <w:rsid w:val="00B33939"/>
    <w:rsid w:val="00B41447"/>
    <w:rsid w:val="00B75335"/>
    <w:rsid w:val="00B800DC"/>
    <w:rsid w:val="00B80FE5"/>
    <w:rsid w:val="00B902C0"/>
    <w:rsid w:val="00B94852"/>
    <w:rsid w:val="00BD69DC"/>
    <w:rsid w:val="00C3468E"/>
    <w:rsid w:val="00C4354B"/>
    <w:rsid w:val="00C51BEE"/>
    <w:rsid w:val="00C53488"/>
    <w:rsid w:val="00C76C38"/>
    <w:rsid w:val="00CA05C6"/>
    <w:rsid w:val="00CB7EF0"/>
    <w:rsid w:val="00CD039F"/>
    <w:rsid w:val="00CD0B44"/>
    <w:rsid w:val="00CD0D77"/>
    <w:rsid w:val="00CD4DB0"/>
    <w:rsid w:val="00CE7A5C"/>
    <w:rsid w:val="00CF7378"/>
    <w:rsid w:val="00D07206"/>
    <w:rsid w:val="00D149BD"/>
    <w:rsid w:val="00D26885"/>
    <w:rsid w:val="00D400F1"/>
    <w:rsid w:val="00D404AD"/>
    <w:rsid w:val="00D44309"/>
    <w:rsid w:val="00D75B8B"/>
    <w:rsid w:val="00D84D52"/>
    <w:rsid w:val="00DC7296"/>
    <w:rsid w:val="00DD164A"/>
    <w:rsid w:val="00DE2F64"/>
    <w:rsid w:val="00DF28D4"/>
    <w:rsid w:val="00E03024"/>
    <w:rsid w:val="00E04C25"/>
    <w:rsid w:val="00E163EB"/>
    <w:rsid w:val="00E166EA"/>
    <w:rsid w:val="00E35977"/>
    <w:rsid w:val="00E424D6"/>
    <w:rsid w:val="00E61DAE"/>
    <w:rsid w:val="00E6537B"/>
    <w:rsid w:val="00E67D2C"/>
    <w:rsid w:val="00EA4AA2"/>
    <w:rsid w:val="00EB04A8"/>
    <w:rsid w:val="00EB12C0"/>
    <w:rsid w:val="00EB39EA"/>
    <w:rsid w:val="00EE69BE"/>
    <w:rsid w:val="00F53376"/>
    <w:rsid w:val="00F70429"/>
    <w:rsid w:val="00FA1943"/>
    <w:rsid w:val="00FB3936"/>
    <w:rsid w:val="00FC0053"/>
    <w:rsid w:val="00FE6031"/>
    <w:rsid w:val="00FE6137"/>
    <w:rsid w:val="00FF04CF"/>
    <w:rsid w:val="00FF0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3212]"/>
    </o:shapedefaults>
    <o:shapelayout v:ext="edit">
      <o:idmap v:ext="edit" data="2"/>
    </o:shapelayout>
  </w:shapeDefaults>
  <w:decimalSymbol w:val="."/>
  <w:listSeparator w:val=","/>
  <w14:docId w14:val="70D3CB73"/>
  <w15:docId w15:val="{BDAC4D36-7355-4935-84FA-73E694B1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636F"/>
    <w:pPr>
      <w:widowControl w:val="0"/>
      <w:jc w:val="both"/>
    </w:pPr>
  </w:style>
  <w:style w:type="paragraph" w:styleId="1">
    <w:name w:val="heading 1"/>
    <w:basedOn w:val="a"/>
    <w:next w:val="a"/>
    <w:qFormat/>
    <w:rsid w:val="008731AD"/>
    <w:pPr>
      <w:keepNext/>
      <w:spacing w:line="300" w:lineRule="exact"/>
      <w:jc w:val="left"/>
      <w:outlineLvl w:val="0"/>
    </w:pPr>
    <w:rPr>
      <w:rFonts w:ascii="ＭＳ ゴシック" w:eastAsia="ＭＳ ゴシック" w:hAns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31AD"/>
    <w:pPr>
      <w:tabs>
        <w:tab w:val="center" w:pos="4252"/>
        <w:tab w:val="right" w:pos="8504"/>
      </w:tabs>
      <w:snapToGrid w:val="0"/>
    </w:pPr>
  </w:style>
  <w:style w:type="paragraph" w:styleId="a5">
    <w:name w:val="footer"/>
    <w:basedOn w:val="a"/>
    <w:link w:val="a6"/>
    <w:rsid w:val="008731AD"/>
    <w:pPr>
      <w:tabs>
        <w:tab w:val="center" w:pos="4252"/>
        <w:tab w:val="right" w:pos="8504"/>
      </w:tabs>
      <w:snapToGrid w:val="0"/>
    </w:pPr>
  </w:style>
  <w:style w:type="paragraph" w:customStyle="1" w:styleId="10">
    <w:name w:val="1."/>
    <w:basedOn w:val="a"/>
    <w:rsid w:val="008731AD"/>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rsid w:val="008731AD"/>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7">
    <w:name w:val="Ⅰ文章"/>
    <w:basedOn w:val="a"/>
    <w:rsid w:val="008731AD"/>
    <w:pPr>
      <w:spacing w:line="320" w:lineRule="atLeast"/>
      <w:ind w:leftChars="100" w:left="210" w:firstLineChars="100" w:firstLine="220"/>
    </w:pPr>
    <w:rPr>
      <w:kern w:val="2"/>
      <w:sz w:val="22"/>
      <w:szCs w:val="24"/>
    </w:rPr>
  </w:style>
  <w:style w:type="paragraph" w:customStyle="1" w:styleId="a8">
    <w:name w:val="表の中のスタイル"/>
    <w:basedOn w:val="a"/>
    <w:rsid w:val="008731AD"/>
    <w:pPr>
      <w:autoSpaceDE w:val="0"/>
      <w:autoSpaceDN w:val="0"/>
      <w:spacing w:line="320" w:lineRule="exact"/>
      <w:jc w:val="center"/>
      <w:textAlignment w:val="bottom"/>
    </w:pPr>
    <w:rPr>
      <w:kern w:val="2"/>
      <w:sz w:val="22"/>
      <w:szCs w:val="24"/>
    </w:rPr>
  </w:style>
  <w:style w:type="paragraph" w:customStyle="1" w:styleId="ht">
    <w:name w:val="ht  表タイトル"/>
    <w:basedOn w:val="a"/>
    <w:rsid w:val="00407241"/>
    <w:pPr>
      <w:spacing w:beforeLines="50" w:line="320" w:lineRule="exact"/>
      <w:ind w:leftChars="200" w:left="440"/>
    </w:pPr>
    <w:rPr>
      <w:rFonts w:ascii="ＭＳ ゴシック" w:eastAsia="ＭＳ ゴシック" w:hAnsi="ＭＳ ゴシック" w:cs="ＭＳ 明朝"/>
      <w:kern w:val="2"/>
      <w:sz w:val="22"/>
    </w:rPr>
  </w:style>
  <w:style w:type="paragraph" w:customStyle="1" w:styleId="a9">
    <w:name w:val="（注)"/>
    <w:basedOn w:val="a"/>
    <w:rsid w:val="00407241"/>
    <w:pPr>
      <w:kinsoku w:val="0"/>
      <w:wordWrap w:val="0"/>
      <w:autoSpaceDE w:val="0"/>
      <w:autoSpaceDN w:val="0"/>
      <w:adjustRightInd w:val="0"/>
      <w:spacing w:line="360" w:lineRule="atLeast"/>
      <w:ind w:left="1162" w:hanging="595"/>
      <w:jc w:val="left"/>
      <w:textAlignment w:val="bottom"/>
    </w:pPr>
    <w:rPr>
      <w:rFonts w:ascii="Mincho" w:eastAsia="Mincho"/>
      <w:sz w:val="19"/>
    </w:rPr>
  </w:style>
  <w:style w:type="paragraph" w:customStyle="1" w:styleId="kb">
    <w:name w:val="kb 構成部品"/>
    <w:basedOn w:val="a"/>
    <w:rsid w:val="00407241"/>
    <w:pPr>
      <w:spacing w:before="60" w:line="320" w:lineRule="exact"/>
      <w:ind w:leftChars="100" w:left="440" w:hangingChars="100" w:hanging="220"/>
    </w:pPr>
    <w:rPr>
      <w:rFonts w:ascii="ＭＳ 明朝" w:hAnsi="ＭＳ 明朝" w:cs="ＭＳ 明朝"/>
      <w:sz w:val="22"/>
    </w:rPr>
  </w:style>
  <w:style w:type="paragraph" w:customStyle="1" w:styleId="ab">
    <w:name w:val="abⅠ　の文章"/>
    <w:basedOn w:val="a"/>
    <w:rsid w:val="00407241"/>
    <w:pPr>
      <w:spacing w:line="320" w:lineRule="atLeast"/>
      <w:ind w:leftChars="100" w:left="220" w:firstLineChars="100" w:firstLine="220"/>
    </w:pPr>
    <w:rPr>
      <w:rFonts w:ascii="ＭＳ 明朝" w:hAnsi="ＭＳ 明朝" w:cs="ＭＳ 明朝"/>
      <w:kern w:val="2"/>
      <w:sz w:val="22"/>
      <w:szCs w:val="21"/>
    </w:rPr>
  </w:style>
  <w:style w:type="paragraph" w:customStyle="1" w:styleId="dt11a">
    <w:name w:val="dt Ⅰ1.1.a)　のタイトル"/>
    <w:basedOn w:val="a"/>
    <w:rsid w:val="00407241"/>
    <w:pPr>
      <w:spacing w:before="60" w:line="320" w:lineRule="exact"/>
      <w:ind w:leftChars="100" w:left="440" w:hangingChars="100" w:hanging="220"/>
    </w:pPr>
    <w:rPr>
      <w:rFonts w:ascii="ＭＳ 明朝" w:hAnsi="ＭＳ 明朝" w:cs="ＭＳ 明朝"/>
      <w:kern w:val="2"/>
      <w:sz w:val="22"/>
    </w:rPr>
  </w:style>
  <w:style w:type="paragraph" w:customStyle="1" w:styleId="aa">
    <w:name w:val="Ａ，Ｂ等の分類　太字[]"/>
    <w:basedOn w:val="a"/>
    <w:rsid w:val="00407241"/>
    <w:pPr>
      <w:spacing w:before="240" w:line="320" w:lineRule="atLeast"/>
      <w:jc w:val="left"/>
    </w:pPr>
    <w:rPr>
      <w:rFonts w:ascii="ＭＳ ゴシック" w:eastAsia="ＭＳ ゴシック" w:hAnsi="ＭＳ ゴシック" w:cs="ＭＳ 明朝"/>
      <w:b/>
      <w:kern w:val="2"/>
      <w:sz w:val="22"/>
    </w:rPr>
  </w:style>
  <w:style w:type="paragraph" w:customStyle="1" w:styleId="et11a1">
    <w:name w:val="et Ⅱ1.1a)1) タイトル"/>
    <w:basedOn w:val="a"/>
    <w:rsid w:val="00407241"/>
    <w:pPr>
      <w:spacing w:before="60" w:line="320" w:lineRule="exact"/>
      <w:ind w:leftChars="200" w:left="660" w:hangingChars="100" w:hanging="220"/>
    </w:pPr>
    <w:rPr>
      <w:rFonts w:ascii="ＭＳ 明朝" w:hAnsi="ＭＳ 明朝" w:cs="ＭＳ 明朝"/>
      <w:kern w:val="2"/>
      <w:sz w:val="22"/>
    </w:rPr>
  </w:style>
  <w:style w:type="paragraph" w:customStyle="1" w:styleId="db111a">
    <w:name w:val="db Ⅰ1.1.1a) の後の文章"/>
    <w:basedOn w:val="a"/>
    <w:rsid w:val="00407241"/>
    <w:pPr>
      <w:spacing w:line="300" w:lineRule="exact"/>
      <w:ind w:leftChars="200" w:left="200" w:firstLineChars="100" w:firstLine="100"/>
    </w:pPr>
    <w:rPr>
      <w:rFonts w:cs="ＭＳ 明朝"/>
      <w:kern w:val="2"/>
      <w:sz w:val="22"/>
    </w:rPr>
  </w:style>
  <w:style w:type="paragraph" w:customStyle="1" w:styleId="ft11a1">
    <w:name w:val="ft Ⅱ1.1a)1)① タイトル"/>
    <w:basedOn w:val="a"/>
    <w:rsid w:val="00407241"/>
    <w:pPr>
      <w:spacing w:line="300" w:lineRule="exact"/>
      <w:ind w:leftChars="300" w:left="880" w:hangingChars="100" w:hanging="220"/>
      <w:jc w:val="left"/>
    </w:pPr>
    <w:rPr>
      <w:rFonts w:ascii="ＭＳ 明朝" w:hAnsi="ＭＳ 明朝" w:cs="ＭＳ 明朝"/>
      <w:kern w:val="2"/>
      <w:sz w:val="22"/>
    </w:rPr>
  </w:style>
  <w:style w:type="paragraph" w:customStyle="1" w:styleId="eb11a1">
    <w:name w:val="eb Ⅱ1.1a)1)  の文章"/>
    <w:basedOn w:val="a"/>
    <w:rsid w:val="00407241"/>
    <w:pPr>
      <w:spacing w:line="300" w:lineRule="exact"/>
      <w:ind w:leftChars="400" w:left="880" w:firstLineChars="100" w:firstLine="220"/>
      <w:jc w:val="left"/>
    </w:pPr>
    <w:rPr>
      <w:rFonts w:ascii="ＭＳ 明朝" w:hAnsi="ＭＳ 明朝" w:cs="ＭＳ 明朝"/>
      <w:kern w:val="2"/>
      <w:sz w:val="22"/>
    </w:rPr>
  </w:style>
  <w:style w:type="paragraph" w:customStyle="1" w:styleId="ac">
    <w:name w:val="ａ）タイトル"/>
    <w:basedOn w:val="a"/>
    <w:rsid w:val="00407241"/>
    <w:pPr>
      <w:spacing w:line="280" w:lineRule="exact"/>
      <w:ind w:leftChars="92" w:left="581" w:hangingChars="200" w:hanging="360"/>
    </w:pPr>
    <w:rPr>
      <w:rFonts w:ascii="平成明朝" w:eastAsia="平成明朝" w:hAnsi="Times"/>
      <w:kern w:val="2"/>
      <w:sz w:val="21"/>
    </w:rPr>
  </w:style>
  <w:style w:type="paragraph" w:customStyle="1" w:styleId="cb111">
    <w:name w:val="cb Ⅱ1.1.1 の文章"/>
    <w:basedOn w:val="a"/>
    <w:autoRedefine/>
    <w:rsid w:val="00A919BF"/>
    <w:pPr>
      <w:spacing w:line="0" w:lineRule="atLeast"/>
      <w:jc w:val="left"/>
    </w:pPr>
    <w:rPr>
      <w:rFonts w:ascii="ＭＳ 明朝" w:hAnsi="ＭＳ 明朝"/>
      <w:kern w:val="2"/>
    </w:rPr>
  </w:style>
  <w:style w:type="paragraph" w:customStyle="1" w:styleId="bt11">
    <w:name w:val="bt Ⅱ1.1 タイトル"/>
    <w:basedOn w:val="a"/>
    <w:rsid w:val="00407241"/>
    <w:pPr>
      <w:spacing w:before="240" w:line="320" w:lineRule="atLeast"/>
      <w:jc w:val="left"/>
    </w:pPr>
    <w:rPr>
      <w:rFonts w:ascii="ＭＳ ゴシック" w:eastAsia="ＭＳ ゴシック" w:hAnsi="ＭＳ ゴシック" w:cs="ＭＳ 明朝"/>
      <w:kern w:val="2"/>
      <w:sz w:val="24"/>
    </w:rPr>
  </w:style>
  <w:style w:type="paragraph" w:customStyle="1" w:styleId="fb11a141">
    <w:name w:val="fb Ⅱ1.1a)1)① の後の文章 + ＭＳ 明朝 左 :  4 字 最初の行 :  1 字"/>
    <w:basedOn w:val="a"/>
    <w:rsid w:val="00407241"/>
    <w:pPr>
      <w:spacing w:line="300" w:lineRule="exact"/>
      <w:ind w:leftChars="400" w:left="880" w:firstLineChars="100" w:firstLine="220"/>
    </w:pPr>
    <w:rPr>
      <w:rFonts w:ascii="ＭＳ 明朝" w:hAnsi="ＭＳ 明朝" w:cs="ＭＳ 明朝"/>
      <w:kern w:val="2"/>
      <w:sz w:val="22"/>
    </w:rPr>
  </w:style>
  <w:style w:type="paragraph" w:customStyle="1" w:styleId="ht0mm3750pt">
    <w:name w:val="ht 方針タイトル　 ＭＳ 明朝 青 左揃え 左 :  0 mm ぶら下げインデント :  3.75 字 行間 :  最小値 0 pt"/>
    <w:basedOn w:val="a"/>
    <w:rsid w:val="00407241"/>
    <w:pPr>
      <w:spacing w:line="0" w:lineRule="atLeast"/>
      <w:ind w:left="825" w:hangingChars="375" w:hanging="825"/>
      <w:jc w:val="left"/>
    </w:pPr>
    <w:rPr>
      <w:rFonts w:ascii="ＭＳ 明朝" w:hAnsi="ＭＳ 明朝" w:cs="ＭＳ 明朝"/>
      <w:color w:val="0000FF"/>
      <w:kern w:val="2"/>
      <w:sz w:val="22"/>
    </w:rPr>
  </w:style>
  <w:style w:type="paragraph" w:customStyle="1" w:styleId="cbII">
    <w:name w:val="cb II １．１．の文章"/>
    <w:basedOn w:val="a"/>
    <w:rsid w:val="00407241"/>
    <w:pPr>
      <w:spacing w:line="320" w:lineRule="atLeast"/>
      <w:ind w:leftChars="122" w:left="122" w:firstLineChars="100" w:firstLine="100"/>
    </w:pPr>
    <w:rPr>
      <w:kern w:val="2"/>
      <w:sz w:val="21"/>
      <w:szCs w:val="24"/>
    </w:rPr>
  </w:style>
  <w:style w:type="character" w:customStyle="1" w:styleId="11a1Char">
    <w:name w:val="Ⅱ1.1a)1)①の後の文章 Char"/>
    <w:basedOn w:val="a0"/>
    <w:semiHidden/>
    <w:rsid w:val="00407241"/>
    <w:rPr>
      <w:rFonts w:ascii="Century" w:eastAsia="ＭＳ 明朝" w:hAnsi="Century"/>
      <w:kern w:val="2"/>
      <w:sz w:val="22"/>
      <w:szCs w:val="22"/>
      <w:lang w:val="en-US" w:eastAsia="ja-JP" w:bidi="ar-SA"/>
    </w:rPr>
  </w:style>
  <w:style w:type="paragraph" w:customStyle="1" w:styleId="hbk114pt">
    <w:name w:val="hbk 方針文章　箇条書き ＭＳ 明朝 青 左揃え ぶら下げインデント :  1 字 行間 :  固定値 14 pt"/>
    <w:basedOn w:val="a"/>
    <w:rsid w:val="00407241"/>
    <w:pPr>
      <w:spacing w:line="280" w:lineRule="exact"/>
      <w:ind w:leftChars="100" w:left="440" w:hangingChars="100" w:hanging="220"/>
      <w:jc w:val="left"/>
    </w:pPr>
    <w:rPr>
      <w:rFonts w:ascii="ＭＳ 明朝" w:hAnsi="ＭＳ 明朝" w:cs="ＭＳ 明朝"/>
      <w:color w:val="0000FF"/>
      <w:kern w:val="2"/>
      <w:sz w:val="22"/>
    </w:rPr>
  </w:style>
  <w:style w:type="paragraph" w:customStyle="1" w:styleId="110">
    <w:name w:val="スタイル1　1.　(章）"/>
    <w:basedOn w:val="a"/>
    <w:link w:val="111"/>
    <w:semiHidden/>
    <w:rsid w:val="00407241"/>
    <w:pPr>
      <w:spacing w:line="300" w:lineRule="exact"/>
      <w:ind w:leftChars="53" w:left="206" w:hangingChars="45" w:hanging="95"/>
      <w:jc w:val="left"/>
    </w:pPr>
    <w:rPr>
      <w:rFonts w:ascii="ＭＳ 明朝" w:hAnsi="ＭＳ 明朝"/>
      <w:bCs/>
      <w:kern w:val="2"/>
      <w:sz w:val="21"/>
      <w:szCs w:val="21"/>
    </w:rPr>
  </w:style>
  <w:style w:type="character" w:customStyle="1" w:styleId="111">
    <w:name w:val="スタイル1　1.　(章） (文字) (文字)"/>
    <w:basedOn w:val="a0"/>
    <w:link w:val="110"/>
    <w:semiHidden/>
    <w:rsid w:val="00407241"/>
    <w:rPr>
      <w:rFonts w:ascii="ＭＳ 明朝" w:hAnsi="ＭＳ 明朝"/>
      <w:bCs/>
      <w:kern w:val="2"/>
      <w:sz w:val="21"/>
      <w:szCs w:val="21"/>
    </w:rPr>
  </w:style>
  <w:style w:type="paragraph" w:styleId="ad">
    <w:name w:val="Block Text"/>
    <w:basedOn w:val="a"/>
    <w:rsid w:val="00407241"/>
    <w:pPr>
      <w:ind w:leftChars="157" w:left="550" w:rightChars="68" w:right="143" w:hangingChars="100" w:hanging="220"/>
    </w:pPr>
    <w:rPr>
      <w:rFonts w:ascii="ＭＳ 明朝" w:hAnsi="ＭＳ 明朝"/>
      <w:kern w:val="2"/>
      <w:sz w:val="22"/>
      <w:szCs w:val="22"/>
    </w:rPr>
  </w:style>
  <w:style w:type="paragraph" w:customStyle="1" w:styleId="11a1">
    <w:name w:val="Ⅱ1.1a)1)"/>
    <w:basedOn w:val="a"/>
    <w:semiHidden/>
    <w:rsid w:val="00D404AD"/>
    <w:pPr>
      <w:spacing w:before="60" w:line="320" w:lineRule="exact"/>
      <w:ind w:leftChars="200" w:left="300" w:hangingChars="100" w:hanging="100"/>
    </w:pPr>
    <w:rPr>
      <w:rFonts w:ascii="ＭＳ 明朝" w:hAnsi="ＭＳ 明朝"/>
      <w:kern w:val="2"/>
      <w:sz w:val="22"/>
      <w:szCs w:val="22"/>
    </w:rPr>
  </w:style>
  <w:style w:type="paragraph" w:styleId="ae">
    <w:name w:val="Balloon Text"/>
    <w:basedOn w:val="a"/>
    <w:link w:val="af"/>
    <w:rsid w:val="005F4CD0"/>
    <w:rPr>
      <w:rFonts w:ascii="Arial" w:eastAsia="ＭＳ ゴシック" w:hAnsi="Arial"/>
      <w:sz w:val="18"/>
      <w:szCs w:val="18"/>
    </w:rPr>
  </w:style>
  <w:style w:type="character" w:customStyle="1" w:styleId="af">
    <w:name w:val="吹き出し (文字)"/>
    <w:basedOn w:val="a0"/>
    <w:link w:val="ae"/>
    <w:rsid w:val="005F4CD0"/>
    <w:rPr>
      <w:rFonts w:ascii="Arial" w:eastAsia="ＭＳ ゴシック" w:hAnsi="Arial" w:cs="Times New Roman"/>
      <w:sz w:val="18"/>
      <w:szCs w:val="18"/>
    </w:rPr>
  </w:style>
  <w:style w:type="paragraph" w:customStyle="1" w:styleId="af0">
    <w:name w:val="①"/>
    <w:basedOn w:val="a"/>
    <w:semiHidden/>
    <w:rsid w:val="00EE69BE"/>
    <w:pPr>
      <w:wordWrap w:val="0"/>
      <w:autoSpaceDE w:val="0"/>
      <w:autoSpaceDN w:val="0"/>
      <w:adjustRightInd w:val="0"/>
      <w:spacing w:before="60" w:line="240" w:lineRule="atLeast"/>
      <w:ind w:leftChars="500" w:left="1320" w:hangingChars="100" w:hanging="220"/>
      <w:jc w:val="left"/>
      <w:textAlignment w:val="bottom"/>
    </w:pPr>
    <w:rPr>
      <w:rFonts w:ascii="ＭＳ 明朝"/>
      <w:noProof/>
      <w:sz w:val="22"/>
    </w:rPr>
  </w:style>
  <w:style w:type="paragraph" w:customStyle="1" w:styleId="2">
    <w:name w:val="スタイル2"/>
    <w:basedOn w:val="10"/>
    <w:semiHidden/>
    <w:rsid w:val="002C2972"/>
    <w:pPr>
      <w:keepNext w:val="0"/>
      <w:spacing w:line="320" w:lineRule="exact"/>
    </w:pPr>
    <w:rPr>
      <w:rFonts w:ascii="ＭＳ 明朝" w:hAnsi="ＭＳ 明朝"/>
      <w:kern w:val="2"/>
      <w:sz w:val="32"/>
      <w:szCs w:val="32"/>
    </w:rPr>
  </w:style>
  <w:style w:type="paragraph" w:customStyle="1" w:styleId="12">
    <w:name w:val="(1)本文"/>
    <w:basedOn w:val="a"/>
    <w:semiHidden/>
    <w:rsid w:val="009C5A19"/>
    <w:pPr>
      <w:autoSpaceDE w:val="0"/>
      <w:autoSpaceDN w:val="0"/>
      <w:adjustRightInd w:val="0"/>
      <w:ind w:leftChars="250" w:left="550" w:firstLineChars="100" w:firstLine="210"/>
      <w:jc w:val="left"/>
      <w:textAlignment w:val="bottom"/>
    </w:pPr>
    <w:rPr>
      <w:rFonts w:ascii="ＭＳ 明朝" w:hAnsi="ＭＳ 明朝"/>
      <w:sz w:val="21"/>
    </w:rPr>
  </w:style>
  <w:style w:type="paragraph" w:customStyle="1" w:styleId="af1">
    <w:name w:val="Ⅰ"/>
    <w:next w:val="a"/>
    <w:rsid w:val="00042047"/>
    <w:pPr>
      <w:snapToGrid w:val="0"/>
    </w:pPr>
    <w:rPr>
      <w:rFonts w:ascii="ＭＳ ゴシック" w:eastAsia="ＭＳ ゴシック" w:hAnsi="ＭＳ ゴシック"/>
      <w:b/>
      <w:color w:val="000000"/>
      <w:kern w:val="2"/>
      <w:sz w:val="21"/>
      <w:szCs w:val="21"/>
    </w:rPr>
  </w:style>
  <w:style w:type="paragraph" w:styleId="af2">
    <w:name w:val="List Paragraph"/>
    <w:basedOn w:val="a"/>
    <w:uiPriority w:val="34"/>
    <w:qFormat/>
    <w:rsid w:val="000522D8"/>
    <w:pPr>
      <w:ind w:leftChars="400" w:left="840"/>
    </w:pPr>
  </w:style>
  <w:style w:type="paragraph" w:customStyle="1" w:styleId="at1">
    <w:name w:val="at Ⅰ1　タイトル"/>
    <w:basedOn w:val="a"/>
    <w:rsid w:val="00FF0767"/>
    <w:pPr>
      <w:spacing w:before="240" w:line="320" w:lineRule="exact"/>
    </w:pPr>
    <w:rPr>
      <w:rFonts w:ascii="ＭＳ ゴシック" w:eastAsia="ＭＳ ゴシック" w:hAnsi="ＭＳ ゴシック"/>
      <w:kern w:val="2"/>
      <w:sz w:val="24"/>
      <w:szCs w:val="24"/>
    </w:rPr>
  </w:style>
  <w:style w:type="paragraph" w:styleId="af3">
    <w:name w:val="Revision"/>
    <w:hidden/>
    <w:uiPriority w:val="99"/>
    <w:semiHidden/>
    <w:rsid w:val="0026441D"/>
  </w:style>
  <w:style w:type="character" w:customStyle="1" w:styleId="a4">
    <w:name w:val="ヘッダー (文字)"/>
    <w:basedOn w:val="a0"/>
    <w:link w:val="a3"/>
    <w:rsid w:val="0069599D"/>
  </w:style>
  <w:style w:type="character" w:customStyle="1" w:styleId="a6">
    <w:name w:val="フッター (文字)"/>
    <w:basedOn w:val="a0"/>
    <w:link w:val="a5"/>
    <w:rsid w:val="0069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6</Pages>
  <Words>4188</Words>
  <Characters>23876</Characters>
  <DocSecurity>0</DocSecurity>
  <Lines>198</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20250722</cp:revision>
  <dcterms:created xsi:type="dcterms:W3CDTF">2023-04-14T07:13:00Z</dcterms:created>
  <dcterms:modified xsi:type="dcterms:W3CDTF">2025-07-08T09:10:00Z</dcterms:modified>
</cp:coreProperties>
</file>