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421"/>
        <w:gridCol w:w="5528"/>
        <w:gridCol w:w="567"/>
        <w:gridCol w:w="709"/>
        <w:gridCol w:w="1134"/>
        <w:gridCol w:w="1275"/>
        <w:gridCol w:w="844"/>
      </w:tblGrid>
      <w:tr w:rsidR="006725AD" w:rsidRPr="00D83EB1" w:rsidTr="003A5C1F">
        <w:tc>
          <w:tcPr>
            <w:tcW w:w="421" w:type="dxa"/>
            <w:vAlign w:val="center"/>
          </w:tcPr>
          <w:p w:rsidR="0030595D" w:rsidRPr="00D83EB1" w:rsidRDefault="0030595D" w:rsidP="003A5C1F">
            <w:pPr>
              <w:ind w:leftChars="-51" w:left="-107" w:rightChars="-50" w:right="-105"/>
              <w:jc w:val="center"/>
              <w:rPr>
                <w:rFonts w:ascii="ＭＳ 明朝" w:eastAsia="ＭＳ 明朝" w:hAnsi="ＭＳ 明朝"/>
                <w:sz w:val="20"/>
                <w:szCs w:val="20"/>
              </w:rPr>
            </w:pPr>
            <w:r w:rsidRPr="00D83EB1">
              <w:rPr>
                <w:rFonts w:ascii="ＭＳ 明朝" w:eastAsia="ＭＳ 明朝" w:hAnsi="ＭＳ 明朝" w:hint="eastAsia"/>
                <w:sz w:val="20"/>
                <w:szCs w:val="20"/>
              </w:rPr>
              <w:t>1</w:t>
            </w:r>
          </w:p>
        </w:tc>
        <w:tc>
          <w:tcPr>
            <w:tcW w:w="5528" w:type="dxa"/>
          </w:tcPr>
          <w:p w:rsidR="0030595D" w:rsidRPr="00D83EB1" w:rsidRDefault="0030595D" w:rsidP="002E7600">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hint="eastAsia"/>
                <w:b/>
                <w:sz w:val="20"/>
                <w:szCs w:val="20"/>
              </w:rPr>
              <w:t>Ⅰ．総則</w:t>
            </w:r>
          </w:p>
          <w:p w:rsidR="0030595D" w:rsidRPr="00D83EB1" w:rsidRDefault="0030595D" w:rsidP="002E7600">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1．適用範囲</w:t>
            </w:r>
          </w:p>
          <w:p w:rsidR="0030595D" w:rsidRPr="00D83EB1" w:rsidRDefault="00D16211" w:rsidP="00D16211">
            <w:pPr>
              <w:spacing w:line="300" w:lineRule="exact"/>
              <w:rPr>
                <w:rFonts w:ascii="ＭＳ 明朝" w:eastAsia="ＭＳ 明朝" w:hAnsi="ＭＳ 明朝"/>
                <w:sz w:val="20"/>
                <w:szCs w:val="20"/>
              </w:rPr>
            </w:pPr>
            <w:r w:rsidRPr="00D16211">
              <w:rPr>
                <w:rFonts w:ascii="ＭＳ 明朝" w:eastAsia="ＭＳ 明朝" w:hAnsi="ＭＳ 明朝" w:hint="eastAsia"/>
                <w:sz w:val="20"/>
                <w:szCs w:val="20"/>
              </w:rPr>
              <w:t>テレビ放送の視聴に用いるアンテナ、同軸伝送用受信機器で構成されるテレビ共同受信機器で、住宅のほか、事務所、学校、病院、ホテル又は旅館に設置するものに適用する。</w:t>
            </w:r>
          </w:p>
        </w:tc>
        <w:tc>
          <w:tcPr>
            <w:tcW w:w="567" w:type="dxa"/>
            <w:tcBorders>
              <w:bottom w:val="single" w:sz="4" w:space="0" w:color="auto"/>
            </w:tcBorders>
          </w:tcPr>
          <w:p w:rsidR="0030595D" w:rsidRPr="00D83EB1" w:rsidRDefault="0030595D" w:rsidP="0069352E">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Borders>
              <w:bottom w:val="single" w:sz="4" w:space="0" w:color="auto"/>
            </w:tcBorders>
          </w:tcPr>
          <w:p w:rsidR="0030595D" w:rsidRPr="00D83EB1" w:rsidRDefault="0030595D" w:rsidP="007C6853">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Borders>
              <w:bottom w:val="single" w:sz="4" w:space="0" w:color="auto"/>
            </w:tcBorders>
          </w:tcPr>
          <w:p w:rsidR="0030595D" w:rsidRPr="00D83EB1" w:rsidRDefault="0030595D" w:rsidP="00891859">
            <w:pPr>
              <w:spacing w:line="240" w:lineRule="exact"/>
              <w:rPr>
                <w:rFonts w:ascii="ＭＳ 明朝" w:eastAsia="ＭＳ 明朝" w:hAnsi="ＭＳ 明朝"/>
                <w:w w:val="90"/>
                <w:sz w:val="20"/>
                <w:szCs w:val="20"/>
              </w:rPr>
            </w:pPr>
          </w:p>
        </w:tc>
        <w:tc>
          <w:tcPr>
            <w:tcW w:w="1275" w:type="dxa"/>
            <w:tcBorders>
              <w:bottom w:val="single" w:sz="4" w:space="0" w:color="auto"/>
            </w:tcBorders>
          </w:tcPr>
          <w:p w:rsidR="0030595D" w:rsidRPr="00D83EB1" w:rsidRDefault="0030595D" w:rsidP="00891859">
            <w:pPr>
              <w:spacing w:line="240" w:lineRule="exact"/>
              <w:rPr>
                <w:rFonts w:ascii="ＭＳ 明朝" w:eastAsia="ＭＳ 明朝" w:hAnsi="ＭＳ 明朝"/>
                <w:w w:val="90"/>
                <w:sz w:val="20"/>
                <w:szCs w:val="20"/>
              </w:rPr>
            </w:pPr>
          </w:p>
        </w:tc>
        <w:tc>
          <w:tcPr>
            <w:tcW w:w="844" w:type="dxa"/>
            <w:tcBorders>
              <w:bottom w:val="single" w:sz="4" w:space="0" w:color="auto"/>
            </w:tcBorders>
          </w:tcPr>
          <w:p w:rsidR="0030595D" w:rsidRPr="00D83EB1" w:rsidRDefault="0030595D"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F7063B" w:rsidRPr="00D83EB1" w:rsidRDefault="00F7063B" w:rsidP="003A5C1F">
            <w:pPr>
              <w:ind w:leftChars="-51" w:left="-107" w:rightChars="-50" w:right="-105"/>
              <w:jc w:val="center"/>
              <w:rPr>
                <w:rFonts w:ascii="ＭＳ 明朝" w:eastAsia="ＭＳ 明朝" w:hAnsi="ＭＳ 明朝"/>
                <w:sz w:val="20"/>
                <w:szCs w:val="20"/>
              </w:rPr>
            </w:pPr>
            <w:r w:rsidRPr="00D83EB1">
              <w:rPr>
                <w:rFonts w:ascii="ＭＳ 明朝" w:eastAsia="ＭＳ 明朝" w:hAnsi="ＭＳ 明朝" w:hint="eastAsia"/>
                <w:sz w:val="20"/>
                <w:szCs w:val="20"/>
              </w:rPr>
              <w:t>2</w:t>
            </w:r>
          </w:p>
        </w:tc>
        <w:tc>
          <w:tcPr>
            <w:tcW w:w="5528" w:type="dxa"/>
          </w:tcPr>
          <w:p w:rsidR="00F7063B" w:rsidRPr="00D83EB1" w:rsidRDefault="00F7063B" w:rsidP="002E7600">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2．用語の定義</w:t>
            </w:r>
          </w:p>
          <w:p w:rsidR="00D16211" w:rsidRPr="00D16211" w:rsidRDefault="00D16211" w:rsidP="00D16211">
            <w:pPr>
              <w:spacing w:line="300" w:lineRule="exact"/>
              <w:rPr>
                <w:rFonts w:ascii="ＭＳ 明朝" w:eastAsia="ＭＳ 明朝" w:hAnsi="ＭＳ 明朝"/>
                <w:sz w:val="20"/>
                <w:szCs w:val="20"/>
              </w:rPr>
            </w:pPr>
            <w:r w:rsidRPr="00D16211">
              <w:rPr>
                <w:rFonts w:ascii="ＭＳ 明朝" w:eastAsia="ＭＳ 明朝" w:hAnsi="ＭＳ 明朝"/>
                <w:sz w:val="20"/>
                <w:szCs w:val="20"/>
              </w:rPr>
              <w:t>a)　地上放送用アンテナ：国内の地上局から送信されるFM放送とテレビジョン放送の信号を受信するアンテナをいう。テレビジョン放送信号のUHFは低域用と帯域を区分しない全帯域用がある。材質は、アルミニウム製とステンレス製がある。</w:t>
            </w:r>
          </w:p>
          <w:p w:rsidR="00D16211" w:rsidRPr="00D16211" w:rsidRDefault="00D16211" w:rsidP="00D16211">
            <w:pPr>
              <w:spacing w:line="300" w:lineRule="exact"/>
              <w:rPr>
                <w:rFonts w:ascii="ＭＳ 明朝" w:eastAsia="ＭＳ 明朝" w:hAnsi="ＭＳ 明朝"/>
                <w:sz w:val="20"/>
                <w:szCs w:val="20"/>
              </w:rPr>
            </w:pPr>
            <w:r w:rsidRPr="00D16211">
              <w:rPr>
                <w:rFonts w:ascii="ＭＳ 明朝" w:eastAsia="ＭＳ 明朝" w:hAnsi="ＭＳ 明朝"/>
                <w:sz w:val="20"/>
                <w:szCs w:val="20"/>
              </w:rPr>
              <w:t>b)　衛星放送用アンテナ：静止衛星軌道上から国内に向け送信されるテレビジョン放送を受信するアンテナをいう。パラボラ形反射鏡と１次放射器、コンバータを有し、BS（Broadcasting Satellite/放送衛星）・110度CS（Communication Satellite/通信衛星）デジタル放送受信用がある。</w:t>
            </w:r>
          </w:p>
          <w:p w:rsidR="00D16211" w:rsidRPr="00D16211" w:rsidRDefault="00D16211" w:rsidP="00D16211">
            <w:pPr>
              <w:spacing w:line="300" w:lineRule="exact"/>
              <w:rPr>
                <w:rFonts w:ascii="ＭＳ 明朝" w:eastAsia="ＭＳ 明朝" w:hAnsi="ＭＳ 明朝"/>
                <w:sz w:val="20"/>
                <w:szCs w:val="20"/>
              </w:rPr>
            </w:pPr>
            <w:r w:rsidRPr="00D16211">
              <w:rPr>
                <w:rFonts w:ascii="ＭＳ 明朝" w:eastAsia="ＭＳ 明朝" w:hAnsi="ＭＳ 明朝"/>
                <w:sz w:val="20"/>
                <w:szCs w:val="20"/>
              </w:rPr>
              <w:t>c)　同軸伝送用受信機器：アンテナで受信した国内のFM放送とテレビジョン放送を住宅室内のテレビ接続端子まで伝送するブースタ、混合（分波）器、分配器、分岐器、直列ユニット、テレビ端子で構成された伝送機器をいう。</w:t>
            </w:r>
          </w:p>
          <w:p w:rsidR="00D16211" w:rsidRPr="00D16211" w:rsidRDefault="00D16211" w:rsidP="00D16211">
            <w:pPr>
              <w:spacing w:line="300" w:lineRule="exact"/>
              <w:rPr>
                <w:rFonts w:ascii="ＭＳ 明朝" w:eastAsia="ＭＳ 明朝" w:hAnsi="ＭＳ 明朝"/>
                <w:sz w:val="20"/>
                <w:szCs w:val="20"/>
              </w:rPr>
            </w:pPr>
            <w:r w:rsidRPr="00D16211">
              <w:rPr>
                <w:rFonts w:ascii="ＭＳ 明朝" w:eastAsia="ＭＳ 明朝" w:hAnsi="ＭＳ 明朝"/>
                <w:sz w:val="20"/>
                <w:szCs w:val="20"/>
              </w:rPr>
              <w:t>1)　ブースタ：受信機器や同軸ケーブルを通過した信号を一定のレベルまで増幅する機器をいう。放送信号の種類や帯域別に種類が分かれている。</w:t>
            </w:r>
          </w:p>
          <w:p w:rsidR="00D16211" w:rsidRPr="00D16211" w:rsidRDefault="00D16211" w:rsidP="00D16211">
            <w:pPr>
              <w:spacing w:line="300" w:lineRule="exact"/>
              <w:rPr>
                <w:rFonts w:ascii="ＭＳ 明朝" w:eastAsia="ＭＳ 明朝" w:hAnsi="ＭＳ 明朝"/>
                <w:sz w:val="20"/>
                <w:szCs w:val="20"/>
              </w:rPr>
            </w:pPr>
            <w:r w:rsidRPr="00D16211">
              <w:rPr>
                <w:rFonts w:ascii="ＭＳ 明朝" w:eastAsia="ＭＳ 明朝" w:hAnsi="ＭＳ 明朝"/>
                <w:sz w:val="20"/>
                <w:szCs w:val="20"/>
              </w:rPr>
              <w:t>2)　混合（分波）器：アンテナで種類別や帯域別に受信した信号をそれぞれの特性を損なうことなく混合、あるいは、入力と出力を逆にすることで混合する前の信号に分けて取り出せる機器をいう。屋内用と屋外用に大別でき、さらに放送帯域別に種類が分かれている。</w:t>
            </w:r>
          </w:p>
          <w:p w:rsidR="00D16211" w:rsidRPr="00D16211" w:rsidRDefault="00D16211" w:rsidP="00D16211">
            <w:pPr>
              <w:spacing w:line="300" w:lineRule="exact"/>
              <w:rPr>
                <w:rFonts w:ascii="ＭＳ 明朝" w:eastAsia="ＭＳ 明朝" w:hAnsi="ＭＳ 明朝"/>
                <w:sz w:val="20"/>
                <w:szCs w:val="20"/>
              </w:rPr>
            </w:pPr>
            <w:r w:rsidRPr="00D16211">
              <w:rPr>
                <w:rFonts w:ascii="ＭＳ 明朝" w:eastAsia="ＭＳ 明朝" w:hAnsi="ＭＳ 明朝"/>
                <w:sz w:val="20"/>
                <w:szCs w:val="20"/>
              </w:rPr>
              <w:t>3)　分配器：伝送された信号を均等に分配する機器をいう。分配数別に種類が分かれている。</w:t>
            </w:r>
          </w:p>
          <w:p w:rsidR="00D16211" w:rsidRPr="00D16211" w:rsidRDefault="00D16211" w:rsidP="00D16211">
            <w:pPr>
              <w:spacing w:line="300" w:lineRule="exact"/>
              <w:rPr>
                <w:rFonts w:ascii="ＭＳ 明朝" w:eastAsia="ＭＳ 明朝" w:hAnsi="ＭＳ 明朝"/>
                <w:sz w:val="20"/>
                <w:szCs w:val="20"/>
              </w:rPr>
            </w:pPr>
            <w:r w:rsidRPr="00D16211">
              <w:rPr>
                <w:rFonts w:ascii="ＭＳ 明朝" w:eastAsia="ＭＳ 明朝" w:hAnsi="ＭＳ 明朝"/>
                <w:sz w:val="20"/>
                <w:szCs w:val="20"/>
              </w:rPr>
              <w:t>4)　分岐器：伝送された信号の一部を分岐して取り出す方向性を持った機器をいう。分岐数別に種類が分かれている。</w:t>
            </w:r>
          </w:p>
          <w:p w:rsidR="00D16211" w:rsidRPr="00D16211" w:rsidRDefault="00D16211" w:rsidP="00D16211">
            <w:pPr>
              <w:spacing w:line="300" w:lineRule="exact"/>
              <w:rPr>
                <w:rFonts w:ascii="ＭＳ 明朝" w:eastAsia="ＭＳ 明朝" w:hAnsi="ＭＳ 明朝"/>
                <w:sz w:val="20"/>
                <w:szCs w:val="20"/>
              </w:rPr>
            </w:pPr>
            <w:r w:rsidRPr="00D16211">
              <w:rPr>
                <w:rFonts w:ascii="ＭＳ 明朝" w:eastAsia="ＭＳ 明朝" w:hAnsi="ＭＳ 明朝"/>
                <w:sz w:val="20"/>
                <w:szCs w:val="20"/>
              </w:rPr>
              <w:t>5)　直列ユニット：テレビ受信機に接続する端子を持つ埋め込み型分岐器をいう。機能的には、分岐器と分配器を組み合わせて構成されている。テレビ受信機接続端子数別に種類が分かれている。</w:t>
            </w:r>
          </w:p>
          <w:p w:rsidR="00D16211" w:rsidRPr="00D16211" w:rsidRDefault="00D16211" w:rsidP="00D16211">
            <w:pPr>
              <w:spacing w:line="300" w:lineRule="exact"/>
              <w:rPr>
                <w:rFonts w:ascii="ＭＳ 明朝" w:eastAsia="ＭＳ 明朝" w:hAnsi="ＭＳ 明朝"/>
                <w:sz w:val="20"/>
                <w:szCs w:val="20"/>
              </w:rPr>
            </w:pPr>
            <w:r w:rsidRPr="00D16211">
              <w:rPr>
                <w:rFonts w:ascii="ＭＳ 明朝" w:eastAsia="ＭＳ 明朝" w:hAnsi="ＭＳ 明朝"/>
                <w:sz w:val="20"/>
                <w:szCs w:val="20"/>
              </w:rPr>
              <w:t>6)　テレビ端子：アウトレットボックス内に収納してテレビ受信機に接続する端子を持つ埋め込み型テレビ受信機接続端子をいう。テレビ受信機接続端子数別に種類が分かれている。</w:t>
            </w:r>
          </w:p>
          <w:p w:rsidR="00D16211" w:rsidRPr="00D16211" w:rsidRDefault="00D16211" w:rsidP="00D16211">
            <w:pPr>
              <w:spacing w:line="300" w:lineRule="exact"/>
              <w:rPr>
                <w:rFonts w:ascii="ＭＳ 明朝" w:eastAsia="ＭＳ 明朝" w:hAnsi="ＭＳ 明朝"/>
                <w:sz w:val="20"/>
                <w:szCs w:val="20"/>
              </w:rPr>
            </w:pPr>
            <w:r w:rsidRPr="00D16211">
              <w:rPr>
                <w:rFonts w:ascii="ＭＳ 明朝" w:eastAsia="ＭＳ 明朝" w:hAnsi="ＭＳ 明朝"/>
                <w:sz w:val="20"/>
                <w:szCs w:val="20"/>
              </w:rPr>
              <w:t>d)　CATV：Cable Televisionの略称で、光ケーブルや同軸ケーブルを広範囲に張り巡らし、希望する受信者に多チャンネルテレビ放送、インターネットサービス、ケーブル電話サービス等を行う多目的有線テレビ放送設備及びサービスをいう。</w:t>
            </w:r>
          </w:p>
          <w:p w:rsidR="00D16211" w:rsidRPr="00D16211" w:rsidRDefault="00D16211" w:rsidP="00D16211">
            <w:pPr>
              <w:spacing w:line="300" w:lineRule="exact"/>
              <w:rPr>
                <w:rFonts w:ascii="ＭＳ 明朝" w:eastAsia="ＭＳ 明朝" w:hAnsi="ＭＳ 明朝"/>
                <w:sz w:val="20"/>
                <w:szCs w:val="20"/>
              </w:rPr>
            </w:pPr>
            <w:r w:rsidRPr="00D16211">
              <w:rPr>
                <w:rFonts w:ascii="ＭＳ 明朝" w:eastAsia="ＭＳ 明朝" w:hAnsi="ＭＳ 明朝"/>
                <w:sz w:val="20"/>
                <w:szCs w:val="20"/>
              </w:rPr>
              <w:lastRenderedPageBreak/>
              <w:t>1)　上り信号：受信者端子からCATV送出局に伝送される信号</w:t>
            </w:r>
          </w:p>
          <w:p w:rsidR="00D16211" w:rsidRPr="00D16211" w:rsidRDefault="00D16211" w:rsidP="00D16211">
            <w:pPr>
              <w:spacing w:line="300" w:lineRule="exact"/>
              <w:rPr>
                <w:rFonts w:ascii="ＭＳ 明朝" w:eastAsia="ＭＳ 明朝" w:hAnsi="ＭＳ 明朝"/>
                <w:sz w:val="20"/>
                <w:szCs w:val="20"/>
              </w:rPr>
            </w:pPr>
            <w:r w:rsidRPr="00D16211">
              <w:rPr>
                <w:rFonts w:ascii="ＭＳ 明朝" w:eastAsia="ＭＳ 明朝" w:hAnsi="ＭＳ 明朝"/>
                <w:sz w:val="20"/>
                <w:szCs w:val="20"/>
              </w:rPr>
              <w:t>2)　下り信号：アンテナ又はCATV送出局から受信者端子に向かって伝送される信号</w:t>
            </w:r>
          </w:p>
          <w:p w:rsidR="00D16211" w:rsidRDefault="00D16211" w:rsidP="00D16211">
            <w:pPr>
              <w:spacing w:line="300" w:lineRule="exact"/>
              <w:rPr>
                <w:rFonts w:ascii="ＭＳ 明朝" w:eastAsia="ＭＳ 明朝" w:hAnsi="ＭＳ 明朝"/>
                <w:sz w:val="20"/>
                <w:szCs w:val="20"/>
              </w:rPr>
            </w:pPr>
            <w:r w:rsidRPr="00D16211">
              <w:rPr>
                <w:rFonts w:ascii="ＭＳ 明朝" w:eastAsia="ＭＳ 明朝" w:hAnsi="ＭＳ 明朝"/>
                <w:sz w:val="20"/>
                <w:szCs w:val="20"/>
              </w:rPr>
              <w:t>e)　伝送帯域と周波数の関係については、表－1による。</w:t>
            </w:r>
          </w:p>
          <w:p w:rsidR="00D16211" w:rsidRDefault="00D16211" w:rsidP="00575F66">
            <w:pPr>
              <w:spacing w:line="300" w:lineRule="exact"/>
              <w:rPr>
                <w:rFonts w:ascii="ＭＳ 明朝" w:eastAsia="ＭＳ 明朝" w:hAnsi="ＭＳ 明朝"/>
                <w:sz w:val="20"/>
                <w:szCs w:val="20"/>
              </w:rPr>
            </w:pPr>
            <w:r w:rsidRPr="00D16211">
              <w:rPr>
                <w:rFonts w:ascii="ＭＳ 明朝" w:eastAsia="ＭＳ 明朝" w:hAnsi="ＭＳ 明朝" w:hint="eastAsia"/>
                <w:sz w:val="20"/>
                <w:szCs w:val="20"/>
              </w:rPr>
              <w:t>表－</w:t>
            </w:r>
            <w:r w:rsidRPr="00D16211">
              <w:rPr>
                <w:rFonts w:ascii="ＭＳ 明朝" w:eastAsia="ＭＳ 明朝" w:hAnsi="ＭＳ 明朝"/>
                <w:sz w:val="20"/>
                <w:szCs w:val="20"/>
              </w:rPr>
              <w:t>1 伝送帯域と周波数</w:t>
            </w:r>
          </w:p>
          <w:p w:rsidR="00C921B1" w:rsidRDefault="00C921B1" w:rsidP="00575F66">
            <w:pPr>
              <w:spacing w:line="300" w:lineRule="exact"/>
              <w:rPr>
                <w:rFonts w:ascii="ＭＳ 明朝" w:eastAsia="ＭＳ 明朝" w:hAnsi="ＭＳ 明朝"/>
                <w:sz w:val="20"/>
                <w:szCs w:val="20"/>
              </w:rPr>
            </w:pPr>
            <w:r w:rsidRPr="00C921B1">
              <w:rPr>
                <w:rFonts w:ascii="ＭＳ 明朝" w:eastAsia="ＭＳ 明朝" w:hAnsi="ＭＳ 明朝"/>
                <w:noProof/>
                <w:sz w:val="20"/>
                <w:szCs w:val="20"/>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3368160" cy="910440"/>
                  <wp:effectExtent l="0" t="0" r="3810" b="444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8160" cy="91044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C921B1" w:rsidRDefault="00C921B1" w:rsidP="00575F66">
            <w:pPr>
              <w:spacing w:line="300" w:lineRule="exact"/>
              <w:rPr>
                <w:rFonts w:ascii="ＭＳ 明朝" w:eastAsia="ＭＳ 明朝" w:hAnsi="ＭＳ 明朝"/>
                <w:sz w:val="20"/>
                <w:szCs w:val="20"/>
              </w:rPr>
            </w:pPr>
          </w:p>
          <w:p w:rsidR="00C921B1" w:rsidRDefault="00C921B1" w:rsidP="00575F66">
            <w:pPr>
              <w:spacing w:line="300" w:lineRule="exact"/>
              <w:rPr>
                <w:rFonts w:ascii="ＭＳ 明朝" w:eastAsia="ＭＳ 明朝" w:hAnsi="ＭＳ 明朝"/>
                <w:sz w:val="20"/>
                <w:szCs w:val="20"/>
              </w:rPr>
            </w:pPr>
          </w:p>
          <w:p w:rsidR="00C921B1" w:rsidRDefault="00C921B1" w:rsidP="00575F66">
            <w:pPr>
              <w:spacing w:line="300" w:lineRule="exact"/>
              <w:rPr>
                <w:rFonts w:ascii="ＭＳ 明朝" w:eastAsia="ＭＳ 明朝" w:hAnsi="ＭＳ 明朝"/>
                <w:sz w:val="20"/>
                <w:szCs w:val="20"/>
              </w:rPr>
            </w:pPr>
          </w:p>
          <w:p w:rsidR="00B4560A" w:rsidRPr="00D83EB1" w:rsidRDefault="00B4560A" w:rsidP="00361A2C">
            <w:pPr>
              <w:spacing w:line="300" w:lineRule="exact"/>
              <w:rPr>
                <w:rFonts w:ascii="ＭＳ 明朝" w:eastAsia="ＭＳ 明朝" w:hAnsi="ＭＳ 明朝"/>
                <w:sz w:val="20"/>
                <w:szCs w:val="20"/>
              </w:rPr>
            </w:pPr>
          </w:p>
        </w:tc>
        <w:tc>
          <w:tcPr>
            <w:tcW w:w="567" w:type="dxa"/>
            <w:tcBorders>
              <w:tr2bl w:val="single" w:sz="4" w:space="0" w:color="auto"/>
            </w:tcBorders>
          </w:tcPr>
          <w:p w:rsidR="00F7063B" w:rsidRPr="00D83EB1" w:rsidRDefault="00F7063B" w:rsidP="008B4AE9">
            <w:pPr>
              <w:ind w:leftChars="-50" w:left="-105" w:rightChars="-51" w:right="-107"/>
              <w:jc w:val="center"/>
              <w:rPr>
                <w:rFonts w:ascii="ＭＳ 明朝" w:eastAsia="ＭＳ 明朝" w:hAnsi="ＭＳ 明朝"/>
                <w:sz w:val="20"/>
                <w:szCs w:val="20"/>
              </w:rPr>
            </w:pPr>
          </w:p>
        </w:tc>
        <w:tc>
          <w:tcPr>
            <w:tcW w:w="709" w:type="dxa"/>
            <w:tcBorders>
              <w:tr2bl w:val="single" w:sz="4" w:space="0" w:color="auto"/>
            </w:tcBorders>
          </w:tcPr>
          <w:p w:rsidR="00F7063B" w:rsidRPr="00D83EB1" w:rsidRDefault="00F7063B" w:rsidP="008B4AE9">
            <w:pPr>
              <w:jc w:val="center"/>
              <w:rPr>
                <w:rFonts w:ascii="ＭＳ 明朝" w:eastAsia="ＭＳ 明朝" w:hAnsi="ＭＳ 明朝"/>
                <w:sz w:val="20"/>
                <w:szCs w:val="20"/>
              </w:rPr>
            </w:pPr>
          </w:p>
        </w:tc>
        <w:tc>
          <w:tcPr>
            <w:tcW w:w="1134" w:type="dxa"/>
            <w:tcBorders>
              <w:tr2bl w:val="single" w:sz="4" w:space="0" w:color="auto"/>
            </w:tcBorders>
          </w:tcPr>
          <w:p w:rsidR="00F7063B" w:rsidRPr="00D83EB1" w:rsidRDefault="00F7063B" w:rsidP="009C7A66">
            <w:pPr>
              <w:spacing w:line="240" w:lineRule="exact"/>
              <w:rPr>
                <w:rFonts w:ascii="ＭＳ 明朝" w:eastAsia="ＭＳ 明朝" w:hAnsi="ＭＳ 明朝"/>
                <w:w w:val="90"/>
                <w:sz w:val="20"/>
                <w:szCs w:val="20"/>
              </w:rPr>
            </w:pPr>
          </w:p>
        </w:tc>
        <w:tc>
          <w:tcPr>
            <w:tcW w:w="1275" w:type="dxa"/>
            <w:tcBorders>
              <w:tr2bl w:val="single" w:sz="4" w:space="0" w:color="auto"/>
            </w:tcBorders>
          </w:tcPr>
          <w:p w:rsidR="00F7063B" w:rsidRPr="00D83EB1" w:rsidRDefault="00F7063B" w:rsidP="009C7A66">
            <w:pPr>
              <w:spacing w:line="240" w:lineRule="exact"/>
              <w:rPr>
                <w:rFonts w:ascii="ＭＳ 明朝" w:eastAsia="ＭＳ 明朝" w:hAnsi="ＭＳ 明朝"/>
                <w:w w:val="90"/>
                <w:sz w:val="20"/>
                <w:szCs w:val="20"/>
              </w:rPr>
            </w:pPr>
          </w:p>
        </w:tc>
        <w:tc>
          <w:tcPr>
            <w:tcW w:w="844" w:type="dxa"/>
            <w:tcBorders>
              <w:tr2bl w:val="single" w:sz="4" w:space="0" w:color="auto"/>
            </w:tcBorders>
          </w:tcPr>
          <w:p w:rsidR="00F7063B" w:rsidRPr="00D83EB1" w:rsidRDefault="00F7063B" w:rsidP="009C7A66">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7C6853" w:rsidRPr="00D83EB1" w:rsidRDefault="007C6853" w:rsidP="007C6853">
            <w:pPr>
              <w:ind w:leftChars="-51" w:left="-107" w:rightChars="-50" w:right="-105"/>
              <w:jc w:val="center"/>
              <w:rPr>
                <w:rFonts w:ascii="ＭＳ 明朝" w:eastAsia="ＭＳ 明朝" w:hAnsi="ＭＳ 明朝"/>
                <w:sz w:val="20"/>
                <w:szCs w:val="20"/>
              </w:rPr>
            </w:pPr>
            <w:r w:rsidRPr="00D83EB1">
              <w:rPr>
                <w:rFonts w:ascii="ＭＳ 明朝" w:eastAsia="ＭＳ 明朝" w:hAnsi="ＭＳ 明朝" w:hint="eastAsia"/>
                <w:sz w:val="20"/>
                <w:szCs w:val="20"/>
              </w:rPr>
              <w:t>3</w:t>
            </w:r>
          </w:p>
        </w:tc>
        <w:tc>
          <w:tcPr>
            <w:tcW w:w="5528" w:type="dxa"/>
            <w:vAlign w:val="center"/>
          </w:tcPr>
          <w:p w:rsidR="007C6853" w:rsidRPr="00D83EB1" w:rsidRDefault="007C6853" w:rsidP="007C6853">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3．部品の構成</w:t>
            </w:r>
          </w:p>
          <w:p w:rsidR="00192679" w:rsidRPr="00192679" w:rsidRDefault="00192679" w:rsidP="00192679">
            <w:pPr>
              <w:spacing w:line="300" w:lineRule="exact"/>
              <w:rPr>
                <w:rFonts w:ascii="ＭＳ 明朝" w:eastAsia="ＭＳ 明朝" w:hAnsi="ＭＳ 明朝"/>
                <w:sz w:val="20"/>
                <w:szCs w:val="20"/>
              </w:rPr>
            </w:pPr>
            <w:r w:rsidRPr="00192679">
              <w:rPr>
                <w:rFonts w:ascii="ＭＳ 明朝" w:eastAsia="ＭＳ 明朝" w:hAnsi="ＭＳ 明朝" w:hint="eastAsia"/>
                <w:sz w:val="20"/>
                <w:szCs w:val="20"/>
              </w:rPr>
              <w:t>構成部品は、表－</w:t>
            </w:r>
            <w:r w:rsidRPr="00192679">
              <w:rPr>
                <w:rFonts w:ascii="ＭＳ 明朝" w:eastAsia="ＭＳ 明朝" w:hAnsi="ＭＳ 明朝"/>
                <w:sz w:val="20"/>
                <w:szCs w:val="20"/>
              </w:rPr>
              <w:t>2による。また、種類と型式は、表－3に示す。</w:t>
            </w:r>
          </w:p>
          <w:p w:rsidR="007C6853" w:rsidRPr="00D83EB1" w:rsidRDefault="00192679" w:rsidP="007C6853">
            <w:pPr>
              <w:spacing w:line="300" w:lineRule="exact"/>
              <w:rPr>
                <w:rFonts w:ascii="ＭＳ 明朝" w:eastAsia="ＭＳ 明朝" w:hAnsi="ＭＳ 明朝"/>
                <w:sz w:val="20"/>
                <w:szCs w:val="20"/>
              </w:rPr>
            </w:pPr>
            <w:r w:rsidRPr="00192679">
              <w:rPr>
                <w:rFonts w:ascii="ＭＳ 明朝" w:eastAsia="ＭＳ 明朝" w:hAnsi="ＭＳ 明朝" w:hint="eastAsia"/>
                <w:sz w:val="20"/>
                <w:szCs w:val="20"/>
              </w:rPr>
              <w:t>表－</w:t>
            </w:r>
            <w:r w:rsidRPr="00192679">
              <w:rPr>
                <w:rFonts w:ascii="ＭＳ 明朝" w:eastAsia="ＭＳ 明朝" w:hAnsi="ＭＳ 明朝"/>
                <w:sz w:val="20"/>
                <w:szCs w:val="20"/>
              </w:rPr>
              <w:t>2 構成部品</w:t>
            </w:r>
          </w:p>
          <w:p w:rsidR="00192679" w:rsidRDefault="00C921B1" w:rsidP="007C6853">
            <w:pPr>
              <w:spacing w:line="300" w:lineRule="exact"/>
              <w:rPr>
                <w:rFonts w:ascii="ＭＳ 明朝" w:eastAsia="ＭＳ 明朝" w:hAnsi="ＭＳ 明朝"/>
                <w:sz w:val="20"/>
                <w:szCs w:val="20"/>
              </w:rPr>
            </w:pPr>
            <w:r w:rsidRPr="00C921B1">
              <w:rPr>
                <w:rFonts w:ascii="ＭＳ 明朝" w:eastAsia="ＭＳ 明朝" w:hAnsi="ＭＳ 明朝" w:hint="eastAsia"/>
                <w:noProof/>
                <w:sz w:val="20"/>
                <w:szCs w:val="20"/>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3368160" cy="2353320"/>
                  <wp:effectExtent l="0" t="0" r="3810" b="889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8160" cy="235332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192679" w:rsidRDefault="00192679" w:rsidP="007C6853">
            <w:pPr>
              <w:spacing w:line="300" w:lineRule="exact"/>
              <w:rPr>
                <w:rFonts w:ascii="ＭＳ 明朝" w:eastAsia="ＭＳ 明朝" w:hAnsi="ＭＳ 明朝"/>
                <w:sz w:val="20"/>
                <w:szCs w:val="20"/>
              </w:rPr>
            </w:pPr>
          </w:p>
          <w:p w:rsidR="00192679" w:rsidRDefault="00192679" w:rsidP="007C6853">
            <w:pPr>
              <w:spacing w:line="300" w:lineRule="exact"/>
              <w:rPr>
                <w:rFonts w:ascii="ＭＳ 明朝" w:eastAsia="ＭＳ 明朝" w:hAnsi="ＭＳ 明朝"/>
                <w:sz w:val="20"/>
                <w:szCs w:val="20"/>
              </w:rPr>
            </w:pPr>
          </w:p>
          <w:p w:rsidR="00192679" w:rsidRDefault="00192679" w:rsidP="007C6853">
            <w:pPr>
              <w:spacing w:line="300" w:lineRule="exact"/>
              <w:rPr>
                <w:rFonts w:ascii="ＭＳ 明朝" w:eastAsia="ＭＳ 明朝" w:hAnsi="ＭＳ 明朝"/>
                <w:sz w:val="20"/>
                <w:szCs w:val="20"/>
              </w:rPr>
            </w:pPr>
          </w:p>
          <w:p w:rsidR="00192679" w:rsidRDefault="00192679" w:rsidP="007C6853">
            <w:pPr>
              <w:spacing w:line="300" w:lineRule="exact"/>
              <w:rPr>
                <w:rFonts w:ascii="ＭＳ 明朝" w:eastAsia="ＭＳ 明朝" w:hAnsi="ＭＳ 明朝"/>
                <w:sz w:val="20"/>
                <w:szCs w:val="20"/>
              </w:rPr>
            </w:pPr>
          </w:p>
          <w:p w:rsidR="00192679" w:rsidRDefault="00192679" w:rsidP="007C6853">
            <w:pPr>
              <w:spacing w:line="300" w:lineRule="exact"/>
              <w:rPr>
                <w:rFonts w:ascii="ＭＳ 明朝" w:eastAsia="ＭＳ 明朝" w:hAnsi="ＭＳ 明朝"/>
                <w:sz w:val="20"/>
                <w:szCs w:val="20"/>
              </w:rPr>
            </w:pPr>
          </w:p>
          <w:p w:rsidR="00192679" w:rsidRDefault="00192679" w:rsidP="007C6853">
            <w:pPr>
              <w:spacing w:line="300" w:lineRule="exact"/>
              <w:rPr>
                <w:rFonts w:ascii="ＭＳ 明朝" w:eastAsia="ＭＳ 明朝" w:hAnsi="ＭＳ 明朝"/>
                <w:sz w:val="20"/>
                <w:szCs w:val="20"/>
              </w:rPr>
            </w:pPr>
          </w:p>
          <w:p w:rsidR="00C921B1" w:rsidRDefault="00C921B1" w:rsidP="007C6853">
            <w:pPr>
              <w:spacing w:line="300" w:lineRule="exact"/>
              <w:rPr>
                <w:rFonts w:ascii="ＭＳ 明朝" w:eastAsia="ＭＳ 明朝" w:hAnsi="ＭＳ 明朝"/>
                <w:sz w:val="20"/>
                <w:szCs w:val="20"/>
              </w:rPr>
            </w:pPr>
          </w:p>
          <w:p w:rsidR="00C921B1" w:rsidRDefault="00C921B1" w:rsidP="007C6853">
            <w:pPr>
              <w:spacing w:line="300" w:lineRule="exact"/>
              <w:rPr>
                <w:rFonts w:ascii="ＭＳ 明朝" w:eastAsia="ＭＳ 明朝" w:hAnsi="ＭＳ 明朝"/>
                <w:sz w:val="20"/>
                <w:szCs w:val="20"/>
              </w:rPr>
            </w:pPr>
          </w:p>
          <w:p w:rsidR="00C921B1" w:rsidRDefault="00C921B1" w:rsidP="007C6853">
            <w:pPr>
              <w:spacing w:line="300" w:lineRule="exact"/>
              <w:rPr>
                <w:rFonts w:ascii="ＭＳ 明朝" w:eastAsia="ＭＳ 明朝" w:hAnsi="ＭＳ 明朝"/>
                <w:sz w:val="20"/>
                <w:szCs w:val="20"/>
              </w:rPr>
            </w:pPr>
          </w:p>
          <w:p w:rsidR="00192679" w:rsidRDefault="00192679" w:rsidP="007C6853">
            <w:pPr>
              <w:spacing w:line="300" w:lineRule="exact"/>
              <w:rPr>
                <w:rFonts w:ascii="ＭＳ 明朝" w:eastAsia="ＭＳ 明朝" w:hAnsi="ＭＳ 明朝"/>
                <w:sz w:val="20"/>
                <w:szCs w:val="20"/>
              </w:rPr>
            </w:pPr>
          </w:p>
          <w:p w:rsidR="00192679" w:rsidRDefault="00192679" w:rsidP="007C6853">
            <w:pPr>
              <w:spacing w:line="300" w:lineRule="exact"/>
              <w:rPr>
                <w:rFonts w:ascii="ＭＳ 明朝" w:eastAsia="ＭＳ 明朝" w:hAnsi="ＭＳ 明朝"/>
                <w:sz w:val="20"/>
                <w:szCs w:val="20"/>
              </w:rPr>
            </w:pPr>
          </w:p>
          <w:p w:rsidR="00D82E5F" w:rsidRDefault="00D82E5F" w:rsidP="007C6853">
            <w:pPr>
              <w:spacing w:line="300" w:lineRule="exact"/>
              <w:rPr>
                <w:rFonts w:ascii="ＭＳ 明朝" w:eastAsia="ＭＳ 明朝" w:hAnsi="ＭＳ 明朝"/>
                <w:sz w:val="20"/>
                <w:szCs w:val="20"/>
              </w:rPr>
            </w:pPr>
          </w:p>
          <w:p w:rsidR="007C6853" w:rsidRPr="00D83EB1" w:rsidRDefault="007C6853" w:rsidP="007C6853">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注</w:t>
            </w:r>
            <w:r w:rsidRPr="00D83EB1">
              <w:rPr>
                <w:rFonts w:ascii="ＭＳ 明朝" w:eastAsia="ＭＳ 明朝" w:hAnsi="ＭＳ 明朝"/>
                <w:sz w:val="20"/>
                <w:szCs w:val="20"/>
              </w:rPr>
              <w:t>)</w:t>
            </w:r>
          </w:p>
          <w:p w:rsidR="00192679" w:rsidRDefault="007C6853" w:rsidP="00192679">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●：（必須構成部品）住宅部品としての基本機能上、必ず装備されていなければならない部品及び部材を示す。</w:t>
            </w:r>
          </w:p>
          <w:p w:rsidR="00192679" w:rsidRDefault="00192679" w:rsidP="00192679">
            <w:pPr>
              <w:spacing w:line="300" w:lineRule="exact"/>
              <w:rPr>
                <w:rFonts w:ascii="ＭＳ 明朝" w:eastAsia="ＭＳ 明朝" w:hAnsi="ＭＳ 明朝"/>
                <w:sz w:val="20"/>
                <w:szCs w:val="20"/>
              </w:rPr>
            </w:pPr>
          </w:p>
          <w:p w:rsidR="00192679" w:rsidRDefault="00192679" w:rsidP="00192679">
            <w:pPr>
              <w:spacing w:line="300" w:lineRule="exact"/>
              <w:rPr>
                <w:rFonts w:ascii="ＭＳ 明朝" w:eastAsia="ＭＳ 明朝" w:hAnsi="ＭＳ 明朝"/>
                <w:sz w:val="20"/>
                <w:szCs w:val="20"/>
              </w:rPr>
            </w:pPr>
          </w:p>
          <w:p w:rsidR="00192679" w:rsidRDefault="00192679" w:rsidP="00192679">
            <w:pPr>
              <w:spacing w:line="300" w:lineRule="exact"/>
              <w:rPr>
                <w:rFonts w:ascii="ＭＳ 明朝" w:eastAsia="ＭＳ 明朝" w:hAnsi="ＭＳ 明朝"/>
                <w:sz w:val="20"/>
                <w:szCs w:val="20"/>
              </w:rPr>
            </w:pPr>
          </w:p>
          <w:p w:rsidR="00192679" w:rsidRDefault="00192679" w:rsidP="00192679">
            <w:pPr>
              <w:spacing w:line="300" w:lineRule="exact"/>
              <w:rPr>
                <w:rFonts w:ascii="ＭＳ 明朝" w:eastAsia="ＭＳ 明朝" w:hAnsi="ＭＳ 明朝"/>
                <w:sz w:val="20"/>
                <w:szCs w:val="20"/>
              </w:rPr>
            </w:pPr>
          </w:p>
          <w:p w:rsidR="00192679" w:rsidRDefault="00192679" w:rsidP="00192679">
            <w:pPr>
              <w:spacing w:line="300" w:lineRule="exact"/>
              <w:rPr>
                <w:rFonts w:ascii="ＭＳ 明朝" w:eastAsia="ＭＳ 明朝" w:hAnsi="ＭＳ 明朝"/>
                <w:sz w:val="20"/>
                <w:szCs w:val="20"/>
              </w:rPr>
            </w:pPr>
          </w:p>
          <w:p w:rsidR="00192679" w:rsidRDefault="00192679" w:rsidP="00192679">
            <w:pPr>
              <w:spacing w:line="300" w:lineRule="exact"/>
              <w:rPr>
                <w:rFonts w:ascii="ＭＳ 明朝" w:eastAsia="ＭＳ 明朝" w:hAnsi="ＭＳ 明朝"/>
                <w:sz w:val="20"/>
                <w:szCs w:val="20"/>
              </w:rPr>
            </w:pPr>
          </w:p>
          <w:p w:rsidR="00192679" w:rsidRDefault="00192679" w:rsidP="00192679">
            <w:pPr>
              <w:spacing w:line="300" w:lineRule="exact"/>
              <w:rPr>
                <w:rFonts w:ascii="ＭＳ 明朝" w:eastAsia="ＭＳ 明朝" w:hAnsi="ＭＳ 明朝"/>
                <w:sz w:val="20"/>
                <w:szCs w:val="20"/>
              </w:rPr>
            </w:pPr>
          </w:p>
          <w:p w:rsidR="00192679" w:rsidRDefault="00192679" w:rsidP="00192679">
            <w:pPr>
              <w:spacing w:line="300" w:lineRule="exact"/>
              <w:rPr>
                <w:rFonts w:ascii="ＭＳ 明朝" w:eastAsia="ＭＳ 明朝" w:hAnsi="ＭＳ 明朝"/>
                <w:sz w:val="20"/>
                <w:szCs w:val="20"/>
              </w:rPr>
            </w:pPr>
          </w:p>
          <w:p w:rsidR="00192679" w:rsidRDefault="00192679" w:rsidP="00192679">
            <w:pPr>
              <w:spacing w:line="300" w:lineRule="exact"/>
              <w:rPr>
                <w:rFonts w:ascii="ＭＳ 明朝" w:eastAsia="ＭＳ 明朝" w:hAnsi="ＭＳ 明朝"/>
                <w:sz w:val="20"/>
                <w:szCs w:val="20"/>
              </w:rPr>
            </w:pPr>
          </w:p>
          <w:p w:rsidR="00192679" w:rsidRDefault="00192679" w:rsidP="00192679">
            <w:pPr>
              <w:spacing w:line="300" w:lineRule="exact"/>
              <w:rPr>
                <w:rFonts w:ascii="ＭＳ 明朝" w:eastAsia="ＭＳ 明朝" w:hAnsi="ＭＳ 明朝"/>
                <w:sz w:val="20"/>
                <w:szCs w:val="20"/>
              </w:rPr>
            </w:pPr>
          </w:p>
          <w:p w:rsidR="00192679" w:rsidRDefault="00192679" w:rsidP="00192679">
            <w:pPr>
              <w:spacing w:line="300" w:lineRule="exact"/>
              <w:rPr>
                <w:rFonts w:ascii="ＭＳ 明朝" w:eastAsia="ＭＳ 明朝" w:hAnsi="ＭＳ 明朝"/>
                <w:sz w:val="20"/>
                <w:szCs w:val="20"/>
              </w:rPr>
            </w:pPr>
          </w:p>
          <w:p w:rsidR="00192679" w:rsidRDefault="00192679" w:rsidP="00192679">
            <w:pPr>
              <w:spacing w:line="300" w:lineRule="exact"/>
              <w:rPr>
                <w:rFonts w:ascii="ＭＳ 明朝" w:eastAsia="ＭＳ 明朝" w:hAnsi="ＭＳ 明朝"/>
                <w:sz w:val="20"/>
                <w:szCs w:val="20"/>
              </w:rPr>
            </w:pPr>
          </w:p>
          <w:p w:rsidR="00192679" w:rsidRDefault="00192679" w:rsidP="00192679">
            <w:pPr>
              <w:spacing w:line="300" w:lineRule="exact"/>
              <w:rPr>
                <w:rFonts w:ascii="ＭＳ 明朝" w:eastAsia="ＭＳ 明朝" w:hAnsi="ＭＳ 明朝"/>
                <w:sz w:val="20"/>
                <w:szCs w:val="20"/>
              </w:rPr>
            </w:pPr>
          </w:p>
          <w:p w:rsidR="00192679" w:rsidRDefault="00192679" w:rsidP="00192679">
            <w:pPr>
              <w:spacing w:line="300" w:lineRule="exact"/>
              <w:rPr>
                <w:rFonts w:ascii="ＭＳ 明朝" w:eastAsia="ＭＳ 明朝" w:hAnsi="ＭＳ 明朝"/>
                <w:sz w:val="20"/>
                <w:szCs w:val="20"/>
              </w:rPr>
            </w:pPr>
          </w:p>
          <w:p w:rsidR="00192679" w:rsidRPr="00D83EB1" w:rsidRDefault="00192679" w:rsidP="00192679">
            <w:pPr>
              <w:spacing w:line="300" w:lineRule="exact"/>
              <w:rPr>
                <w:rFonts w:ascii="ＭＳ 明朝" w:eastAsia="ＭＳ 明朝" w:hAnsi="ＭＳ 明朝"/>
                <w:sz w:val="20"/>
                <w:szCs w:val="20"/>
              </w:rPr>
            </w:pPr>
          </w:p>
        </w:tc>
        <w:tc>
          <w:tcPr>
            <w:tcW w:w="567" w:type="dxa"/>
          </w:tcPr>
          <w:p w:rsidR="007C6853" w:rsidRPr="00D83EB1" w:rsidRDefault="007C6853" w:rsidP="00891859">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7C6853" w:rsidRPr="00D83EB1" w:rsidRDefault="007C6853"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7C6853" w:rsidRPr="00D83EB1" w:rsidRDefault="007C6853" w:rsidP="007C6853">
            <w:pPr>
              <w:spacing w:line="240" w:lineRule="exact"/>
              <w:rPr>
                <w:rFonts w:ascii="ＭＳ 明朝" w:eastAsia="ＭＳ 明朝" w:hAnsi="ＭＳ 明朝"/>
                <w:w w:val="90"/>
                <w:sz w:val="20"/>
                <w:szCs w:val="20"/>
              </w:rPr>
            </w:pPr>
          </w:p>
        </w:tc>
        <w:tc>
          <w:tcPr>
            <w:tcW w:w="1275" w:type="dxa"/>
          </w:tcPr>
          <w:p w:rsidR="007C6853" w:rsidRPr="00D83EB1" w:rsidRDefault="007C6853" w:rsidP="007C6853">
            <w:pPr>
              <w:spacing w:line="240" w:lineRule="exact"/>
              <w:rPr>
                <w:rFonts w:ascii="ＭＳ 明朝" w:eastAsia="ＭＳ 明朝" w:hAnsi="ＭＳ 明朝"/>
                <w:w w:val="90"/>
                <w:sz w:val="20"/>
                <w:szCs w:val="20"/>
              </w:rPr>
            </w:pPr>
          </w:p>
        </w:tc>
        <w:tc>
          <w:tcPr>
            <w:tcW w:w="844" w:type="dxa"/>
          </w:tcPr>
          <w:p w:rsidR="007C6853" w:rsidRPr="00D83EB1" w:rsidRDefault="007C6853" w:rsidP="007C6853">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4</w:t>
            </w:r>
          </w:p>
        </w:tc>
        <w:tc>
          <w:tcPr>
            <w:tcW w:w="5528" w:type="dxa"/>
            <w:vAlign w:val="center"/>
          </w:tcPr>
          <w:p w:rsidR="00891859" w:rsidRDefault="00891859" w:rsidP="00891859">
            <w:pPr>
              <w:spacing w:line="300" w:lineRule="exact"/>
              <w:rPr>
                <w:rFonts w:ascii="ＭＳ 明朝" w:eastAsia="ＭＳ 明朝" w:hAnsi="ＭＳ 明朝"/>
                <w:sz w:val="20"/>
                <w:szCs w:val="20"/>
              </w:rPr>
            </w:pPr>
            <w:r w:rsidRPr="00192679">
              <w:rPr>
                <w:rFonts w:ascii="ＭＳ 明朝" w:eastAsia="ＭＳ 明朝" w:hAnsi="ＭＳ 明朝" w:hint="eastAsia"/>
                <w:sz w:val="20"/>
                <w:szCs w:val="20"/>
              </w:rPr>
              <w:t>表－</w:t>
            </w:r>
            <w:r w:rsidRPr="00192679">
              <w:rPr>
                <w:rFonts w:ascii="ＭＳ 明朝" w:eastAsia="ＭＳ 明朝" w:hAnsi="ＭＳ 明朝"/>
                <w:sz w:val="20"/>
                <w:szCs w:val="20"/>
              </w:rPr>
              <w:t>3 種類と型式</w:t>
            </w:r>
          </w:p>
          <w:p w:rsidR="00891859" w:rsidRDefault="00891859" w:rsidP="00891859">
            <w:pPr>
              <w:spacing w:line="300" w:lineRule="exact"/>
              <w:rPr>
                <w:rFonts w:ascii="ＭＳ 明朝" w:eastAsia="ＭＳ 明朝" w:hAnsi="ＭＳ 明朝"/>
                <w:sz w:val="20"/>
                <w:szCs w:val="20"/>
              </w:rPr>
            </w:pPr>
            <w:r w:rsidRPr="00D82E5F">
              <w:rPr>
                <w:rFonts w:ascii="ＭＳ 明朝" w:eastAsia="ＭＳ 明朝" w:hAnsi="ＭＳ 明朝"/>
                <w:noProof/>
                <w:sz w:val="20"/>
                <w:szCs w:val="20"/>
              </w:rPr>
              <w:drawing>
                <wp:anchor distT="0" distB="0" distL="114300" distR="114300" simplePos="0" relativeHeight="252137472" behindDoc="0" locked="0" layoutInCell="1" allowOverlap="1" wp14:anchorId="1AFA2BD8" wp14:editId="0A70C661">
                  <wp:simplePos x="0" y="0"/>
                  <wp:positionH relativeFrom="column">
                    <wp:posOffset>0</wp:posOffset>
                  </wp:positionH>
                  <wp:positionV relativeFrom="paragraph">
                    <wp:posOffset>0</wp:posOffset>
                  </wp:positionV>
                  <wp:extent cx="3368160" cy="5022360"/>
                  <wp:effectExtent l="0" t="0" r="3810" b="698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8160" cy="502236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r w:rsidRPr="00D82E5F">
              <w:rPr>
                <w:rFonts w:ascii="ＭＳ 明朝" w:eastAsia="ＭＳ 明朝" w:hAnsi="ＭＳ 明朝"/>
                <w:noProof/>
                <w:sz w:val="20"/>
                <w:szCs w:val="20"/>
              </w:rPr>
              <w:drawing>
                <wp:anchor distT="0" distB="0" distL="114300" distR="114300" simplePos="0" relativeHeight="252138496" behindDoc="0" locked="0" layoutInCell="1" allowOverlap="1" wp14:anchorId="2377209A" wp14:editId="2C2A719D">
                  <wp:simplePos x="0" y="0"/>
                  <wp:positionH relativeFrom="column">
                    <wp:posOffset>0</wp:posOffset>
                  </wp:positionH>
                  <wp:positionV relativeFrom="paragraph">
                    <wp:posOffset>107950</wp:posOffset>
                  </wp:positionV>
                  <wp:extent cx="3368160" cy="2147760"/>
                  <wp:effectExtent l="0" t="0" r="3810" b="508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8160" cy="214776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2C2AF8" w:rsidRDefault="002C2AF8"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Pr="00D83EB1" w:rsidRDefault="00891859" w:rsidP="00891859">
            <w:pPr>
              <w:spacing w:line="300" w:lineRule="exact"/>
              <w:rPr>
                <w:rFonts w:ascii="ＭＳ ゴシック" w:eastAsia="ＭＳ ゴシック" w:hAnsi="ＭＳ ゴシック"/>
                <w:b/>
                <w:sz w:val="20"/>
                <w:szCs w:val="20"/>
              </w:rPr>
            </w:pP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5</w:t>
            </w:r>
          </w:p>
        </w:tc>
        <w:tc>
          <w:tcPr>
            <w:tcW w:w="5528" w:type="dxa"/>
          </w:tcPr>
          <w:p w:rsidR="00891859" w:rsidRPr="00D83EB1" w:rsidRDefault="00891859" w:rsidP="00891859">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4．材料</w:t>
            </w:r>
          </w:p>
          <w:p w:rsidR="00891859" w:rsidRPr="00D83EB1" w:rsidRDefault="00891859" w:rsidP="00891859">
            <w:pPr>
              <w:spacing w:line="300" w:lineRule="exact"/>
              <w:rPr>
                <w:rFonts w:ascii="ＭＳ 明朝" w:eastAsia="ＭＳ 明朝" w:hAnsi="ＭＳ 明朝"/>
                <w:sz w:val="20"/>
                <w:szCs w:val="20"/>
              </w:rPr>
            </w:pPr>
            <w:r w:rsidRPr="008A650E">
              <w:rPr>
                <w:rFonts w:ascii="ＭＳ 明朝" w:eastAsia="ＭＳ 明朝" w:hAnsi="ＭＳ 明朝" w:hint="eastAsia"/>
                <w:sz w:val="20"/>
                <w:szCs w:val="20"/>
              </w:rPr>
              <w:t>必須構成部品に使用する材料の名称及び該当する</w:t>
            </w:r>
            <w:r w:rsidRPr="008A650E">
              <w:rPr>
                <w:rFonts w:ascii="ＭＳ 明朝" w:eastAsia="ＭＳ 明朝" w:hAnsi="ＭＳ 明朝"/>
                <w:sz w:val="20"/>
                <w:szCs w:val="20"/>
              </w:rPr>
              <w:t>JIS等の規格名称を明確化し、又は、JIS等と同等の性能を有していることを証明すること。</w:t>
            </w:r>
          </w:p>
          <w:p w:rsidR="00891859" w:rsidRPr="00D83EB1" w:rsidRDefault="00891859" w:rsidP="00891859">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＜例示仕様＞</w:t>
            </w:r>
          </w:p>
          <w:p w:rsidR="00891859" w:rsidRDefault="00891859" w:rsidP="00891859">
            <w:pPr>
              <w:spacing w:line="300" w:lineRule="exact"/>
              <w:rPr>
                <w:rFonts w:ascii="ＭＳ 明朝" w:eastAsia="ＭＳ 明朝" w:hAnsi="ＭＳ 明朝"/>
                <w:sz w:val="20"/>
                <w:szCs w:val="20"/>
              </w:rPr>
            </w:pPr>
            <w:r w:rsidRPr="00C921B1">
              <w:rPr>
                <w:rFonts w:ascii="ＭＳ 明朝" w:eastAsia="ＭＳ 明朝" w:hAnsi="ＭＳ 明朝"/>
                <w:noProof/>
                <w:sz w:val="20"/>
                <w:szCs w:val="20"/>
              </w:rPr>
              <w:drawing>
                <wp:anchor distT="0" distB="0" distL="114300" distR="114300" simplePos="0" relativeHeight="252139520" behindDoc="0" locked="0" layoutInCell="1" allowOverlap="1" wp14:anchorId="73555A51" wp14:editId="2C76BDCD">
                  <wp:simplePos x="0" y="0"/>
                  <wp:positionH relativeFrom="column">
                    <wp:posOffset>0</wp:posOffset>
                  </wp:positionH>
                  <wp:positionV relativeFrom="paragraph">
                    <wp:posOffset>0</wp:posOffset>
                  </wp:positionV>
                  <wp:extent cx="3368160" cy="2130480"/>
                  <wp:effectExtent l="0" t="0" r="3810" b="317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8160" cy="213048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Pr="00D83EB1" w:rsidRDefault="00891859" w:rsidP="00891859">
            <w:pPr>
              <w:spacing w:line="300" w:lineRule="exact"/>
              <w:rPr>
                <w:rFonts w:ascii="ＭＳ 明朝" w:eastAsia="ＭＳ 明朝" w:hAnsi="ＭＳ 明朝"/>
                <w:sz w:val="20"/>
                <w:szCs w:val="20"/>
              </w:rPr>
            </w:pP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6</w:t>
            </w:r>
          </w:p>
        </w:tc>
        <w:tc>
          <w:tcPr>
            <w:tcW w:w="5528" w:type="dxa"/>
          </w:tcPr>
          <w:p w:rsidR="00891859" w:rsidRPr="00D83EB1" w:rsidRDefault="00891859" w:rsidP="00891859">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5．施工の範囲</w:t>
            </w:r>
          </w:p>
          <w:p w:rsidR="00891859" w:rsidRPr="00624CA1"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hint="eastAsia"/>
                <w:sz w:val="20"/>
                <w:szCs w:val="20"/>
              </w:rPr>
              <w:t>構成部品の施工範囲は、原則として以下とする。</w:t>
            </w:r>
          </w:p>
          <w:p w:rsidR="00891859" w:rsidRPr="00D83EB1"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sz w:val="20"/>
                <w:szCs w:val="20"/>
              </w:rPr>
              <w:t>a)　取付け下地の確認</w:t>
            </w: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7</w:t>
            </w:r>
          </w:p>
        </w:tc>
        <w:tc>
          <w:tcPr>
            <w:tcW w:w="5528" w:type="dxa"/>
          </w:tcPr>
          <w:p w:rsidR="00891859" w:rsidRPr="00624CA1"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sz w:val="20"/>
                <w:szCs w:val="20"/>
              </w:rPr>
              <w:t>b)　部品の組立て、取付け</w:t>
            </w: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8</w:t>
            </w:r>
          </w:p>
        </w:tc>
        <w:tc>
          <w:tcPr>
            <w:tcW w:w="5528" w:type="dxa"/>
          </w:tcPr>
          <w:p w:rsidR="00891859" w:rsidRPr="00D83EB1" w:rsidRDefault="00891859" w:rsidP="00891859">
            <w:pPr>
              <w:spacing w:line="300" w:lineRule="exact"/>
              <w:rPr>
                <w:rFonts w:ascii="ＭＳ ゴシック" w:eastAsia="ＭＳ ゴシック" w:hAnsi="ＭＳ ゴシック"/>
                <w:b/>
                <w:sz w:val="20"/>
                <w:szCs w:val="20"/>
              </w:rPr>
            </w:pPr>
            <w:r w:rsidRPr="00624CA1">
              <w:rPr>
                <w:rFonts w:ascii="ＭＳ 明朝" w:eastAsia="ＭＳ 明朝" w:hAnsi="ＭＳ 明朝"/>
                <w:sz w:val="20"/>
                <w:szCs w:val="20"/>
              </w:rPr>
              <w:t>c)　取付け施工後の調整、確認、検査</w:t>
            </w: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9</w:t>
            </w:r>
          </w:p>
        </w:tc>
        <w:tc>
          <w:tcPr>
            <w:tcW w:w="5528" w:type="dxa"/>
          </w:tcPr>
          <w:p w:rsidR="00891859" w:rsidRPr="00D83EB1" w:rsidRDefault="00891859" w:rsidP="00891859">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6．寸法</w:t>
            </w:r>
          </w:p>
          <w:p w:rsidR="00891859" w:rsidRPr="00624CA1"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sz w:val="20"/>
                <w:szCs w:val="20"/>
              </w:rPr>
              <w:t>a)　ブースタの寸法</w:t>
            </w:r>
          </w:p>
          <w:p w:rsidR="00891859" w:rsidRPr="00624CA1"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hint="eastAsia"/>
                <w:sz w:val="20"/>
                <w:szCs w:val="20"/>
              </w:rPr>
              <w:t>ブースタの寸法は、表－</w:t>
            </w:r>
            <w:r w:rsidRPr="00624CA1">
              <w:rPr>
                <w:rFonts w:ascii="ＭＳ 明朝" w:eastAsia="ＭＳ 明朝" w:hAnsi="ＭＳ 明朝"/>
                <w:sz w:val="20"/>
                <w:szCs w:val="20"/>
              </w:rPr>
              <w:t>4による。</w:t>
            </w:r>
          </w:p>
          <w:p w:rsidR="00891859"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hint="eastAsia"/>
                <w:sz w:val="20"/>
                <w:szCs w:val="20"/>
              </w:rPr>
              <w:t>表－</w:t>
            </w:r>
            <w:r w:rsidRPr="00624CA1">
              <w:rPr>
                <w:rFonts w:ascii="ＭＳ 明朝" w:eastAsia="ＭＳ 明朝" w:hAnsi="ＭＳ 明朝"/>
                <w:sz w:val="20"/>
                <w:szCs w:val="20"/>
              </w:rPr>
              <w:t>4 ブースタの寸法</w:t>
            </w:r>
          </w:p>
          <w:p w:rsidR="00891859" w:rsidRDefault="00891859" w:rsidP="00891859">
            <w:pPr>
              <w:spacing w:line="300" w:lineRule="exact"/>
              <w:rPr>
                <w:rFonts w:ascii="ＭＳ 明朝" w:eastAsia="ＭＳ 明朝" w:hAnsi="ＭＳ 明朝"/>
                <w:sz w:val="20"/>
                <w:szCs w:val="20"/>
              </w:rPr>
            </w:pPr>
            <w:r w:rsidRPr="00C921B1">
              <w:rPr>
                <w:rFonts w:ascii="ＭＳ 明朝" w:eastAsia="ＭＳ 明朝" w:hAnsi="ＭＳ 明朝"/>
                <w:noProof/>
                <w:sz w:val="20"/>
                <w:szCs w:val="20"/>
              </w:rPr>
              <w:drawing>
                <wp:anchor distT="0" distB="0" distL="114300" distR="114300" simplePos="0" relativeHeight="252210176" behindDoc="0" locked="0" layoutInCell="1" allowOverlap="1" wp14:anchorId="35AAE03A" wp14:editId="7768E24A">
                  <wp:simplePos x="0" y="0"/>
                  <wp:positionH relativeFrom="column">
                    <wp:posOffset>0</wp:posOffset>
                  </wp:positionH>
                  <wp:positionV relativeFrom="paragraph">
                    <wp:posOffset>0</wp:posOffset>
                  </wp:positionV>
                  <wp:extent cx="3365640" cy="1429560"/>
                  <wp:effectExtent l="0" t="0" r="635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5640" cy="142956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Pr="00D83EB1" w:rsidRDefault="00891859" w:rsidP="00891859">
            <w:pPr>
              <w:spacing w:line="300" w:lineRule="exact"/>
              <w:rPr>
                <w:rFonts w:ascii="ＭＳ 明朝" w:eastAsia="ＭＳ 明朝" w:hAnsi="ＭＳ 明朝"/>
                <w:sz w:val="20"/>
                <w:szCs w:val="20"/>
              </w:rPr>
            </w:pP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10</w:t>
            </w:r>
          </w:p>
        </w:tc>
        <w:tc>
          <w:tcPr>
            <w:tcW w:w="5528" w:type="dxa"/>
          </w:tcPr>
          <w:p w:rsidR="00891859" w:rsidRPr="00624CA1"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sz w:val="20"/>
                <w:szCs w:val="20"/>
              </w:rPr>
              <w:t>b)　直列ユニット・テレビ端子の寸法</w:t>
            </w:r>
          </w:p>
          <w:p w:rsidR="00891859" w:rsidRPr="00624CA1"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hint="eastAsia"/>
                <w:sz w:val="20"/>
                <w:szCs w:val="20"/>
              </w:rPr>
              <w:t>直列ユニット・テレビ端子の寸法は、縦寸法</w:t>
            </w:r>
            <w:r w:rsidRPr="00624CA1">
              <w:rPr>
                <w:rFonts w:ascii="ＭＳ 明朝" w:eastAsia="ＭＳ 明朝" w:hAnsi="ＭＳ 明朝"/>
                <w:sz w:val="20"/>
                <w:szCs w:val="20"/>
              </w:rPr>
              <w:t>119mm以下、横寸法60mm以下、深さ寸法44mm以下であること。</w:t>
            </w:r>
          </w:p>
          <w:p w:rsidR="00891859"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hint="eastAsia"/>
                <w:sz w:val="20"/>
                <w:szCs w:val="20"/>
              </w:rPr>
              <w:t>また、取付けネジ間隔は</w:t>
            </w:r>
            <w:r w:rsidRPr="00624CA1">
              <w:rPr>
                <w:rFonts w:ascii="ＭＳ 明朝" w:eastAsia="ＭＳ 明朝" w:hAnsi="ＭＳ 明朝"/>
                <w:sz w:val="20"/>
                <w:szCs w:val="20"/>
              </w:rPr>
              <w:t>83.5mm±0.4mmとする。</w:t>
            </w: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Pr="00D83EB1" w:rsidRDefault="00891859" w:rsidP="00891859">
            <w:pPr>
              <w:spacing w:line="300" w:lineRule="exact"/>
              <w:rPr>
                <w:rFonts w:ascii="ＭＳ 明朝" w:eastAsia="ＭＳ 明朝" w:hAnsi="ＭＳ 明朝"/>
                <w:sz w:val="20"/>
                <w:szCs w:val="20"/>
              </w:rPr>
            </w:pP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sidRPr="00D83EB1">
              <w:rPr>
                <w:rFonts w:ascii="ＭＳ 明朝" w:eastAsia="ＭＳ 明朝" w:hAnsi="ＭＳ 明朝" w:hint="eastAsia"/>
                <w:sz w:val="20"/>
                <w:szCs w:val="20"/>
              </w:rPr>
              <w:lastRenderedPageBreak/>
              <w:t>1</w:t>
            </w:r>
            <w:r>
              <w:rPr>
                <w:rFonts w:ascii="ＭＳ 明朝" w:eastAsia="ＭＳ 明朝" w:hAnsi="ＭＳ 明朝" w:hint="eastAsia"/>
                <w:sz w:val="20"/>
                <w:szCs w:val="20"/>
              </w:rPr>
              <w:t>1</w:t>
            </w:r>
          </w:p>
        </w:tc>
        <w:tc>
          <w:tcPr>
            <w:tcW w:w="5528" w:type="dxa"/>
          </w:tcPr>
          <w:p w:rsidR="00891859" w:rsidRPr="00D83EB1" w:rsidRDefault="00891859" w:rsidP="00891859">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hint="eastAsia"/>
                <w:b/>
                <w:sz w:val="20"/>
                <w:szCs w:val="20"/>
              </w:rPr>
              <w:t>Ⅱ．要求事項</w:t>
            </w:r>
          </w:p>
          <w:p w:rsidR="00891859" w:rsidRPr="00D83EB1" w:rsidRDefault="00891859" w:rsidP="00891859">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1. 住宅部品の性能等に係る要求事項</w:t>
            </w:r>
          </w:p>
          <w:p w:rsidR="00891859" w:rsidRPr="00D83EB1" w:rsidRDefault="00891859" w:rsidP="00891859">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1.1 機能の確保</w:t>
            </w:r>
          </w:p>
          <w:p w:rsidR="00891859" w:rsidRPr="00624CA1"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sz w:val="20"/>
                <w:szCs w:val="20"/>
              </w:rPr>
              <w:t>a)　地上放送用アンテナ</w:t>
            </w:r>
          </w:p>
          <w:p w:rsidR="00891859" w:rsidRPr="00624CA1"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sz w:val="20"/>
                <w:szCs w:val="20"/>
              </w:rPr>
              <w:t>1)　電気的特性</w:t>
            </w:r>
          </w:p>
          <w:p w:rsidR="00891859" w:rsidRPr="00624CA1"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hint="eastAsia"/>
                <w:sz w:val="20"/>
                <w:szCs w:val="20"/>
              </w:rPr>
              <w:t>地上放送用アンテナ（</w:t>
            </w:r>
            <w:r w:rsidRPr="00624CA1">
              <w:rPr>
                <w:rFonts w:ascii="ＭＳ 明朝" w:eastAsia="ＭＳ 明朝" w:hAnsi="ＭＳ 明朝"/>
                <w:sz w:val="20"/>
                <w:szCs w:val="20"/>
              </w:rPr>
              <w:t>FMアンテナ、UHFアンテナ）は、「動作利得」、「半値幅・前後比」、「電圧定在波比(VSWR）」のそれぞれの試験方法に基づく試験を行い、表－5、表－6に示す放送帯域における電気的特性に適合すること。</w:t>
            </w:r>
          </w:p>
          <w:p w:rsidR="00891859"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hint="eastAsia"/>
                <w:sz w:val="20"/>
                <w:szCs w:val="20"/>
              </w:rPr>
              <w:t>表－</w:t>
            </w:r>
            <w:r w:rsidRPr="00624CA1">
              <w:rPr>
                <w:rFonts w:ascii="ＭＳ 明朝" w:eastAsia="ＭＳ 明朝" w:hAnsi="ＭＳ 明朝"/>
                <w:sz w:val="20"/>
                <w:szCs w:val="20"/>
              </w:rPr>
              <w:t>5 FMアンテナの電気的特性（VS-FM/VS-FMS/VS-FMW/VS-FMWS）</w:t>
            </w:r>
          </w:p>
          <w:p w:rsidR="00891859" w:rsidRDefault="00DE2E9F" w:rsidP="00891859">
            <w:pPr>
              <w:spacing w:line="300" w:lineRule="exact"/>
              <w:rPr>
                <w:rFonts w:ascii="ＭＳ 明朝" w:eastAsia="ＭＳ 明朝" w:hAnsi="ＭＳ 明朝"/>
                <w:sz w:val="20"/>
                <w:szCs w:val="20"/>
              </w:rPr>
            </w:pPr>
            <w:r w:rsidRPr="00DE2E9F">
              <w:rPr>
                <w:rFonts w:ascii="ＭＳ 明朝" w:eastAsia="ＭＳ 明朝" w:hAnsi="ＭＳ 明朝" w:hint="eastAsia"/>
                <w:noProof/>
                <w:sz w:val="20"/>
                <w:szCs w:val="20"/>
              </w:rPr>
              <w:drawing>
                <wp:anchor distT="0" distB="0" distL="114300" distR="114300" simplePos="0" relativeHeight="253460480" behindDoc="0" locked="0" layoutInCell="1" allowOverlap="1">
                  <wp:simplePos x="0" y="0"/>
                  <wp:positionH relativeFrom="column">
                    <wp:posOffset>0</wp:posOffset>
                  </wp:positionH>
                  <wp:positionV relativeFrom="paragraph">
                    <wp:posOffset>0</wp:posOffset>
                  </wp:positionV>
                  <wp:extent cx="3368160" cy="1028880"/>
                  <wp:effectExtent l="0" t="0" r="381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68160" cy="102888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891859" w:rsidRDefault="00891859" w:rsidP="00891859">
            <w:pPr>
              <w:spacing w:line="300" w:lineRule="exact"/>
              <w:rPr>
                <w:rFonts w:ascii="ＭＳ 明朝" w:eastAsia="ＭＳ 明朝" w:hAnsi="ＭＳ 明朝"/>
                <w:sz w:val="20"/>
                <w:szCs w:val="20"/>
              </w:rPr>
            </w:pPr>
          </w:p>
          <w:p w:rsidR="00DE2E9F" w:rsidRDefault="00DE2E9F"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Pr="00D83EB1" w:rsidRDefault="00891859" w:rsidP="00891859">
            <w:pPr>
              <w:spacing w:line="300" w:lineRule="exact"/>
              <w:rPr>
                <w:rFonts w:ascii="ＭＳ 明朝" w:eastAsia="ＭＳ 明朝" w:hAnsi="ＭＳ 明朝"/>
                <w:sz w:val="20"/>
                <w:szCs w:val="20"/>
              </w:rPr>
            </w:pP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12</w:t>
            </w:r>
          </w:p>
        </w:tc>
        <w:tc>
          <w:tcPr>
            <w:tcW w:w="5528" w:type="dxa"/>
            <w:vAlign w:val="center"/>
          </w:tcPr>
          <w:p w:rsidR="00891859"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hint="eastAsia"/>
                <w:sz w:val="20"/>
                <w:szCs w:val="20"/>
              </w:rPr>
              <w:t>表－</w:t>
            </w:r>
            <w:r w:rsidRPr="00624CA1">
              <w:rPr>
                <w:rFonts w:ascii="ＭＳ 明朝" w:eastAsia="ＭＳ 明朝" w:hAnsi="ＭＳ 明朝"/>
                <w:sz w:val="20"/>
                <w:szCs w:val="20"/>
              </w:rPr>
              <w:t>6 UHFアンテナの電気的特性（ULN-20/ULN-20S/UWN-20/UWN-20S）</w:t>
            </w:r>
          </w:p>
          <w:p w:rsidR="00DE2E9F" w:rsidRDefault="00DE2E9F" w:rsidP="00891859">
            <w:pPr>
              <w:spacing w:line="300" w:lineRule="exact"/>
              <w:rPr>
                <w:rFonts w:ascii="ＭＳ 明朝" w:eastAsia="ＭＳ 明朝" w:hAnsi="ＭＳ 明朝"/>
                <w:sz w:val="20"/>
                <w:szCs w:val="20"/>
              </w:rPr>
            </w:pPr>
            <w:r w:rsidRPr="00DE2E9F">
              <w:rPr>
                <w:rFonts w:ascii="ＭＳ 明朝" w:eastAsia="ＭＳ 明朝" w:hAnsi="ＭＳ 明朝"/>
                <w:noProof/>
                <w:sz w:val="20"/>
                <w:szCs w:val="20"/>
              </w:rPr>
              <w:drawing>
                <wp:anchor distT="0" distB="0" distL="114300" distR="114300" simplePos="0" relativeHeight="253461504" behindDoc="0" locked="0" layoutInCell="1" allowOverlap="1">
                  <wp:simplePos x="0" y="0"/>
                  <wp:positionH relativeFrom="column">
                    <wp:posOffset>635</wp:posOffset>
                  </wp:positionH>
                  <wp:positionV relativeFrom="paragraph">
                    <wp:posOffset>0</wp:posOffset>
                  </wp:positionV>
                  <wp:extent cx="3363120" cy="1031400"/>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3120" cy="103140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DE2E9F" w:rsidRDefault="00DE2E9F" w:rsidP="00891859">
            <w:pPr>
              <w:spacing w:line="300" w:lineRule="exact"/>
              <w:rPr>
                <w:rFonts w:ascii="ＭＳ 明朝" w:eastAsia="ＭＳ 明朝" w:hAnsi="ＭＳ 明朝"/>
                <w:sz w:val="20"/>
                <w:szCs w:val="20"/>
              </w:rPr>
            </w:pPr>
          </w:p>
          <w:p w:rsidR="00DE2E9F" w:rsidRDefault="00DE2E9F" w:rsidP="00891859">
            <w:pPr>
              <w:spacing w:line="300" w:lineRule="exact"/>
              <w:rPr>
                <w:rFonts w:ascii="ＭＳ 明朝" w:eastAsia="ＭＳ 明朝" w:hAnsi="ＭＳ 明朝"/>
                <w:sz w:val="20"/>
                <w:szCs w:val="20"/>
              </w:rPr>
            </w:pPr>
          </w:p>
          <w:p w:rsidR="00DE2E9F" w:rsidRDefault="00DE2E9F" w:rsidP="00891859">
            <w:pPr>
              <w:spacing w:line="300" w:lineRule="exact"/>
              <w:rPr>
                <w:rFonts w:ascii="ＭＳ 明朝" w:eastAsia="ＭＳ 明朝" w:hAnsi="ＭＳ 明朝"/>
                <w:sz w:val="20"/>
                <w:szCs w:val="20"/>
              </w:rPr>
            </w:pPr>
          </w:p>
          <w:p w:rsidR="00DE2E9F" w:rsidRDefault="00DE2E9F" w:rsidP="00891859">
            <w:pPr>
              <w:spacing w:line="300" w:lineRule="exact"/>
              <w:rPr>
                <w:rFonts w:ascii="ＭＳ 明朝" w:eastAsia="ＭＳ 明朝" w:hAnsi="ＭＳ 明朝"/>
                <w:sz w:val="20"/>
                <w:szCs w:val="20"/>
              </w:rPr>
            </w:pPr>
          </w:p>
          <w:p w:rsidR="00DE2E9F" w:rsidRPr="00DE2E9F" w:rsidRDefault="00DE2E9F" w:rsidP="00891859">
            <w:pPr>
              <w:spacing w:line="300" w:lineRule="exact"/>
              <w:rPr>
                <w:rFonts w:ascii="ＭＳ 明朝" w:eastAsia="ＭＳ 明朝" w:hAnsi="ＭＳ 明朝"/>
                <w:sz w:val="20"/>
                <w:szCs w:val="20"/>
              </w:rPr>
            </w:pPr>
          </w:p>
          <w:p w:rsidR="00891859" w:rsidRPr="00017D1E" w:rsidRDefault="00891859" w:rsidP="00891859">
            <w:pPr>
              <w:spacing w:line="300" w:lineRule="exact"/>
              <w:rPr>
                <w:rFonts w:ascii="ＭＳ 明朝" w:eastAsia="ＭＳ 明朝" w:hAnsi="ＭＳ 明朝"/>
                <w:w w:val="80"/>
                <w:sz w:val="20"/>
                <w:szCs w:val="20"/>
              </w:rPr>
            </w:pPr>
            <w:r w:rsidRPr="00017D1E">
              <w:rPr>
                <w:rFonts w:ascii="ＭＳ 明朝" w:eastAsia="ＭＳ 明朝" w:hAnsi="ＭＳ 明朝" w:hint="eastAsia"/>
                <w:w w:val="80"/>
                <w:sz w:val="20"/>
                <w:szCs w:val="20"/>
              </w:rPr>
              <w:t>＜試験：</w:t>
            </w:r>
            <w:r w:rsidRPr="00017D1E">
              <w:rPr>
                <w:rFonts w:ascii="ＭＳ 明朝" w:eastAsia="ＭＳ 明朝" w:hAnsi="ＭＳ 明朝"/>
                <w:w w:val="80"/>
                <w:sz w:val="20"/>
                <w:szCs w:val="20"/>
              </w:rPr>
              <w:t>BLT TV-01「動作利得」＞</w:t>
            </w:r>
          </w:p>
          <w:p w:rsidR="00891859" w:rsidRPr="00017D1E" w:rsidRDefault="00891859" w:rsidP="00891859">
            <w:pPr>
              <w:spacing w:line="300" w:lineRule="exact"/>
              <w:rPr>
                <w:rFonts w:ascii="ＭＳ 明朝" w:eastAsia="ＭＳ 明朝" w:hAnsi="ＭＳ 明朝"/>
                <w:w w:val="80"/>
                <w:sz w:val="20"/>
                <w:szCs w:val="20"/>
              </w:rPr>
            </w:pPr>
            <w:r w:rsidRPr="00017D1E">
              <w:rPr>
                <w:rFonts w:ascii="ＭＳ 明朝" w:eastAsia="ＭＳ 明朝" w:hAnsi="ＭＳ 明朝" w:hint="eastAsia"/>
                <w:w w:val="80"/>
                <w:sz w:val="20"/>
                <w:szCs w:val="20"/>
              </w:rPr>
              <w:t>＜試験：</w:t>
            </w:r>
            <w:r w:rsidRPr="00017D1E">
              <w:rPr>
                <w:rFonts w:ascii="ＭＳ 明朝" w:eastAsia="ＭＳ 明朝" w:hAnsi="ＭＳ 明朝"/>
                <w:w w:val="80"/>
                <w:sz w:val="20"/>
                <w:szCs w:val="20"/>
              </w:rPr>
              <w:t>BLT TV-02「半値幅・前後比」＞</w:t>
            </w:r>
          </w:p>
          <w:p w:rsidR="00891859" w:rsidRPr="00D83EB1"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w w:val="80"/>
                <w:sz w:val="20"/>
                <w:szCs w:val="20"/>
              </w:rPr>
              <w:t>＜試験：</w:t>
            </w:r>
            <w:r w:rsidRPr="00017D1E">
              <w:rPr>
                <w:rFonts w:ascii="ＭＳ 明朝" w:eastAsia="ＭＳ 明朝" w:hAnsi="ＭＳ 明朝"/>
                <w:w w:val="80"/>
                <w:sz w:val="20"/>
                <w:szCs w:val="20"/>
              </w:rPr>
              <w:t>BLT TV-03「電圧定在波比（VSWR）」＞</w:t>
            </w: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sidRPr="00D83EB1">
              <w:rPr>
                <w:rFonts w:ascii="ＭＳ 明朝" w:eastAsia="ＭＳ 明朝" w:hAnsi="ＭＳ 明朝" w:hint="eastAsia"/>
                <w:sz w:val="20"/>
                <w:szCs w:val="20"/>
              </w:rPr>
              <w:t>13</w:t>
            </w:r>
          </w:p>
        </w:tc>
        <w:tc>
          <w:tcPr>
            <w:tcW w:w="5528" w:type="dxa"/>
          </w:tcPr>
          <w:p w:rsidR="00891859" w:rsidRPr="00624CA1"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sz w:val="20"/>
                <w:szCs w:val="20"/>
              </w:rPr>
              <w:t>2)　アンテナの組立て・取付け</w:t>
            </w:r>
          </w:p>
          <w:p w:rsidR="00891859" w:rsidRPr="00D83EB1"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hint="eastAsia"/>
                <w:sz w:val="20"/>
                <w:szCs w:val="20"/>
              </w:rPr>
              <w:t>①　組立ては、確実で容易であること。</w:t>
            </w: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sidRPr="00D83EB1">
              <w:rPr>
                <w:rFonts w:ascii="ＭＳ 明朝" w:eastAsia="ＭＳ 明朝" w:hAnsi="ＭＳ 明朝"/>
                <w:sz w:val="20"/>
                <w:szCs w:val="20"/>
              </w:rPr>
              <w:t>14</w:t>
            </w:r>
          </w:p>
        </w:tc>
        <w:tc>
          <w:tcPr>
            <w:tcW w:w="5528" w:type="dxa"/>
            <w:vAlign w:val="center"/>
          </w:tcPr>
          <w:p w:rsidR="00891859" w:rsidRPr="00D83EB1"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hint="eastAsia"/>
                <w:sz w:val="20"/>
                <w:szCs w:val="20"/>
              </w:rPr>
              <w:t>②　アンテナ支持桿や架台への取付け、同軸ケーブルの取付けは、確実で容易であること。</w:t>
            </w: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sidRPr="00D83EB1">
              <w:rPr>
                <w:rFonts w:ascii="ＭＳ 明朝" w:eastAsia="ＭＳ 明朝" w:hAnsi="ＭＳ 明朝" w:hint="eastAsia"/>
                <w:sz w:val="20"/>
                <w:szCs w:val="20"/>
              </w:rPr>
              <w:t>1</w:t>
            </w:r>
            <w:r w:rsidRPr="00D83EB1">
              <w:rPr>
                <w:rFonts w:ascii="ＭＳ 明朝" w:eastAsia="ＭＳ 明朝" w:hAnsi="ＭＳ 明朝"/>
                <w:sz w:val="20"/>
                <w:szCs w:val="20"/>
              </w:rPr>
              <w:t>5</w:t>
            </w:r>
          </w:p>
        </w:tc>
        <w:tc>
          <w:tcPr>
            <w:tcW w:w="5528" w:type="dxa"/>
            <w:vAlign w:val="center"/>
          </w:tcPr>
          <w:p w:rsidR="00891859"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hint="eastAsia"/>
                <w:sz w:val="20"/>
                <w:szCs w:val="20"/>
              </w:rPr>
              <w:t>③　直径</w:t>
            </w:r>
            <w:r w:rsidRPr="00624CA1">
              <w:rPr>
                <w:rFonts w:ascii="ＭＳ 明朝" w:eastAsia="ＭＳ 明朝" w:hAnsi="ＭＳ 明朝"/>
                <w:sz w:val="20"/>
                <w:szCs w:val="20"/>
              </w:rPr>
              <w:t>38mm～60.5mmのアンテナ支持桿に取付け可能であること。</w:t>
            </w: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Pr="00D83EB1" w:rsidRDefault="00891859" w:rsidP="00891859">
            <w:pPr>
              <w:spacing w:line="300" w:lineRule="exact"/>
              <w:rPr>
                <w:rFonts w:ascii="ＭＳ 明朝" w:eastAsia="ＭＳ 明朝" w:hAnsi="ＭＳ 明朝"/>
                <w:sz w:val="20"/>
                <w:szCs w:val="20"/>
              </w:rPr>
            </w:pP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sidRPr="00D83EB1">
              <w:rPr>
                <w:rFonts w:ascii="ＭＳ 明朝" w:eastAsia="ＭＳ 明朝" w:hAnsi="ＭＳ 明朝" w:hint="eastAsia"/>
                <w:sz w:val="20"/>
                <w:szCs w:val="20"/>
              </w:rPr>
              <w:lastRenderedPageBreak/>
              <w:t>1</w:t>
            </w:r>
            <w:r w:rsidRPr="00D83EB1">
              <w:rPr>
                <w:rFonts w:ascii="ＭＳ 明朝" w:eastAsia="ＭＳ 明朝" w:hAnsi="ＭＳ 明朝"/>
                <w:sz w:val="20"/>
                <w:szCs w:val="20"/>
              </w:rPr>
              <w:t>6</w:t>
            </w:r>
          </w:p>
        </w:tc>
        <w:tc>
          <w:tcPr>
            <w:tcW w:w="5528" w:type="dxa"/>
            <w:vAlign w:val="center"/>
          </w:tcPr>
          <w:p w:rsidR="00891859" w:rsidRPr="00624CA1"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sz w:val="20"/>
                <w:szCs w:val="20"/>
              </w:rPr>
              <w:t>b)　衛星放送用アンテナ</w:t>
            </w:r>
          </w:p>
          <w:p w:rsidR="00891859" w:rsidRPr="00624CA1"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sz w:val="20"/>
                <w:szCs w:val="20"/>
              </w:rPr>
              <w:t>1)　電気的特性</w:t>
            </w:r>
          </w:p>
          <w:p w:rsidR="00891859"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hint="eastAsia"/>
                <w:sz w:val="20"/>
                <w:szCs w:val="20"/>
              </w:rPr>
              <w:t>衛星放送用アンテナ（</w:t>
            </w:r>
            <w:r w:rsidRPr="00624CA1">
              <w:rPr>
                <w:rFonts w:ascii="ＭＳ 明朝" w:eastAsia="ＭＳ 明朝" w:hAnsi="ＭＳ 明朝"/>
                <w:sz w:val="20"/>
                <w:szCs w:val="20"/>
              </w:rPr>
              <w:t>BS･110度CS帯域用）は、「アンテナ利得」、「指向性」、「交差偏波特性」のそれぞれの試験方法に基づく試験を行い、表－7に示す放送帯域における電気的特性に適合すること。</w:t>
            </w:r>
          </w:p>
          <w:p w:rsidR="00891859" w:rsidRDefault="00891859" w:rsidP="00891859">
            <w:pPr>
              <w:spacing w:line="300" w:lineRule="exact"/>
              <w:rPr>
                <w:rFonts w:ascii="ＭＳ 明朝" w:eastAsia="ＭＳ 明朝" w:hAnsi="ＭＳ 明朝"/>
                <w:sz w:val="20"/>
                <w:szCs w:val="20"/>
              </w:rPr>
            </w:pPr>
            <w:r w:rsidRPr="00624CA1">
              <w:rPr>
                <w:rFonts w:ascii="ＭＳ 明朝" w:eastAsia="ＭＳ 明朝" w:hAnsi="ＭＳ 明朝" w:hint="eastAsia"/>
                <w:sz w:val="20"/>
                <w:szCs w:val="20"/>
              </w:rPr>
              <w:t>表－</w:t>
            </w:r>
            <w:r w:rsidRPr="00624CA1">
              <w:rPr>
                <w:rFonts w:ascii="ＭＳ 明朝" w:eastAsia="ＭＳ 明朝" w:hAnsi="ＭＳ 明朝"/>
                <w:sz w:val="20"/>
                <w:szCs w:val="20"/>
              </w:rPr>
              <w:t>7 BS･110度CSアンテナの電気的特性（CSBSA-75/CSBSA-90（100）/SHA-75/SHA-90（100））</w:t>
            </w:r>
          </w:p>
          <w:p w:rsidR="00DE2E9F" w:rsidRDefault="00DE2E9F" w:rsidP="00891859">
            <w:pPr>
              <w:spacing w:line="300" w:lineRule="exact"/>
              <w:rPr>
                <w:rFonts w:ascii="ＭＳ 明朝" w:eastAsia="ＭＳ 明朝" w:hAnsi="ＭＳ 明朝"/>
                <w:sz w:val="20"/>
                <w:szCs w:val="20"/>
              </w:rPr>
            </w:pPr>
            <w:r w:rsidRPr="00DE2E9F">
              <w:rPr>
                <w:rFonts w:ascii="ＭＳ 明朝" w:eastAsia="ＭＳ 明朝" w:hAnsi="ＭＳ 明朝"/>
                <w:noProof/>
                <w:sz w:val="20"/>
                <w:szCs w:val="20"/>
              </w:rPr>
              <w:drawing>
                <wp:anchor distT="0" distB="0" distL="114300" distR="114300" simplePos="0" relativeHeight="253462528" behindDoc="0" locked="0" layoutInCell="1" allowOverlap="1">
                  <wp:simplePos x="0" y="0"/>
                  <wp:positionH relativeFrom="column">
                    <wp:posOffset>0</wp:posOffset>
                  </wp:positionH>
                  <wp:positionV relativeFrom="paragraph">
                    <wp:posOffset>0</wp:posOffset>
                  </wp:positionV>
                  <wp:extent cx="3368160" cy="1617840"/>
                  <wp:effectExtent l="0" t="0" r="3810"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68160" cy="161784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DE2E9F" w:rsidRDefault="00DE2E9F" w:rsidP="00891859">
            <w:pPr>
              <w:spacing w:line="300" w:lineRule="exact"/>
              <w:rPr>
                <w:rFonts w:ascii="ＭＳ 明朝" w:eastAsia="ＭＳ 明朝" w:hAnsi="ＭＳ 明朝"/>
                <w:sz w:val="20"/>
                <w:szCs w:val="20"/>
              </w:rPr>
            </w:pPr>
          </w:p>
          <w:p w:rsidR="00DE2E9F" w:rsidRDefault="00DE2E9F" w:rsidP="00891859">
            <w:pPr>
              <w:spacing w:line="300" w:lineRule="exact"/>
              <w:rPr>
                <w:rFonts w:ascii="ＭＳ 明朝" w:eastAsia="ＭＳ 明朝" w:hAnsi="ＭＳ 明朝"/>
                <w:sz w:val="20"/>
                <w:szCs w:val="20"/>
              </w:rPr>
            </w:pPr>
          </w:p>
          <w:p w:rsidR="00DE2E9F" w:rsidRDefault="00DE2E9F" w:rsidP="00891859">
            <w:pPr>
              <w:spacing w:line="300" w:lineRule="exact"/>
              <w:rPr>
                <w:rFonts w:ascii="ＭＳ 明朝" w:eastAsia="ＭＳ 明朝" w:hAnsi="ＭＳ 明朝"/>
                <w:sz w:val="20"/>
                <w:szCs w:val="20"/>
              </w:rPr>
            </w:pPr>
          </w:p>
          <w:p w:rsidR="00DE2E9F" w:rsidRDefault="00DE2E9F" w:rsidP="00891859">
            <w:pPr>
              <w:spacing w:line="300" w:lineRule="exact"/>
              <w:rPr>
                <w:rFonts w:ascii="ＭＳ 明朝" w:eastAsia="ＭＳ 明朝" w:hAnsi="ＭＳ 明朝"/>
                <w:sz w:val="20"/>
                <w:szCs w:val="20"/>
              </w:rPr>
            </w:pPr>
          </w:p>
          <w:p w:rsidR="00DE2E9F" w:rsidRDefault="00DE2E9F"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Pr="00017D1E" w:rsidRDefault="00891859" w:rsidP="00891859">
            <w:pPr>
              <w:spacing w:line="300" w:lineRule="exact"/>
              <w:rPr>
                <w:rFonts w:ascii="ＭＳ 明朝" w:eastAsia="ＭＳ 明朝" w:hAnsi="ＭＳ 明朝"/>
                <w:w w:val="80"/>
                <w:sz w:val="20"/>
                <w:szCs w:val="20"/>
              </w:rPr>
            </w:pPr>
            <w:r w:rsidRPr="00017D1E">
              <w:rPr>
                <w:rFonts w:ascii="ＭＳ 明朝" w:eastAsia="ＭＳ 明朝" w:hAnsi="ＭＳ 明朝" w:hint="eastAsia"/>
                <w:w w:val="80"/>
                <w:sz w:val="20"/>
                <w:szCs w:val="20"/>
              </w:rPr>
              <w:t>＜試験：</w:t>
            </w:r>
            <w:r w:rsidRPr="00017D1E">
              <w:rPr>
                <w:rFonts w:ascii="ＭＳ 明朝" w:eastAsia="ＭＳ 明朝" w:hAnsi="ＭＳ 明朝"/>
                <w:w w:val="80"/>
                <w:sz w:val="20"/>
                <w:szCs w:val="20"/>
              </w:rPr>
              <w:t>BLT TV-05「アンテナ利得」＞</w:t>
            </w:r>
          </w:p>
          <w:p w:rsidR="00891859" w:rsidRPr="00017D1E" w:rsidRDefault="00891859" w:rsidP="00891859">
            <w:pPr>
              <w:spacing w:line="300" w:lineRule="exact"/>
              <w:rPr>
                <w:rFonts w:ascii="ＭＳ 明朝" w:eastAsia="ＭＳ 明朝" w:hAnsi="ＭＳ 明朝"/>
                <w:w w:val="80"/>
                <w:sz w:val="20"/>
                <w:szCs w:val="20"/>
              </w:rPr>
            </w:pPr>
            <w:r w:rsidRPr="00017D1E">
              <w:rPr>
                <w:rFonts w:ascii="ＭＳ 明朝" w:eastAsia="ＭＳ 明朝" w:hAnsi="ＭＳ 明朝" w:hint="eastAsia"/>
                <w:w w:val="80"/>
                <w:sz w:val="20"/>
                <w:szCs w:val="20"/>
              </w:rPr>
              <w:t>＜試験：</w:t>
            </w:r>
            <w:r w:rsidRPr="00017D1E">
              <w:rPr>
                <w:rFonts w:ascii="ＭＳ 明朝" w:eastAsia="ＭＳ 明朝" w:hAnsi="ＭＳ 明朝"/>
                <w:w w:val="80"/>
                <w:sz w:val="20"/>
                <w:szCs w:val="20"/>
              </w:rPr>
              <w:t>BLT TV-06「指向性」＞</w:t>
            </w:r>
          </w:p>
          <w:p w:rsidR="00891859" w:rsidRPr="00D83EB1"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w w:val="80"/>
                <w:sz w:val="20"/>
                <w:szCs w:val="20"/>
              </w:rPr>
              <w:t>＜試験：</w:t>
            </w:r>
            <w:r w:rsidRPr="00017D1E">
              <w:rPr>
                <w:rFonts w:ascii="ＭＳ 明朝" w:eastAsia="ＭＳ 明朝" w:hAnsi="ＭＳ 明朝"/>
                <w:w w:val="80"/>
                <w:sz w:val="20"/>
                <w:szCs w:val="20"/>
              </w:rPr>
              <w:t>BLT TV-07「交差偏波特性」＞</w:t>
            </w: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sidRPr="00D83EB1">
              <w:rPr>
                <w:rFonts w:ascii="ＭＳ 明朝" w:eastAsia="ＭＳ 明朝" w:hAnsi="ＭＳ 明朝" w:hint="eastAsia"/>
                <w:sz w:val="20"/>
                <w:szCs w:val="20"/>
              </w:rPr>
              <w:t>1</w:t>
            </w:r>
            <w:r>
              <w:rPr>
                <w:rFonts w:ascii="ＭＳ 明朝" w:eastAsia="ＭＳ 明朝" w:hAnsi="ＭＳ 明朝" w:hint="eastAsia"/>
                <w:sz w:val="20"/>
                <w:szCs w:val="20"/>
              </w:rPr>
              <w:t>7</w:t>
            </w:r>
          </w:p>
        </w:tc>
        <w:tc>
          <w:tcPr>
            <w:tcW w:w="5528" w:type="dxa"/>
            <w:vAlign w:val="center"/>
          </w:tcPr>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sz w:val="20"/>
                <w:szCs w:val="20"/>
              </w:rPr>
              <w:t>2)　コンバータの電気的特性</w:t>
            </w:r>
          </w:p>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sz w:val="20"/>
                <w:szCs w:val="20"/>
              </w:rPr>
              <w:t>衛星放送用アンテナのコンバータ（</w:t>
            </w:r>
            <w:r w:rsidRPr="00017D1E">
              <w:rPr>
                <w:rFonts w:ascii="ＭＳ 明朝" w:eastAsia="ＭＳ 明朝" w:hAnsi="ＭＳ 明朝"/>
                <w:sz w:val="20"/>
                <w:szCs w:val="20"/>
              </w:rPr>
              <w:t>BS･110度CSコンバータ）は、「利得周波数特性」、「雑音指数」、「相互変調妨害比」、「イメージ妨害抑圧比」、「局部発振周波数及びその漂動」、「入力端子における局部発振信号の漏洩」、「出力電圧定在波比(出力VSWR）」、「局発位相雑音」、のそれぞれの試験方法に基づく試験を行い、右旋用においては表－8、右左旋共用においては表－9に示す放送帯域における電気的特性に適合すること。</w:t>
            </w:r>
          </w:p>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sz w:val="20"/>
                <w:szCs w:val="20"/>
              </w:rPr>
              <w:t>ただし、「雑音指数」については（別法）に基づく試験でも良い。</w:t>
            </w:r>
          </w:p>
          <w:p w:rsidR="00891859"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sz w:val="20"/>
                <w:szCs w:val="20"/>
              </w:rPr>
              <w:t>表－</w:t>
            </w:r>
            <w:r w:rsidRPr="00017D1E">
              <w:rPr>
                <w:rFonts w:ascii="ＭＳ 明朝" w:eastAsia="ＭＳ 明朝" w:hAnsi="ＭＳ 明朝"/>
                <w:sz w:val="20"/>
                <w:szCs w:val="20"/>
              </w:rPr>
              <w:t>8 BS･110度CSコンバータ（右旋用）の電気的特性</w:t>
            </w:r>
          </w:p>
          <w:p w:rsidR="00891859" w:rsidRDefault="00891859" w:rsidP="00891859">
            <w:pPr>
              <w:spacing w:line="300" w:lineRule="exact"/>
              <w:rPr>
                <w:rFonts w:ascii="ＭＳ 明朝" w:eastAsia="ＭＳ 明朝" w:hAnsi="ＭＳ 明朝"/>
                <w:sz w:val="20"/>
                <w:szCs w:val="20"/>
              </w:rPr>
            </w:pPr>
            <w:r w:rsidRPr="00A7297A">
              <w:rPr>
                <w:rFonts w:ascii="ＭＳ 明朝" w:eastAsia="ＭＳ 明朝" w:hAnsi="ＭＳ 明朝"/>
                <w:noProof/>
                <w:sz w:val="20"/>
                <w:szCs w:val="20"/>
              </w:rPr>
              <w:drawing>
                <wp:anchor distT="0" distB="0" distL="114300" distR="114300" simplePos="0" relativeHeight="252436480" behindDoc="0" locked="0" layoutInCell="1" allowOverlap="1" wp14:anchorId="33CF7D86" wp14:editId="3A0F4F94">
                  <wp:simplePos x="0" y="0"/>
                  <wp:positionH relativeFrom="column">
                    <wp:posOffset>0</wp:posOffset>
                  </wp:positionH>
                  <wp:positionV relativeFrom="paragraph">
                    <wp:posOffset>0</wp:posOffset>
                  </wp:positionV>
                  <wp:extent cx="3367440" cy="1838520"/>
                  <wp:effectExtent l="0" t="0" r="4445" b="952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67440" cy="183852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Pr="00D83EB1" w:rsidRDefault="00891859" w:rsidP="00891859">
            <w:pPr>
              <w:spacing w:line="300" w:lineRule="exact"/>
              <w:rPr>
                <w:rFonts w:ascii="ＭＳ 明朝" w:eastAsia="ＭＳ 明朝" w:hAnsi="ＭＳ 明朝"/>
                <w:sz w:val="20"/>
                <w:szCs w:val="20"/>
              </w:rPr>
            </w:pP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sidRPr="00D83EB1">
              <w:rPr>
                <w:rFonts w:ascii="ＭＳ 明朝" w:eastAsia="ＭＳ 明朝" w:hAnsi="ＭＳ 明朝" w:hint="eastAsia"/>
                <w:sz w:val="20"/>
                <w:szCs w:val="20"/>
              </w:rPr>
              <w:lastRenderedPageBreak/>
              <w:t>1</w:t>
            </w:r>
            <w:r>
              <w:rPr>
                <w:rFonts w:ascii="ＭＳ 明朝" w:eastAsia="ＭＳ 明朝" w:hAnsi="ＭＳ 明朝" w:hint="eastAsia"/>
                <w:sz w:val="20"/>
                <w:szCs w:val="20"/>
              </w:rPr>
              <w:t>8</w:t>
            </w:r>
          </w:p>
        </w:tc>
        <w:tc>
          <w:tcPr>
            <w:tcW w:w="5528" w:type="dxa"/>
            <w:vAlign w:val="center"/>
          </w:tcPr>
          <w:p w:rsidR="00891859"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sz w:val="20"/>
                <w:szCs w:val="20"/>
              </w:rPr>
              <w:t>表－</w:t>
            </w:r>
            <w:r w:rsidRPr="00017D1E">
              <w:rPr>
                <w:rFonts w:ascii="ＭＳ 明朝" w:eastAsia="ＭＳ 明朝" w:hAnsi="ＭＳ 明朝"/>
                <w:sz w:val="20"/>
                <w:szCs w:val="20"/>
              </w:rPr>
              <w:t>9 BS･110度CSコンバータ（右左旋共用）の電気的特性</w:t>
            </w:r>
          </w:p>
          <w:p w:rsidR="00891859" w:rsidRDefault="00891859" w:rsidP="00891859">
            <w:pPr>
              <w:spacing w:line="300" w:lineRule="exact"/>
              <w:rPr>
                <w:rFonts w:ascii="ＭＳ 明朝" w:eastAsia="ＭＳ 明朝" w:hAnsi="ＭＳ 明朝"/>
                <w:sz w:val="20"/>
                <w:szCs w:val="20"/>
              </w:rPr>
            </w:pPr>
            <w:r w:rsidRPr="00A7297A">
              <w:rPr>
                <w:rFonts w:ascii="ＭＳ 明朝" w:eastAsia="ＭＳ 明朝" w:hAnsi="ＭＳ 明朝"/>
                <w:noProof/>
                <w:sz w:val="20"/>
                <w:szCs w:val="20"/>
              </w:rPr>
              <w:drawing>
                <wp:anchor distT="0" distB="0" distL="114300" distR="114300" simplePos="0" relativeHeight="252467200" behindDoc="0" locked="0" layoutInCell="1" allowOverlap="1" wp14:anchorId="3F7E09C8" wp14:editId="614A0463">
                  <wp:simplePos x="0" y="0"/>
                  <wp:positionH relativeFrom="column">
                    <wp:posOffset>0</wp:posOffset>
                  </wp:positionH>
                  <wp:positionV relativeFrom="paragraph">
                    <wp:posOffset>0</wp:posOffset>
                  </wp:positionV>
                  <wp:extent cx="3368160" cy="2452320"/>
                  <wp:effectExtent l="0" t="0" r="3810" b="571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68160" cy="245232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Default="00891859" w:rsidP="00891859">
            <w:pPr>
              <w:spacing w:line="300" w:lineRule="exact"/>
              <w:rPr>
                <w:rFonts w:ascii="ＭＳ 明朝" w:eastAsia="ＭＳ 明朝" w:hAnsi="ＭＳ 明朝"/>
                <w:sz w:val="20"/>
                <w:szCs w:val="20"/>
              </w:rPr>
            </w:pPr>
          </w:p>
          <w:p w:rsidR="00891859" w:rsidRPr="00017D1E" w:rsidRDefault="00891859" w:rsidP="00891859">
            <w:pPr>
              <w:spacing w:line="300" w:lineRule="exact"/>
              <w:rPr>
                <w:rFonts w:ascii="ＭＳ 明朝" w:eastAsia="ＭＳ 明朝" w:hAnsi="ＭＳ 明朝"/>
                <w:w w:val="80"/>
                <w:sz w:val="20"/>
                <w:szCs w:val="20"/>
              </w:rPr>
            </w:pPr>
            <w:r w:rsidRPr="00017D1E">
              <w:rPr>
                <w:rFonts w:ascii="ＭＳ 明朝" w:eastAsia="ＭＳ 明朝" w:hAnsi="ＭＳ 明朝" w:hint="eastAsia"/>
                <w:w w:val="80"/>
                <w:sz w:val="20"/>
                <w:szCs w:val="20"/>
              </w:rPr>
              <w:t>＜試験：</w:t>
            </w:r>
            <w:r w:rsidRPr="00017D1E">
              <w:rPr>
                <w:rFonts w:ascii="ＭＳ 明朝" w:eastAsia="ＭＳ 明朝" w:hAnsi="ＭＳ 明朝"/>
                <w:w w:val="80"/>
                <w:sz w:val="20"/>
                <w:szCs w:val="20"/>
              </w:rPr>
              <w:t>BLT TV-09「利得周波数特性」＞</w:t>
            </w:r>
          </w:p>
          <w:p w:rsidR="00891859" w:rsidRPr="00017D1E" w:rsidRDefault="00891859" w:rsidP="00891859">
            <w:pPr>
              <w:spacing w:line="300" w:lineRule="exact"/>
              <w:rPr>
                <w:rFonts w:ascii="ＭＳ 明朝" w:eastAsia="ＭＳ 明朝" w:hAnsi="ＭＳ 明朝"/>
                <w:w w:val="80"/>
                <w:sz w:val="20"/>
                <w:szCs w:val="20"/>
              </w:rPr>
            </w:pPr>
            <w:r w:rsidRPr="00017D1E">
              <w:rPr>
                <w:rFonts w:ascii="ＭＳ 明朝" w:eastAsia="ＭＳ 明朝" w:hAnsi="ＭＳ 明朝" w:hint="eastAsia"/>
                <w:w w:val="80"/>
                <w:sz w:val="20"/>
                <w:szCs w:val="20"/>
              </w:rPr>
              <w:t>＜試験：</w:t>
            </w:r>
            <w:r w:rsidRPr="00017D1E">
              <w:rPr>
                <w:rFonts w:ascii="ＭＳ 明朝" w:eastAsia="ＭＳ 明朝" w:hAnsi="ＭＳ 明朝"/>
                <w:w w:val="80"/>
                <w:sz w:val="20"/>
                <w:szCs w:val="20"/>
              </w:rPr>
              <w:t>BLT TV-10「雑音指数」＞</w:t>
            </w:r>
          </w:p>
          <w:p w:rsidR="00891859" w:rsidRPr="00017D1E" w:rsidRDefault="00891859" w:rsidP="00891859">
            <w:pPr>
              <w:spacing w:line="300" w:lineRule="exact"/>
              <w:rPr>
                <w:rFonts w:ascii="ＭＳ 明朝" w:eastAsia="ＭＳ 明朝" w:hAnsi="ＭＳ 明朝"/>
                <w:w w:val="80"/>
                <w:sz w:val="20"/>
                <w:szCs w:val="20"/>
              </w:rPr>
            </w:pPr>
            <w:r w:rsidRPr="00017D1E">
              <w:rPr>
                <w:rFonts w:ascii="ＭＳ 明朝" w:eastAsia="ＭＳ 明朝" w:hAnsi="ＭＳ 明朝" w:hint="eastAsia"/>
                <w:w w:val="80"/>
                <w:sz w:val="20"/>
                <w:szCs w:val="20"/>
              </w:rPr>
              <w:t>＜試験：</w:t>
            </w:r>
            <w:r w:rsidRPr="00017D1E">
              <w:rPr>
                <w:rFonts w:ascii="ＭＳ 明朝" w:eastAsia="ＭＳ 明朝" w:hAnsi="ＭＳ 明朝"/>
                <w:w w:val="80"/>
                <w:sz w:val="20"/>
                <w:szCs w:val="20"/>
              </w:rPr>
              <w:t>BLT TV-11「雑音指数（別法）」＞</w:t>
            </w:r>
          </w:p>
          <w:p w:rsidR="00891859" w:rsidRPr="00017D1E" w:rsidRDefault="00891859" w:rsidP="00891859">
            <w:pPr>
              <w:spacing w:line="300" w:lineRule="exact"/>
              <w:rPr>
                <w:rFonts w:ascii="ＭＳ 明朝" w:eastAsia="ＭＳ 明朝" w:hAnsi="ＭＳ 明朝"/>
                <w:w w:val="80"/>
                <w:sz w:val="20"/>
                <w:szCs w:val="20"/>
              </w:rPr>
            </w:pPr>
            <w:r w:rsidRPr="00017D1E">
              <w:rPr>
                <w:rFonts w:ascii="ＭＳ 明朝" w:eastAsia="ＭＳ 明朝" w:hAnsi="ＭＳ 明朝" w:hint="eastAsia"/>
                <w:w w:val="80"/>
                <w:sz w:val="20"/>
                <w:szCs w:val="20"/>
              </w:rPr>
              <w:t>＜試験：</w:t>
            </w:r>
            <w:r w:rsidRPr="00017D1E">
              <w:rPr>
                <w:rFonts w:ascii="ＭＳ 明朝" w:eastAsia="ＭＳ 明朝" w:hAnsi="ＭＳ 明朝"/>
                <w:w w:val="80"/>
                <w:sz w:val="20"/>
                <w:szCs w:val="20"/>
              </w:rPr>
              <w:t>BLT TV-12「相互変調妨害比」＞</w:t>
            </w:r>
          </w:p>
          <w:p w:rsidR="00891859" w:rsidRPr="00017D1E" w:rsidRDefault="00891859" w:rsidP="00891859">
            <w:pPr>
              <w:spacing w:line="300" w:lineRule="exact"/>
              <w:rPr>
                <w:rFonts w:ascii="ＭＳ 明朝" w:eastAsia="ＭＳ 明朝" w:hAnsi="ＭＳ 明朝"/>
                <w:w w:val="80"/>
                <w:sz w:val="20"/>
                <w:szCs w:val="20"/>
              </w:rPr>
            </w:pPr>
            <w:r w:rsidRPr="00017D1E">
              <w:rPr>
                <w:rFonts w:ascii="ＭＳ 明朝" w:eastAsia="ＭＳ 明朝" w:hAnsi="ＭＳ 明朝" w:hint="eastAsia"/>
                <w:w w:val="80"/>
                <w:sz w:val="20"/>
                <w:szCs w:val="20"/>
              </w:rPr>
              <w:t>＜試験：</w:t>
            </w:r>
            <w:r w:rsidRPr="00017D1E">
              <w:rPr>
                <w:rFonts w:ascii="ＭＳ 明朝" w:eastAsia="ＭＳ 明朝" w:hAnsi="ＭＳ 明朝"/>
                <w:w w:val="80"/>
                <w:sz w:val="20"/>
                <w:szCs w:val="20"/>
              </w:rPr>
              <w:t>BLT TV-13「イメージ妨害抑圧比」＞</w:t>
            </w:r>
          </w:p>
          <w:p w:rsidR="00891859" w:rsidRPr="00017D1E" w:rsidRDefault="00891859" w:rsidP="00891859">
            <w:pPr>
              <w:spacing w:line="300" w:lineRule="exact"/>
              <w:rPr>
                <w:rFonts w:ascii="ＭＳ 明朝" w:eastAsia="ＭＳ 明朝" w:hAnsi="ＭＳ 明朝"/>
                <w:w w:val="80"/>
                <w:sz w:val="20"/>
                <w:szCs w:val="20"/>
              </w:rPr>
            </w:pPr>
            <w:r w:rsidRPr="00017D1E">
              <w:rPr>
                <w:rFonts w:ascii="ＭＳ 明朝" w:eastAsia="ＭＳ 明朝" w:hAnsi="ＭＳ 明朝" w:hint="eastAsia"/>
                <w:w w:val="80"/>
                <w:sz w:val="20"/>
                <w:szCs w:val="20"/>
              </w:rPr>
              <w:t>＜試験：</w:t>
            </w:r>
            <w:r w:rsidRPr="00017D1E">
              <w:rPr>
                <w:rFonts w:ascii="ＭＳ 明朝" w:eastAsia="ＭＳ 明朝" w:hAnsi="ＭＳ 明朝"/>
                <w:w w:val="80"/>
                <w:sz w:val="20"/>
                <w:szCs w:val="20"/>
              </w:rPr>
              <w:t>BLT TV-14「局部発振周波数及びその漂動」＞</w:t>
            </w:r>
          </w:p>
          <w:p w:rsidR="00891859" w:rsidRPr="00017D1E" w:rsidRDefault="00891859" w:rsidP="00891859">
            <w:pPr>
              <w:spacing w:line="300" w:lineRule="exact"/>
              <w:rPr>
                <w:rFonts w:ascii="ＭＳ 明朝" w:eastAsia="ＭＳ 明朝" w:hAnsi="ＭＳ 明朝"/>
                <w:w w:val="80"/>
                <w:sz w:val="20"/>
                <w:szCs w:val="20"/>
              </w:rPr>
            </w:pPr>
            <w:r w:rsidRPr="00017D1E">
              <w:rPr>
                <w:rFonts w:ascii="ＭＳ 明朝" w:eastAsia="ＭＳ 明朝" w:hAnsi="ＭＳ 明朝" w:hint="eastAsia"/>
                <w:w w:val="80"/>
                <w:sz w:val="20"/>
                <w:szCs w:val="20"/>
              </w:rPr>
              <w:t>＜試験：</w:t>
            </w:r>
            <w:r w:rsidRPr="00017D1E">
              <w:rPr>
                <w:rFonts w:ascii="ＭＳ 明朝" w:eastAsia="ＭＳ 明朝" w:hAnsi="ＭＳ 明朝"/>
                <w:w w:val="80"/>
                <w:sz w:val="20"/>
                <w:szCs w:val="20"/>
              </w:rPr>
              <w:t>BLT TV-15「入力端子における局部発振信号の漏洩」＞</w:t>
            </w:r>
          </w:p>
          <w:p w:rsidR="00891859" w:rsidRPr="00017D1E" w:rsidRDefault="00891859" w:rsidP="00891859">
            <w:pPr>
              <w:spacing w:line="300" w:lineRule="exact"/>
              <w:rPr>
                <w:rFonts w:ascii="ＭＳ 明朝" w:eastAsia="ＭＳ 明朝" w:hAnsi="ＭＳ 明朝"/>
                <w:w w:val="80"/>
                <w:sz w:val="20"/>
                <w:szCs w:val="20"/>
              </w:rPr>
            </w:pPr>
            <w:r w:rsidRPr="00017D1E">
              <w:rPr>
                <w:rFonts w:ascii="ＭＳ 明朝" w:eastAsia="ＭＳ 明朝" w:hAnsi="ＭＳ 明朝" w:hint="eastAsia"/>
                <w:w w:val="80"/>
                <w:sz w:val="20"/>
                <w:szCs w:val="20"/>
              </w:rPr>
              <w:t>＜試験：</w:t>
            </w:r>
            <w:r w:rsidRPr="00017D1E">
              <w:rPr>
                <w:rFonts w:ascii="ＭＳ 明朝" w:eastAsia="ＭＳ 明朝" w:hAnsi="ＭＳ 明朝"/>
                <w:w w:val="80"/>
                <w:sz w:val="20"/>
                <w:szCs w:val="20"/>
              </w:rPr>
              <w:t>BLT TV-16「出力電圧定在波比(出力VSWR）」＞</w:t>
            </w:r>
          </w:p>
          <w:p w:rsidR="00891859" w:rsidRPr="00D83EB1"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w w:val="80"/>
                <w:sz w:val="20"/>
                <w:szCs w:val="20"/>
              </w:rPr>
              <w:t>＜試験：</w:t>
            </w:r>
            <w:r w:rsidRPr="00017D1E">
              <w:rPr>
                <w:rFonts w:ascii="ＭＳ 明朝" w:eastAsia="ＭＳ 明朝" w:hAnsi="ＭＳ 明朝"/>
                <w:w w:val="80"/>
                <w:sz w:val="20"/>
                <w:szCs w:val="20"/>
              </w:rPr>
              <w:t>BLT TV-17「局発位相雑音」＞</w:t>
            </w: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19</w:t>
            </w:r>
          </w:p>
        </w:tc>
        <w:tc>
          <w:tcPr>
            <w:tcW w:w="5528" w:type="dxa"/>
            <w:vAlign w:val="center"/>
          </w:tcPr>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sz w:val="20"/>
                <w:szCs w:val="20"/>
              </w:rPr>
              <w:t>3)　総合性能</w:t>
            </w:r>
          </w:p>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sz w:val="20"/>
                <w:szCs w:val="20"/>
              </w:rPr>
              <w:t>衛星放送用アンテナ（</w:t>
            </w:r>
            <w:r w:rsidRPr="00017D1E">
              <w:rPr>
                <w:rFonts w:ascii="ＭＳ 明朝" w:eastAsia="ＭＳ 明朝" w:hAnsi="ＭＳ 明朝"/>
                <w:sz w:val="20"/>
                <w:szCs w:val="20"/>
              </w:rPr>
              <w:t>BS･110度CS帯域用）は、総合性能（gain to noise temperature（以下「G/T」））の試験方法に基づく試験を行い、G/Tが表－10に適合すること。</w:t>
            </w:r>
          </w:p>
          <w:p w:rsidR="00891859" w:rsidRDefault="00B56B75" w:rsidP="00891859">
            <w:pPr>
              <w:spacing w:line="300" w:lineRule="exact"/>
              <w:rPr>
                <w:rFonts w:ascii="ＭＳ 明朝" w:eastAsia="ＭＳ 明朝" w:hAnsi="ＭＳ 明朝"/>
                <w:sz w:val="20"/>
                <w:szCs w:val="20"/>
              </w:rPr>
            </w:pPr>
            <w:r w:rsidRPr="00B56B75">
              <w:rPr>
                <w:rFonts w:ascii="ＭＳ 明朝" w:eastAsia="ＭＳ 明朝" w:hAnsi="ＭＳ 明朝" w:hint="eastAsia"/>
                <w:sz w:val="20"/>
                <w:szCs w:val="20"/>
              </w:rPr>
              <w:t>表－</w:t>
            </w:r>
            <w:r w:rsidRPr="00B56B75">
              <w:rPr>
                <w:rFonts w:ascii="ＭＳ 明朝" w:eastAsia="ＭＳ 明朝" w:hAnsi="ＭＳ 明朝"/>
                <w:sz w:val="20"/>
                <w:szCs w:val="20"/>
              </w:rPr>
              <w:t>10 衛星放送用アンテナのG/T（CSBSA-75/CSBSA-90（100）/SHA-75/SHA-90（100））</w:t>
            </w:r>
          </w:p>
          <w:p w:rsidR="00B56B75" w:rsidRDefault="00B56B75" w:rsidP="00891859">
            <w:pPr>
              <w:spacing w:line="300" w:lineRule="exact"/>
              <w:rPr>
                <w:rFonts w:ascii="ＭＳ 明朝" w:eastAsia="ＭＳ 明朝" w:hAnsi="ＭＳ 明朝"/>
                <w:sz w:val="20"/>
                <w:szCs w:val="20"/>
              </w:rPr>
            </w:pPr>
            <w:r w:rsidRPr="00B56B75">
              <w:rPr>
                <w:rFonts w:ascii="ＭＳ 明朝" w:eastAsia="ＭＳ 明朝" w:hAnsi="ＭＳ 明朝"/>
                <w:noProof/>
                <w:sz w:val="20"/>
                <w:szCs w:val="20"/>
              </w:rPr>
              <w:drawing>
                <wp:anchor distT="0" distB="0" distL="114300" distR="114300" simplePos="0" relativeHeight="253463552" behindDoc="0" locked="0" layoutInCell="1" allowOverlap="1">
                  <wp:simplePos x="0" y="0"/>
                  <wp:positionH relativeFrom="column">
                    <wp:posOffset>0</wp:posOffset>
                  </wp:positionH>
                  <wp:positionV relativeFrom="paragraph">
                    <wp:posOffset>0</wp:posOffset>
                  </wp:positionV>
                  <wp:extent cx="3404160" cy="412920"/>
                  <wp:effectExtent l="0" t="0" r="6350" b="63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04160" cy="41292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B56B75" w:rsidRDefault="00B56B75" w:rsidP="00891859">
            <w:pPr>
              <w:spacing w:line="300" w:lineRule="exact"/>
              <w:rPr>
                <w:rFonts w:ascii="ＭＳ 明朝" w:eastAsia="ＭＳ 明朝" w:hAnsi="ＭＳ 明朝"/>
                <w:sz w:val="20"/>
                <w:szCs w:val="20"/>
              </w:rPr>
            </w:pPr>
          </w:p>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w w:val="80"/>
                <w:sz w:val="20"/>
                <w:szCs w:val="20"/>
              </w:rPr>
              <w:t>＜試験：</w:t>
            </w:r>
            <w:r w:rsidRPr="00017D1E">
              <w:rPr>
                <w:rFonts w:ascii="ＭＳ 明朝" w:eastAsia="ＭＳ 明朝" w:hAnsi="ＭＳ 明朝"/>
                <w:w w:val="80"/>
                <w:sz w:val="20"/>
                <w:szCs w:val="20"/>
              </w:rPr>
              <w:t>BLT TV-19「G/T」＞</w:t>
            </w: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20</w:t>
            </w:r>
          </w:p>
        </w:tc>
        <w:tc>
          <w:tcPr>
            <w:tcW w:w="5528" w:type="dxa"/>
            <w:vAlign w:val="center"/>
          </w:tcPr>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sz w:val="20"/>
                <w:szCs w:val="20"/>
              </w:rPr>
              <w:t>4)　給電部及び管端末の構造</w:t>
            </w:r>
          </w:p>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sz w:val="20"/>
                <w:szCs w:val="20"/>
              </w:rPr>
              <w:t>給電部及び放射素子の管端末は、防雨構造にするなど、雨水が浸入しない構造であること。</w:t>
            </w: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21</w:t>
            </w:r>
          </w:p>
        </w:tc>
        <w:tc>
          <w:tcPr>
            <w:tcW w:w="5528" w:type="dxa"/>
            <w:vAlign w:val="center"/>
          </w:tcPr>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sz w:val="20"/>
                <w:szCs w:val="20"/>
              </w:rPr>
              <w:t>5)　コンバータの性能</w:t>
            </w:r>
          </w:p>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sz w:val="20"/>
                <w:szCs w:val="20"/>
              </w:rPr>
              <w:t>①　構造等</w:t>
            </w:r>
          </w:p>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sz w:val="20"/>
                <w:szCs w:val="20"/>
              </w:rPr>
              <w:t>ⅰ</w:t>
            </w:r>
            <w:r w:rsidRPr="00017D1E">
              <w:rPr>
                <w:rFonts w:ascii="ＭＳ 明朝" w:eastAsia="ＭＳ 明朝" w:hAnsi="ＭＳ 明朝"/>
                <w:sz w:val="20"/>
                <w:szCs w:val="20"/>
              </w:rPr>
              <w:t>)　防雨構造</w:t>
            </w:r>
          </w:p>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sz w:val="20"/>
                <w:szCs w:val="20"/>
              </w:rPr>
              <w:t>BS･110度CSコンバータは、防雨構造にするなど、雨水が浸入しない構造であること。</w:t>
            </w: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22</w:t>
            </w:r>
          </w:p>
        </w:tc>
        <w:tc>
          <w:tcPr>
            <w:tcW w:w="5528" w:type="dxa"/>
            <w:vAlign w:val="center"/>
          </w:tcPr>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sz w:val="20"/>
                <w:szCs w:val="20"/>
              </w:rPr>
              <w:t>ⅱ</w:t>
            </w:r>
            <w:r w:rsidRPr="00017D1E">
              <w:rPr>
                <w:rFonts w:ascii="ＭＳ 明朝" w:eastAsia="ＭＳ 明朝" w:hAnsi="ＭＳ 明朝"/>
                <w:sz w:val="20"/>
                <w:szCs w:val="20"/>
              </w:rPr>
              <w:t>)　筐体の構造</w:t>
            </w:r>
          </w:p>
          <w:p w:rsidR="00891859" w:rsidRPr="00017D1E" w:rsidRDefault="00891859" w:rsidP="00B56B75">
            <w:pPr>
              <w:spacing w:line="300" w:lineRule="exact"/>
              <w:rPr>
                <w:rFonts w:ascii="ＭＳ 明朝" w:eastAsia="ＭＳ 明朝" w:hAnsi="ＭＳ 明朝"/>
                <w:sz w:val="20"/>
                <w:szCs w:val="20"/>
              </w:rPr>
            </w:pPr>
            <w:r w:rsidRPr="00017D1E">
              <w:rPr>
                <w:rFonts w:ascii="ＭＳ 明朝" w:eastAsia="ＭＳ 明朝" w:hAnsi="ＭＳ 明朝"/>
                <w:sz w:val="20"/>
                <w:szCs w:val="20"/>
              </w:rPr>
              <w:t>BS･110度CSコンバータは、塵埃が入りにくい構造であること。</w:t>
            </w: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23</w:t>
            </w:r>
          </w:p>
        </w:tc>
        <w:tc>
          <w:tcPr>
            <w:tcW w:w="5528" w:type="dxa"/>
            <w:vAlign w:val="center"/>
          </w:tcPr>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sz w:val="20"/>
                <w:szCs w:val="20"/>
              </w:rPr>
              <w:t>②　適用温度</w:t>
            </w:r>
          </w:p>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sz w:val="20"/>
                <w:szCs w:val="20"/>
              </w:rPr>
              <w:t>BS･110度CSコンバータは、温度-30℃～50℃、湿度20％～90％の周囲条件において支障なく動作すること。</w:t>
            </w: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24</w:t>
            </w:r>
          </w:p>
        </w:tc>
        <w:tc>
          <w:tcPr>
            <w:tcW w:w="5528" w:type="dxa"/>
            <w:vAlign w:val="center"/>
          </w:tcPr>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sz w:val="20"/>
                <w:szCs w:val="20"/>
              </w:rPr>
              <w:t>③　ケーブル接続端子</w:t>
            </w:r>
          </w:p>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sz w:val="20"/>
                <w:szCs w:val="20"/>
              </w:rPr>
              <w:t>ⅰ</w:t>
            </w:r>
            <w:r w:rsidRPr="00017D1E">
              <w:rPr>
                <w:rFonts w:ascii="ＭＳ 明朝" w:eastAsia="ＭＳ 明朝" w:hAnsi="ＭＳ 明朝"/>
                <w:sz w:val="20"/>
                <w:szCs w:val="20"/>
              </w:rPr>
              <w:t>)　BS･110度CSコンバータのCS･BS-IF出力はF型接栓とし、中心導体、外部導体ともに確実に接続できること。</w:t>
            </w: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25</w:t>
            </w:r>
          </w:p>
        </w:tc>
        <w:tc>
          <w:tcPr>
            <w:tcW w:w="5528" w:type="dxa"/>
            <w:vAlign w:val="center"/>
          </w:tcPr>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sz w:val="20"/>
                <w:szCs w:val="20"/>
              </w:rPr>
              <w:t>ⅱ</w:t>
            </w:r>
            <w:r w:rsidRPr="00017D1E">
              <w:rPr>
                <w:rFonts w:ascii="ＭＳ 明朝" w:eastAsia="ＭＳ 明朝" w:hAnsi="ＭＳ 明朝"/>
                <w:sz w:val="20"/>
                <w:szCs w:val="20"/>
              </w:rPr>
              <w:t>)　（一社）電子情報技術産業協会規格（JEITA RC-5223C「高周波同軸C15形コネクタ」）に適合、又は同等の電気的特性を有すること。</w:t>
            </w: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26</w:t>
            </w:r>
          </w:p>
        </w:tc>
        <w:tc>
          <w:tcPr>
            <w:tcW w:w="5528" w:type="dxa"/>
            <w:vAlign w:val="center"/>
          </w:tcPr>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sz w:val="20"/>
                <w:szCs w:val="20"/>
              </w:rPr>
              <w:t>6)　BS･110度CSアンテナの構造</w:t>
            </w:r>
          </w:p>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sz w:val="20"/>
                <w:szCs w:val="20"/>
              </w:rPr>
              <w:t>コンバータが交換できる取付け構造であること。</w:t>
            </w: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27</w:t>
            </w:r>
          </w:p>
        </w:tc>
        <w:tc>
          <w:tcPr>
            <w:tcW w:w="5528" w:type="dxa"/>
            <w:vAlign w:val="center"/>
          </w:tcPr>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sz w:val="20"/>
                <w:szCs w:val="20"/>
              </w:rPr>
              <w:t>7)　アンテナの組立て・取付け</w:t>
            </w:r>
          </w:p>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sz w:val="20"/>
                <w:szCs w:val="20"/>
              </w:rPr>
              <w:t>①　組立ては、確実で容易であること。</w:t>
            </w: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28</w:t>
            </w:r>
          </w:p>
        </w:tc>
        <w:tc>
          <w:tcPr>
            <w:tcW w:w="5528" w:type="dxa"/>
            <w:vAlign w:val="center"/>
          </w:tcPr>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sz w:val="20"/>
                <w:szCs w:val="20"/>
              </w:rPr>
              <w:t>②　アンテナ支持桿や架台への取付け、同軸ケーブルの取付けは、確実で容易であること。</w:t>
            </w: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891859" w:rsidRPr="00D83EB1" w:rsidRDefault="00891859" w:rsidP="00891859">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29</w:t>
            </w:r>
          </w:p>
        </w:tc>
        <w:tc>
          <w:tcPr>
            <w:tcW w:w="5528" w:type="dxa"/>
            <w:vAlign w:val="center"/>
          </w:tcPr>
          <w:p w:rsidR="00891859" w:rsidRPr="00017D1E" w:rsidRDefault="00891859" w:rsidP="00891859">
            <w:pPr>
              <w:spacing w:line="300" w:lineRule="exact"/>
              <w:rPr>
                <w:rFonts w:ascii="ＭＳ 明朝" w:eastAsia="ＭＳ 明朝" w:hAnsi="ＭＳ 明朝"/>
                <w:sz w:val="20"/>
                <w:szCs w:val="20"/>
              </w:rPr>
            </w:pPr>
            <w:r w:rsidRPr="00017D1E">
              <w:rPr>
                <w:rFonts w:ascii="ＭＳ 明朝" w:eastAsia="ＭＳ 明朝" w:hAnsi="ＭＳ 明朝" w:hint="eastAsia"/>
                <w:sz w:val="20"/>
                <w:szCs w:val="20"/>
              </w:rPr>
              <w:t>③　直径</w:t>
            </w:r>
            <w:r w:rsidRPr="00017D1E">
              <w:rPr>
                <w:rFonts w:ascii="ＭＳ 明朝" w:eastAsia="ＭＳ 明朝" w:hAnsi="ＭＳ 明朝"/>
                <w:sz w:val="20"/>
                <w:szCs w:val="20"/>
              </w:rPr>
              <w:t>76.3mm～89.1mmのアンテナ支持桿に取付け可能であること。</w:t>
            </w:r>
          </w:p>
        </w:tc>
        <w:tc>
          <w:tcPr>
            <w:tcW w:w="567" w:type="dxa"/>
          </w:tcPr>
          <w:p w:rsidR="00891859" w:rsidRPr="00D83EB1" w:rsidRDefault="00891859" w:rsidP="00891859">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891859" w:rsidRPr="00D83EB1" w:rsidRDefault="00891859" w:rsidP="00891859">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891859" w:rsidRPr="00D83EB1" w:rsidRDefault="00891859" w:rsidP="00891859">
            <w:pPr>
              <w:spacing w:line="240" w:lineRule="exact"/>
              <w:rPr>
                <w:rFonts w:ascii="ＭＳ 明朝" w:eastAsia="ＭＳ 明朝" w:hAnsi="ＭＳ 明朝"/>
                <w:w w:val="90"/>
                <w:sz w:val="20"/>
                <w:szCs w:val="20"/>
              </w:rPr>
            </w:pPr>
          </w:p>
        </w:tc>
        <w:tc>
          <w:tcPr>
            <w:tcW w:w="1275" w:type="dxa"/>
          </w:tcPr>
          <w:p w:rsidR="00891859" w:rsidRPr="00D83EB1" w:rsidRDefault="00891859" w:rsidP="00891859">
            <w:pPr>
              <w:spacing w:line="240" w:lineRule="exact"/>
              <w:rPr>
                <w:rFonts w:ascii="ＭＳ 明朝" w:eastAsia="ＭＳ 明朝" w:hAnsi="ＭＳ 明朝"/>
                <w:w w:val="90"/>
                <w:sz w:val="20"/>
                <w:szCs w:val="20"/>
              </w:rPr>
            </w:pPr>
          </w:p>
        </w:tc>
        <w:tc>
          <w:tcPr>
            <w:tcW w:w="844" w:type="dxa"/>
          </w:tcPr>
          <w:p w:rsidR="00891859" w:rsidRPr="00D83EB1" w:rsidRDefault="00891859" w:rsidP="00891859">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30</w:t>
            </w:r>
          </w:p>
        </w:tc>
        <w:tc>
          <w:tcPr>
            <w:tcW w:w="5528" w:type="dxa"/>
            <w:vAlign w:val="center"/>
          </w:tcPr>
          <w:p w:rsidR="003E5A22" w:rsidRPr="00017D1E" w:rsidRDefault="003E5A22" w:rsidP="003E5A22">
            <w:pPr>
              <w:spacing w:line="300" w:lineRule="exact"/>
              <w:rPr>
                <w:rFonts w:ascii="ＭＳ 明朝" w:eastAsia="ＭＳ 明朝" w:hAnsi="ＭＳ 明朝"/>
                <w:sz w:val="20"/>
                <w:szCs w:val="20"/>
              </w:rPr>
            </w:pPr>
            <w:r w:rsidRPr="00017D1E">
              <w:rPr>
                <w:rFonts w:ascii="ＭＳ 明朝" w:eastAsia="ＭＳ 明朝" w:hAnsi="ＭＳ 明朝"/>
                <w:sz w:val="20"/>
                <w:szCs w:val="20"/>
              </w:rPr>
              <w:t>c)　受信機器（ブースタ）</w:t>
            </w:r>
          </w:p>
          <w:p w:rsidR="003E5A22" w:rsidRPr="00017D1E" w:rsidRDefault="003E5A22" w:rsidP="003E5A22">
            <w:pPr>
              <w:spacing w:line="300" w:lineRule="exact"/>
              <w:rPr>
                <w:rFonts w:ascii="ＭＳ 明朝" w:eastAsia="ＭＳ 明朝" w:hAnsi="ＭＳ 明朝"/>
                <w:sz w:val="20"/>
                <w:szCs w:val="20"/>
              </w:rPr>
            </w:pPr>
            <w:r w:rsidRPr="00017D1E">
              <w:rPr>
                <w:rFonts w:ascii="ＭＳ 明朝" w:eastAsia="ＭＳ 明朝" w:hAnsi="ＭＳ 明朝"/>
                <w:sz w:val="20"/>
                <w:szCs w:val="20"/>
              </w:rPr>
              <w:t>1)　電気的特性</w:t>
            </w:r>
          </w:p>
          <w:p w:rsidR="003E5A22" w:rsidRDefault="003E5A22" w:rsidP="003E5A22">
            <w:pPr>
              <w:spacing w:line="300" w:lineRule="exact"/>
              <w:rPr>
                <w:rFonts w:ascii="ＭＳ 明朝" w:eastAsia="ＭＳ 明朝" w:hAnsi="ＭＳ 明朝"/>
                <w:sz w:val="20"/>
                <w:szCs w:val="20"/>
              </w:rPr>
            </w:pPr>
            <w:r w:rsidRPr="00017D1E">
              <w:rPr>
                <w:rFonts w:ascii="ＭＳ 明朝" w:eastAsia="ＭＳ 明朝" w:hAnsi="ＭＳ 明朝" w:hint="eastAsia"/>
                <w:sz w:val="20"/>
                <w:szCs w:val="20"/>
              </w:rPr>
              <w:t>ブースタは、「耐衝撃波試験」、「通電試験」、「出力電圧試験」、「雑音指数」、「利得・利得調整範囲・帯域内利得偏差・チルト特性」、「周波数帯域幅・帯域内周波数特性」、「利得安定度」、「電圧定在波比（</w:t>
            </w:r>
            <w:r w:rsidRPr="00017D1E">
              <w:rPr>
                <w:rFonts w:ascii="ＭＳ 明朝" w:eastAsia="ＭＳ 明朝" w:hAnsi="ＭＳ 明朝"/>
                <w:sz w:val="20"/>
                <w:szCs w:val="20"/>
              </w:rPr>
              <w:t>VSWR）」、「ハム変調」、「相互変調」、「CTB」、「CIN」、「漏洩電界強度」のそれぞれの試験方法に基づく試験を行い、表－11から表－19に示す放送帯域における電気的特性に適合すること。</w:t>
            </w:r>
          </w:p>
          <w:p w:rsidR="003E5A22" w:rsidRDefault="003E5A22" w:rsidP="003E5A22">
            <w:pPr>
              <w:spacing w:line="300" w:lineRule="exact"/>
              <w:rPr>
                <w:rFonts w:ascii="ＭＳ 明朝" w:eastAsia="ＭＳ 明朝" w:hAnsi="ＭＳ 明朝"/>
                <w:sz w:val="20"/>
                <w:szCs w:val="20"/>
              </w:rPr>
            </w:pPr>
            <w:r w:rsidRPr="00017D1E">
              <w:rPr>
                <w:rFonts w:ascii="ＭＳ 明朝" w:eastAsia="ＭＳ 明朝" w:hAnsi="ＭＳ 明朝" w:hint="eastAsia"/>
                <w:sz w:val="20"/>
                <w:szCs w:val="20"/>
              </w:rPr>
              <w:t>表－</w:t>
            </w:r>
            <w:r w:rsidRPr="00017D1E">
              <w:rPr>
                <w:rFonts w:ascii="ＭＳ 明朝" w:eastAsia="ＭＳ 明朝" w:hAnsi="ＭＳ 明朝"/>
                <w:sz w:val="20"/>
                <w:szCs w:val="20"/>
              </w:rPr>
              <w:t>11 CATVブースタの電気的特性（CATV-T1E/CATV-1E）</w:t>
            </w:r>
          </w:p>
          <w:p w:rsidR="003E5A22" w:rsidRDefault="003E5A22" w:rsidP="003E5A22">
            <w:pPr>
              <w:spacing w:line="300" w:lineRule="exact"/>
              <w:rPr>
                <w:rFonts w:ascii="ＭＳ 明朝" w:eastAsia="ＭＳ 明朝" w:hAnsi="ＭＳ 明朝"/>
                <w:sz w:val="20"/>
                <w:szCs w:val="20"/>
              </w:rPr>
            </w:pPr>
            <w:r w:rsidRPr="00A7297A">
              <w:rPr>
                <w:rFonts w:ascii="ＭＳ 明朝" w:eastAsia="ＭＳ 明朝" w:hAnsi="ＭＳ 明朝"/>
                <w:noProof/>
                <w:sz w:val="20"/>
                <w:szCs w:val="20"/>
              </w:rPr>
              <w:drawing>
                <wp:anchor distT="0" distB="0" distL="114300" distR="114300" simplePos="0" relativeHeight="252636160" behindDoc="0" locked="0" layoutInCell="1" allowOverlap="1" wp14:anchorId="2EA5FAB6" wp14:editId="308FE957">
                  <wp:simplePos x="0" y="0"/>
                  <wp:positionH relativeFrom="column">
                    <wp:posOffset>0</wp:posOffset>
                  </wp:positionH>
                  <wp:positionV relativeFrom="paragraph">
                    <wp:posOffset>0</wp:posOffset>
                  </wp:positionV>
                  <wp:extent cx="3384000" cy="2378160"/>
                  <wp:effectExtent l="0" t="0" r="6985" b="317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4000" cy="237816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B56B75" w:rsidRDefault="00B56B75" w:rsidP="003E5A22">
            <w:pPr>
              <w:spacing w:line="300" w:lineRule="exact"/>
              <w:rPr>
                <w:rFonts w:ascii="ＭＳ 明朝" w:eastAsia="ＭＳ 明朝" w:hAnsi="ＭＳ 明朝"/>
                <w:sz w:val="20"/>
                <w:szCs w:val="20"/>
              </w:rPr>
            </w:pPr>
          </w:p>
          <w:p w:rsidR="00B56B75" w:rsidRDefault="00B56B75" w:rsidP="003E5A22">
            <w:pPr>
              <w:spacing w:line="300" w:lineRule="exact"/>
              <w:rPr>
                <w:rFonts w:ascii="ＭＳ 明朝" w:eastAsia="ＭＳ 明朝" w:hAnsi="ＭＳ 明朝"/>
                <w:sz w:val="20"/>
                <w:szCs w:val="20"/>
              </w:rPr>
            </w:pPr>
          </w:p>
          <w:p w:rsidR="00B56B75" w:rsidRDefault="00B56B75"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Pr="00017D1E" w:rsidRDefault="003E5A22" w:rsidP="003E5A22">
            <w:pPr>
              <w:spacing w:line="300" w:lineRule="exact"/>
              <w:rPr>
                <w:rFonts w:ascii="ＭＳ 明朝" w:eastAsia="ＭＳ 明朝" w:hAnsi="ＭＳ 明朝"/>
                <w:sz w:val="20"/>
                <w:szCs w:val="20"/>
              </w:rPr>
            </w:pP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31</w:t>
            </w:r>
          </w:p>
        </w:tc>
        <w:tc>
          <w:tcPr>
            <w:tcW w:w="5528" w:type="dxa"/>
            <w:vAlign w:val="center"/>
          </w:tcPr>
          <w:p w:rsidR="003E5A22" w:rsidRDefault="003E5A22" w:rsidP="003E5A22">
            <w:pPr>
              <w:spacing w:line="300" w:lineRule="exact"/>
              <w:rPr>
                <w:rFonts w:ascii="ＭＳ 明朝" w:eastAsia="ＭＳ 明朝" w:hAnsi="ＭＳ 明朝"/>
                <w:sz w:val="20"/>
                <w:szCs w:val="20"/>
              </w:rPr>
            </w:pPr>
            <w:r w:rsidRPr="00A7297A">
              <w:rPr>
                <w:rFonts w:ascii="ＭＳ 明朝" w:eastAsia="ＭＳ 明朝" w:hAnsi="ＭＳ 明朝" w:hint="eastAsia"/>
                <w:sz w:val="20"/>
                <w:szCs w:val="20"/>
              </w:rPr>
              <w:t>表－</w:t>
            </w:r>
            <w:r w:rsidRPr="00A7297A">
              <w:rPr>
                <w:rFonts w:ascii="ＭＳ 明朝" w:eastAsia="ＭＳ 明朝" w:hAnsi="ＭＳ 明朝"/>
                <w:sz w:val="20"/>
                <w:szCs w:val="20"/>
              </w:rPr>
              <w:t>12 FM、UHF、CS･BSブースタの電気的特性（CS･BS･UH-1WE）</w:t>
            </w:r>
          </w:p>
          <w:p w:rsidR="003E5A22" w:rsidRDefault="003E5A22" w:rsidP="003E5A22">
            <w:pPr>
              <w:spacing w:line="300" w:lineRule="exact"/>
              <w:rPr>
                <w:rFonts w:ascii="ＭＳ 明朝" w:eastAsia="ＭＳ 明朝" w:hAnsi="ＭＳ 明朝"/>
                <w:sz w:val="20"/>
                <w:szCs w:val="20"/>
              </w:rPr>
            </w:pPr>
            <w:r w:rsidRPr="0019726F">
              <w:rPr>
                <w:rFonts w:ascii="ＭＳ 明朝" w:eastAsia="ＭＳ 明朝" w:hAnsi="ＭＳ 明朝"/>
                <w:noProof/>
                <w:sz w:val="20"/>
                <w:szCs w:val="20"/>
              </w:rPr>
              <w:drawing>
                <wp:anchor distT="0" distB="0" distL="114300" distR="114300" simplePos="0" relativeHeight="252663808" behindDoc="0" locked="0" layoutInCell="1" allowOverlap="1" wp14:anchorId="73B0867D" wp14:editId="56245202">
                  <wp:simplePos x="0" y="0"/>
                  <wp:positionH relativeFrom="column">
                    <wp:posOffset>0</wp:posOffset>
                  </wp:positionH>
                  <wp:positionV relativeFrom="paragraph">
                    <wp:posOffset>0</wp:posOffset>
                  </wp:positionV>
                  <wp:extent cx="3384000" cy="2545560"/>
                  <wp:effectExtent l="0" t="0" r="6985" b="762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000" cy="254556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Pr="00017D1E" w:rsidRDefault="003E5A22" w:rsidP="003E5A22">
            <w:pPr>
              <w:spacing w:line="300" w:lineRule="exact"/>
              <w:rPr>
                <w:rFonts w:ascii="ＭＳ 明朝" w:eastAsia="ＭＳ 明朝" w:hAnsi="ＭＳ 明朝"/>
                <w:sz w:val="20"/>
                <w:szCs w:val="20"/>
              </w:rPr>
            </w:pP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190D7A"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32</w:t>
            </w:r>
          </w:p>
        </w:tc>
        <w:tc>
          <w:tcPr>
            <w:tcW w:w="5528" w:type="dxa"/>
            <w:vAlign w:val="center"/>
          </w:tcPr>
          <w:p w:rsidR="003E5A22" w:rsidRDefault="003E5A22" w:rsidP="003E5A22">
            <w:pPr>
              <w:spacing w:line="300" w:lineRule="exact"/>
              <w:rPr>
                <w:rFonts w:ascii="ＭＳ 明朝" w:eastAsia="ＭＳ 明朝" w:hAnsi="ＭＳ 明朝"/>
                <w:sz w:val="20"/>
                <w:szCs w:val="20"/>
              </w:rPr>
            </w:pPr>
            <w:r w:rsidRPr="003A73A3">
              <w:rPr>
                <w:rFonts w:ascii="ＭＳ 明朝" w:eastAsia="ＭＳ 明朝" w:hAnsi="ＭＳ 明朝"/>
                <w:noProof/>
                <w:sz w:val="20"/>
                <w:szCs w:val="20"/>
              </w:rPr>
              <w:drawing>
                <wp:anchor distT="0" distB="0" distL="114300" distR="114300" simplePos="0" relativeHeight="252690432" behindDoc="0" locked="0" layoutInCell="1" allowOverlap="1" wp14:anchorId="4555E342" wp14:editId="0AFC4288">
                  <wp:simplePos x="0" y="0"/>
                  <wp:positionH relativeFrom="column">
                    <wp:posOffset>0</wp:posOffset>
                  </wp:positionH>
                  <wp:positionV relativeFrom="paragraph">
                    <wp:posOffset>359410</wp:posOffset>
                  </wp:positionV>
                  <wp:extent cx="3384000" cy="2462040"/>
                  <wp:effectExtent l="0" t="0" r="6985"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84000" cy="246204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r w:rsidRPr="003A73A3">
              <w:rPr>
                <w:rFonts w:ascii="ＭＳ 明朝" w:eastAsia="ＭＳ 明朝" w:hAnsi="ＭＳ 明朝" w:hint="eastAsia"/>
                <w:sz w:val="20"/>
                <w:szCs w:val="20"/>
              </w:rPr>
              <w:t>表－</w:t>
            </w:r>
            <w:r w:rsidRPr="003A73A3">
              <w:rPr>
                <w:rFonts w:ascii="ＭＳ 明朝" w:eastAsia="ＭＳ 明朝" w:hAnsi="ＭＳ 明朝"/>
                <w:sz w:val="20"/>
                <w:szCs w:val="20"/>
              </w:rPr>
              <w:t>13 FM、UHF、CS･BSブースタの電気的特性（CS･BS･UF-2W）</w:t>
            </w: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Pr="00017D1E" w:rsidRDefault="003E5A22" w:rsidP="003E5A22">
            <w:pPr>
              <w:spacing w:line="300" w:lineRule="exact"/>
              <w:rPr>
                <w:rFonts w:ascii="ＭＳ 明朝" w:eastAsia="ＭＳ 明朝" w:hAnsi="ＭＳ 明朝"/>
                <w:sz w:val="20"/>
                <w:szCs w:val="20"/>
              </w:rPr>
            </w:pP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33</w:t>
            </w:r>
          </w:p>
        </w:tc>
        <w:tc>
          <w:tcPr>
            <w:tcW w:w="5528" w:type="dxa"/>
            <w:vAlign w:val="center"/>
          </w:tcPr>
          <w:p w:rsidR="003E5A22" w:rsidRDefault="003E5A22" w:rsidP="003E5A22">
            <w:pPr>
              <w:spacing w:line="300" w:lineRule="exact"/>
              <w:rPr>
                <w:rFonts w:ascii="ＭＳ 明朝" w:eastAsia="ＭＳ 明朝" w:hAnsi="ＭＳ 明朝"/>
                <w:sz w:val="20"/>
                <w:szCs w:val="20"/>
              </w:rPr>
            </w:pPr>
            <w:r w:rsidRPr="003A73A3">
              <w:rPr>
                <w:rFonts w:ascii="ＭＳ 明朝" w:eastAsia="ＭＳ 明朝" w:hAnsi="ＭＳ 明朝" w:hint="eastAsia"/>
                <w:sz w:val="20"/>
                <w:szCs w:val="20"/>
              </w:rPr>
              <w:t>表－</w:t>
            </w:r>
            <w:r w:rsidRPr="003A73A3">
              <w:rPr>
                <w:rFonts w:ascii="ＭＳ 明朝" w:eastAsia="ＭＳ 明朝" w:hAnsi="ＭＳ 明朝"/>
                <w:sz w:val="20"/>
                <w:szCs w:val="20"/>
              </w:rPr>
              <w:t>14 FM、UHF、CS･BSブースタの電気的特性（SH･UF-1）</w:t>
            </w:r>
          </w:p>
          <w:p w:rsidR="003E5A22" w:rsidRDefault="003E5A22" w:rsidP="003E5A22">
            <w:pPr>
              <w:spacing w:line="300" w:lineRule="exact"/>
              <w:rPr>
                <w:rFonts w:ascii="ＭＳ 明朝" w:eastAsia="ＭＳ 明朝" w:hAnsi="ＭＳ 明朝"/>
                <w:sz w:val="20"/>
                <w:szCs w:val="20"/>
              </w:rPr>
            </w:pPr>
            <w:r w:rsidRPr="003A73A3">
              <w:rPr>
                <w:rFonts w:ascii="ＭＳ 明朝" w:eastAsia="ＭＳ 明朝" w:hAnsi="ＭＳ 明朝"/>
                <w:noProof/>
                <w:sz w:val="20"/>
                <w:szCs w:val="20"/>
              </w:rPr>
              <w:drawing>
                <wp:anchor distT="0" distB="0" distL="114300" distR="114300" simplePos="0" relativeHeight="252716032" behindDoc="0" locked="0" layoutInCell="1" allowOverlap="1" wp14:anchorId="2450150F" wp14:editId="2F44A3E3">
                  <wp:simplePos x="0" y="0"/>
                  <wp:positionH relativeFrom="column">
                    <wp:posOffset>0</wp:posOffset>
                  </wp:positionH>
                  <wp:positionV relativeFrom="paragraph">
                    <wp:posOffset>0</wp:posOffset>
                  </wp:positionV>
                  <wp:extent cx="3384000" cy="2467080"/>
                  <wp:effectExtent l="0" t="0" r="6985" b="9525"/>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84000" cy="246708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Pr="00017D1E" w:rsidRDefault="003E5A22" w:rsidP="003E5A22">
            <w:pPr>
              <w:spacing w:line="300" w:lineRule="exact"/>
              <w:rPr>
                <w:rFonts w:ascii="ＭＳ 明朝" w:eastAsia="ＭＳ 明朝" w:hAnsi="ＭＳ 明朝"/>
                <w:sz w:val="20"/>
                <w:szCs w:val="20"/>
              </w:rPr>
            </w:pP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34</w:t>
            </w:r>
          </w:p>
        </w:tc>
        <w:tc>
          <w:tcPr>
            <w:tcW w:w="5528" w:type="dxa"/>
            <w:vAlign w:val="center"/>
          </w:tcPr>
          <w:p w:rsidR="003E5A22" w:rsidRDefault="003E5A22" w:rsidP="003E5A22">
            <w:pPr>
              <w:spacing w:line="300" w:lineRule="exact"/>
              <w:rPr>
                <w:rFonts w:ascii="ＭＳ 明朝" w:eastAsia="ＭＳ 明朝" w:hAnsi="ＭＳ 明朝"/>
                <w:sz w:val="20"/>
                <w:szCs w:val="20"/>
              </w:rPr>
            </w:pPr>
            <w:r w:rsidRPr="003A73A3">
              <w:rPr>
                <w:rFonts w:ascii="ＭＳ 明朝" w:eastAsia="ＭＳ 明朝" w:hAnsi="ＭＳ 明朝" w:hint="eastAsia"/>
                <w:sz w:val="20"/>
                <w:szCs w:val="20"/>
              </w:rPr>
              <w:t>表－</w:t>
            </w:r>
            <w:r w:rsidRPr="003A73A3">
              <w:rPr>
                <w:rFonts w:ascii="ＭＳ 明朝" w:eastAsia="ＭＳ 明朝" w:hAnsi="ＭＳ 明朝"/>
                <w:sz w:val="20"/>
                <w:szCs w:val="20"/>
              </w:rPr>
              <w:t>15 CS･BSブースタの電気的特性（CS･BS-1WE/SH-1）</w:t>
            </w:r>
          </w:p>
          <w:p w:rsidR="003E5A22" w:rsidRDefault="003E5A22" w:rsidP="003E5A22">
            <w:pPr>
              <w:spacing w:line="300" w:lineRule="exact"/>
              <w:rPr>
                <w:rFonts w:ascii="ＭＳ 明朝" w:eastAsia="ＭＳ 明朝" w:hAnsi="ＭＳ 明朝"/>
                <w:sz w:val="20"/>
                <w:szCs w:val="20"/>
              </w:rPr>
            </w:pPr>
            <w:r w:rsidRPr="003A73A3">
              <w:rPr>
                <w:rFonts w:ascii="ＭＳ 明朝" w:eastAsia="ＭＳ 明朝" w:hAnsi="ＭＳ 明朝"/>
                <w:noProof/>
                <w:sz w:val="20"/>
                <w:szCs w:val="20"/>
              </w:rPr>
              <w:drawing>
                <wp:anchor distT="0" distB="0" distL="114300" distR="114300" simplePos="0" relativeHeight="252740608" behindDoc="0" locked="0" layoutInCell="1" allowOverlap="1" wp14:anchorId="233F901D" wp14:editId="58887B2E">
                  <wp:simplePos x="0" y="0"/>
                  <wp:positionH relativeFrom="column">
                    <wp:posOffset>0</wp:posOffset>
                  </wp:positionH>
                  <wp:positionV relativeFrom="paragraph">
                    <wp:posOffset>0</wp:posOffset>
                  </wp:positionV>
                  <wp:extent cx="3384000" cy="2388960"/>
                  <wp:effectExtent l="0" t="0" r="6985"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4000" cy="238896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Pr="00017D1E" w:rsidRDefault="003E5A22" w:rsidP="003E5A22">
            <w:pPr>
              <w:spacing w:line="300" w:lineRule="exact"/>
              <w:rPr>
                <w:rFonts w:ascii="ＭＳ 明朝" w:eastAsia="ＭＳ 明朝" w:hAnsi="ＭＳ 明朝"/>
                <w:sz w:val="20"/>
                <w:szCs w:val="20"/>
              </w:rPr>
            </w:pP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35</w:t>
            </w:r>
          </w:p>
        </w:tc>
        <w:tc>
          <w:tcPr>
            <w:tcW w:w="5528" w:type="dxa"/>
            <w:vAlign w:val="center"/>
          </w:tcPr>
          <w:p w:rsidR="003E5A22" w:rsidRDefault="003E5A22" w:rsidP="003E5A22">
            <w:pPr>
              <w:spacing w:line="300" w:lineRule="exact"/>
              <w:rPr>
                <w:rFonts w:ascii="ＭＳ 明朝" w:eastAsia="ＭＳ 明朝" w:hAnsi="ＭＳ 明朝"/>
                <w:sz w:val="20"/>
                <w:szCs w:val="20"/>
              </w:rPr>
            </w:pPr>
            <w:r w:rsidRPr="003A73A3">
              <w:rPr>
                <w:rFonts w:ascii="ＭＳ 明朝" w:eastAsia="ＭＳ 明朝" w:hAnsi="ＭＳ 明朝" w:hint="eastAsia"/>
                <w:sz w:val="20"/>
                <w:szCs w:val="20"/>
              </w:rPr>
              <w:t>表－</w:t>
            </w:r>
            <w:r w:rsidRPr="003A73A3">
              <w:rPr>
                <w:rFonts w:ascii="ＭＳ 明朝" w:eastAsia="ＭＳ 明朝" w:hAnsi="ＭＳ 明朝"/>
                <w:sz w:val="20"/>
                <w:szCs w:val="20"/>
              </w:rPr>
              <w:t>16 CATV、CS･BSブースタの電気的特性（CATV･CS･BS-1E）</w:t>
            </w:r>
          </w:p>
          <w:p w:rsidR="003E5A22" w:rsidRDefault="003E5A22" w:rsidP="003E5A22">
            <w:pPr>
              <w:spacing w:line="300" w:lineRule="exact"/>
              <w:rPr>
                <w:rFonts w:ascii="ＭＳ 明朝" w:eastAsia="ＭＳ 明朝" w:hAnsi="ＭＳ 明朝"/>
                <w:sz w:val="20"/>
                <w:szCs w:val="20"/>
              </w:rPr>
            </w:pPr>
            <w:r w:rsidRPr="003A73A3">
              <w:rPr>
                <w:rFonts w:ascii="ＭＳ 明朝" w:eastAsia="ＭＳ 明朝" w:hAnsi="ＭＳ 明朝"/>
                <w:noProof/>
                <w:sz w:val="20"/>
                <w:szCs w:val="20"/>
              </w:rPr>
              <w:drawing>
                <wp:anchor distT="0" distB="0" distL="114300" distR="114300" simplePos="0" relativeHeight="252764160" behindDoc="0" locked="0" layoutInCell="1" allowOverlap="1" wp14:anchorId="2E4220D2" wp14:editId="39F1EEAF">
                  <wp:simplePos x="0" y="0"/>
                  <wp:positionH relativeFrom="column">
                    <wp:posOffset>0</wp:posOffset>
                  </wp:positionH>
                  <wp:positionV relativeFrom="paragraph">
                    <wp:posOffset>0</wp:posOffset>
                  </wp:positionV>
                  <wp:extent cx="3384000" cy="2550960"/>
                  <wp:effectExtent l="0" t="0" r="6985" b="190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84000" cy="255096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Pr="00017D1E" w:rsidRDefault="003E5A22" w:rsidP="003E5A22">
            <w:pPr>
              <w:spacing w:line="300" w:lineRule="exact"/>
              <w:rPr>
                <w:rFonts w:ascii="ＭＳ 明朝" w:eastAsia="ＭＳ 明朝" w:hAnsi="ＭＳ 明朝"/>
                <w:sz w:val="20"/>
                <w:szCs w:val="20"/>
              </w:rPr>
            </w:pP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36</w:t>
            </w:r>
          </w:p>
        </w:tc>
        <w:tc>
          <w:tcPr>
            <w:tcW w:w="5528" w:type="dxa"/>
            <w:vAlign w:val="center"/>
          </w:tcPr>
          <w:p w:rsidR="003E5A22" w:rsidRDefault="003E5A22" w:rsidP="003E5A22">
            <w:pPr>
              <w:spacing w:line="300" w:lineRule="exact"/>
              <w:rPr>
                <w:rFonts w:ascii="ＭＳ 明朝" w:eastAsia="ＭＳ 明朝" w:hAnsi="ＭＳ 明朝"/>
                <w:sz w:val="20"/>
                <w:szCs w:val="20"/>
              </w:rPr>
            </w:pPr>
            <w:r w:rsidRPr="003A73A3">
              <w:rPr>
                <w:rFonts w:ascii="ＭＳ 明朝" w:eastAsia="ＭＳ 明朝" w:hAnsi="ＭＳ 明朝" w:hint="eastAsia"/>
                <w:sz w:val="20"/>
                <w:szCs w:val="20"/>
              </w:rPr>
              <w:t>表－</w:t>
            </w:r>
            <w:r w:rsidRPr="003A73A3">
              <w:rPr>
                <w:rFonts w:ascii="ＭＳ 明朝" w:eastAsia="ＭＳ 明朝" w:hAnsi="ＭＳ 明朝"/>
                <w:sz w:val="20"/>
                <w:szCs w:val="20"/>
              </w:rPr>
              <w:t>17 CATV、CS･BSブースタの電気的特性（CATV･CS･BS-2W-HE）</w:t>
            </w:r>
          </w:p>
          <w:p w:rsidR="003E5A22" w:rsidRDefault="003E5A22" w:rsidP="003E5A22">
            <w:pPr>
              <w:spacing w:line="300" w:lineRule="exact"/>
              <w:rPr>
                <w:rFonts w:ascii="ＭＳ 明朝" w:eastAsia="ＭＳ 明朝" w:hAnsi="ＭＳ 明朝"/>
                <w:sz w:val="20"/>
                <w:szCs w:val="20"/>
              </w:rPr>
            </w:pPr>
            <w:r w:rsidRPr="003A73A3">
              <w:rPr>
                <w:rFonts w:ascii="ＭＳ 明朝" w:eastAsia="ＭＳ 明朝" w:hAnsi="ＭＳ 明朝"/>
                <w:noProof/>
                <w:sz w:val="20"/>
                <w:szCs w:val="20"/>
              </w:rPr>
              <w:drawing>
                <wp:anchor distT="0" distB="0" distL="114300" distR="114300" simplePos="0" relativeHeight="252786688" behindDoc="0" locked="0" layoutInCell="1" allowOverlap="1" wp14:anchorId="0B44E752" wp14:editId="6D6AF826">
                  <wp:simplePos x="0" y="0"/>
                  <wp:positionH relativeFrom="column">
                    <wp:posOffset>0</wp:posOffset>
                  </wp:positionH>
                  <wp:positionV relativeFrom="paragraph">
                    <wp:posOffset>0</wp:posOffset>
                  </wp:positionV>
                  <wp:extent cx="3384000" cy="2550960"/>
                  <wp:effectExtent l="0" t="0" r="6985" b="1905"/>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4000" cy="255096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Pr="00017D1E" w:rsidRDefault="003E5A22" w:rsidP="003E5A22">
            <w:pPr>
              <w:spacing w:line="300" w:lineRule="exact"/>
              <w:rPr>
                <w:rFonts w:ascii="ＭＳ 明朝" w:eastAsia="ＭＳ 明朝" w:hAnsi="ＭＳ 明朝"/>
                <w:sz w:val="20"/>
                <w:szCs w:val="20"/>
              </w:rPr>
            </w:pP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37</w:t>
            </w:r>
          </w:p>
        </w:tc>
        <w:tc>
          <w:tcPr>
            <w:tcW w:w="5528" w:type="dxa"/>
            <w:vAlign w:val="center"/>
          </w:tcPr>
          <w:p w:rsidR="003E5A22" w:rsidRDefault="003E5A22" w:rsidP="003E5A22">
            <w:pPr>
              <w:spacing w:line="300" w:lineRule="exact"/>
              <w:rPr>
                <w:rFonts w:ascii="ＭＳ 明朝" w:eastAsia="ＭＳ 明朝" w:hAnsi="ＭＳ 明朝"/>
                <w:sz w:val="20"/>
                <w:szCs w:val="20"/>
              </w:rPr>
            </w:pPr>
            <w:r w:rsidRPr="003A73A3">
              <w:rPr>
                <w:rFonts w:ascii="ＭＳ 明朝" w:eastAsia="ＭＳ 明朝" w:hAnsi="ＭＳ 明朝" w:hint="eastAsia"/>
                <w:sz w:val="20"/>
                <w:szCs w:val="20"/>
              </w:rPr>
              <w:t>表－</w:t>
            </w:r>
            <w:r w:rsidRPr="003A73A3">
              <w:rPr>
                <w:rFonts w:ascii="ＭＳ 明朝" w:eastAsia="ＭＳ 明朝" w:hAnsi="ＭＳ 明朝"/>
                <w:sz w:val="20"/>
                <w:szCs w:val="20"/>
              </w:rPr>
              <w:t>18 CATV、CS･BSブースタの電気的特性（CATV･SH-1）</w:t>
            </w:r>
          </w:p>
          <w:p w:rsidR="003E5A22" w:rsidRDefault="003E5A22" w:rsidP="003E5A22">
            <w:pPr>
              <w:spacing w:line="300" w:lineRule="exact"/>
              <w:rPr>
                <w:rFonts w:ascii="ＭＳ 明朝" w:eastAsia="ＭＳ 明朝" w:hAnsi="ＭＳ 明朝"/>
                <w:sz w:val="20"/>
                <w:szCs w:val="20"/>
              </w:rPr>
            </w:pPr>
            <w:r w:rsidRPr="003A73A3">
              <w:rPr>
                <w:rFonts w:ascii="ＭＳ 明朝" w:eastAsia="ＭＳ 明朝" w:hAnsi="ＭＳ 明朝"/>
                <w:noProof/>
                <w:sz w:val="20"/>
                <w:szCs w:val="20"/>
              </w:rPr>
              <w:drawing>
                <wp:anchor distT="0" distB="0" distL="114300" distR="114300" simplePos="0" relativeHeight="252808192" behindDoc="0" locked="0" layoutInCell="1" allowOverlap="1" wp14:anchorId="30808627" wp14:editId="4DA75777">
                  <wp:simplePos x="0" y="0"/>
                  <wp:positionH relativeFrom="column">
                    <wp:posOffset>0</wp:posOffset>
                  </wp:positionH>
                  <wp:positionV relativeFrom="paragraph">
                    <wp:posOffset>0</wp:posOffset>
                  </wp:positionV>
                  <wp:extent cx="3384000" cy="2556000"/>
                  <wp:effectExtent l="0" t="0" r="6985"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84000" cy="255600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Pr="00017D1E" w:rsidRDefault="003E5A22" w:rsidP="003E5A22">
            <w:pPr>
              <w:spacing w:line="300" w:lineRule="exact"/>
              <w:rPr>
                <w:rFonts w:ascii="ＭＳ 明朝" w:eastAsia="ＭＳ 明朝" w:hAnsi="ＭＳ 明朝"/>
                <w:sz w:val="20"/>
                <w:szCs w:val="20"/>
              </w:rPr>
            </w:pP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38</w:t>
            </w:r>
          </w:p>
        </w:tc>
        <w:tc>
          <w:tcPr>
            <w:tcW w:w="5528" w:type="dxa"/>
            <w:vAlign w:val="center"/>
          </w:tcPr>
          <w:p w:rsidR="003E5A22" w:rsidRDefault="003E5A22" w:rsidP="003E5A22">
            <w:pPr>
              <w:spacing w:line="300" w:lineRule="exact"/>
              <w:rPr>
                <w:rFonts w:ascii="ＭＳ 明朝" w:eastAsia="ＭＳ 明朝" w:hAnsi="ＭＳ 明朝"/>
                <w:sz w:val="20"/>
                <w:szCs w:val="20"/>
              </w:rPr>
            </w:pPr>
            <w:r w:rsidRPr="003A73A3">
              <w:rPr>
                <w:rFonts w:ascii="ＭＳ 明朝" w:eastAsia="ＭＳ 明朝" w:hAnsi="ＭＳ 明朝" w:hint="eastAsia"/>
                <w:sz w:val="20"/>
                <w:szCs w:val="20"/>
              </w:rPr>
              <w:t>表－</w:t>
            </w:r>
            <w:r w:rsidRPr="003A73A3">
              <w:rPr>
                <w:rFonts w:ascii="ＭＳ 明朝" w:eastAsia="ＭＳ 明朝" w:hAnsi="ＭＳ 明朝"/>
                <w:sz w:val="20"/>
                <w:szCs w:val="20"/>
              </w:rPr>
              <w:t>19 CS･BSブースタ（10～770MHzパス機能付）の電気的特性（SH-P1）</w:t>
            </w:r>
          </w:p>
          <w:p w:rsidR="003E5A22" w:rsidRDefault="003E5A22" w:rsidP="003E5A22">
            <w:pPr>
              <w:spacing w:line="300" w:lineRule="exact"/>
              <w:rPr>
                <w:rFonts w:ascii="ＭＳ 明朝" w:eastAsia="ＭＳ 明朝" w:hAnsi="ＭＳ 明朝"/>
                <w:sz w:val="20"/>
                <w:szCs w:val="20"/>
              </w:rPr>
            </w:pPr>
            <w:r w:rsidRPr="003A73A3">
              <w:rPr>
                <w:rFonts w:ascii="ＭＳ 明朝" w:eastAsia="ＭＳ 明朝" w:hAnsi="ＭＳ 明朝"/>
                <w:noProof/>
                <w:sz w:val="20"/>
                <w:szCs w:val="20"/>
              </w:rPr>
              <w:drawing>
                <wp:anchor distT="0" distB="0" distL="114300" distR="114300" simplePos="0" relativeHeight="252828672" behindDoc="0" locked="0" layoutInCell="1" allowOverlap="1" wp14:anchorId="70BB2029" wp14:editId="55CDAE78">
                  <wp:simplePos x="0" y="0"/>
                  <wp:positionH relativeFrom="column">
                    <wp:posOffset>0</wp:posOffset>
                  </wp:positionH>
                  <wp:positionV relativeFrom="paragraph">
                    <wp:posOffset>0</wp:posOffset>
                  </wp:positionV>
                  <wp:extent cx="3384000" cy="2031840"/>
                  <wp:effectExtent l="0" t="0" r="6985" b="6985"/>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84000" cy="203184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Pr="002022F8" w:rsidRDefault="003E5A22" w:rsidP="003E5A22">
            <w:pPr>
              <w:spacing w:line="300" w:lineRule="exact"/>
              <w:rPr>
                <w:rFonts w:ascii="ＭＳ 明朝" w:eastAsia="ＭＳ 明朝" w:hAnsi="ＭＳ 明朝"/>
                <w:w w:val="80"/>
                <w:sz w:val="20"/>
                <w:szCs w:val="20"/>
              </w:rPr>
            </w:pPr>
            <w:r w:rsidRPr="002022F8">
              <w:rPr>
                <w:rFonts w:ascii="ＭＳ 明朝" w:eastAsia="ＭＳ 明朝" w:hAnsi="ＭＳ 明朝" w:hint="eastAsia"/>
                <w:w w:val="80"/>
                <w:sz w:val="20"/>
                <w:szCs w:val="20"/>
              </w:rPr>
              <w:t>＜試験：</w:t>
            </w:r>
            <w:r w:rsidRPr="002022F8">
              <w:rPr>
                <w:rFonts w:ascii="ＭＳ 明朝" w:eastAsia="ＭＳ 明朝" w:hAnsi="ＭＳ 明朝"/>
                <w:w w:val="80"/>
                <w:sz w:val="20"/>
                <w:szCs w:val="20"/>
              </w:rPr>
              <w:t>BLT TV-20「耐衝撃波試験」＞</w:t>
            </w:r>
          </w:p>
          <w:p w:rsidR="003E5A22" w:rsidRPr="002022F8" w:rsidRDefault="003E5A22" w:rsidP="003E5A22">
            <w:pPr>
              <w:spacing w:line="300" w:lineRule="exact"/>
              <w:rPr>
                <w:rFonts w:ascii="ＭＳ 明朝" w:eastAsia="ＭＳ 明朝" w:hAnsi="ＭＳ 明朝"/>
                <w:w w:val="80"/>
                <w:sz w:val="20"/>
                <w:szCs w:val="20"/>
              </w:rPr>
            </w:pPr>
            <w:r w:rsidRPr="002022F8">
              <w:rPr>
                <w:rFonts w:ascii="ＭＳ 明朝" w:eastAsia="ＭＳ 明朝" w:hAnsi="ＭＳ 明朝" w:hint="eastAsia"/>
                <w:w w:val="80"/>
                <w:sz w:val="20"/>
                <w:szCs w:val="20"/>
              </w:rPr>
              <w:t>＜試験：</w:t>
            </w:r>
            <w:r w:rsidRPr="002022F8">
              <w:rPr>
                <w:rFonts w:ascii="ＭＳ 明朝" w:eastAsia="ＭＳ 明朝" w:hAnsi="ＭＳ 明朝"/>
                <w:w w:val="80"/>
                <w:sz w:val="20"/>
                <w:szCs w:val="20"/>
              </w:rPr>
              <w:t>BLT TV-21「通電試験」＞</w:t>
            </w:r>
          </w:p>
          <w:p w:rsidR="003E5A22" w:rsidRPr="002022F8" w:rsidRDefault="003E5A22" w:rsidP="003E5A22">
            <w:pPr>
              <w:spacing w:line="300" w:lineRule="exact"/>
              <w:rPr>
                <w:rFonts w:ascii="ＭＳ 明朝" w:eastAsia="ＭＳ 明朝" w:hAnsi="ＭＳ 明朝"/>
                <w:w w:val="80"/>
                <w:sz w:val="20"/>
                <w:szCs w:val="20"/>
              </w:rPr>
            </w:pPr>
            <w:r w:rsidRPr="002022F8">
              <w:rPr>
                <w:rFonts w:ascii="ＭＳ 明朝" w:eastAsia="ＭＳ 明朝" w:hAnsi="ＭＳ 明朝" w:hint="eastAsia"/>
                <w:w w:val="80"/>
                <w:sz w:val="20"/>
                <w:szCs w:val="20"/>
              </w:rPr>
              <w:t>＜試験：</w:t>
            </w:r>
            <w:r w:rsidRPr="002022F8">
              <w:rPr>
                <w:rFonts w:ascii="ＭＳ 明朝" w:eastAsia="ＭＳ 明朝" w:hAnsi="ＭＳ 明朝"/>
                <w:w w:val="80"/>
                <w:sz w:val="20"/>
                <w:szCs w:val="20"/>
              </w:rPr>
              <w:t>BLT TV-22「出力電圧試験」＞</w:t>
            </w:r>
          </w:p>
          <w:p w:rsidR="003E5A22" w:rsidRPr="002022F8" w:rsidRDefault="003E5A22" w:rsidP="003E5A22">
            <w:pPr>
              <w:spacing w:line="300" w:lineRule="exact"/>
              <w:rPr>
                <w:rFonts w:ascii="ＭＳ 明朝" w:eastAsia="ＭＳ 明朝" w:hAnsi="ＭＳ 明朝"/>
                <w:w w:val="80"/>
                <w:sz w:val="20"/>
                <w:szCs w:val="20"/>
              </w:rPr>
            </w:pPr>
            <w:r w:rsidRPr="002022F8">
              <w:rPr>
                <w:rFonts w:ascii="ＭＳ 明朝" w:eastAsia="ＭＳ 明朝" w:hAnsi="ＭＳ 明朝" w:hint="eastAsia"/>
                <w:w w:val="80"/>
                <w:sz w:val="20"/>
                <w:szCs w:val="20"/>
              </w:rPr>
              <w:t>＜試験：</w:t>
            </w:r>
            <w:r w:rsidRPr="002022F8">
              <w:rPr>
                <w:rFonts w:ascii="ＭＳ 明朝" w:eastAsia="ＭＳ 明朝" w:hAnsi="ＭＳ 明朝"/>
                <w:w w:val="80"/>
                <w:sz w:val="20"/>
                <w:szCs w:val="20"/>
              </w:rPr>
              <w:t>BLT TV-23「雑音試験」＞</w:t>
            </w:r>
          </w:p>
          <w:p w:rsidR="003E5A22" w:rsidRPr="002022F8" w:rsidRDefault="003E5A22" w:rsidP="003E5A22">
            <w:pPr>
              <w:spacing w:line="300" w:lineRule="exact"/>
              <w:rPr>
                <w:rFonts w:ascii="ＭＳ 明朝" w:eastAsia="ＭＳ 明朝" w:hAnsi="ＭＳ 明朝"/>
                <w:w w:val="80"/>
                <w:sz w:val="20"/>
                <w:szCs w:val="20"/>
              </w:rPr>
            </w:pPr>
            <w:r w:rsidRPr="002022F8">
              <w:rPr>
                <w:rFonts w:ascii="ＭＳ 明朝" w:eastAsia="ＭＳ 明朝" w:hAnsi="ＭＳ 明朝" w:hint="eastAsia"/>
                <w:w w:val="80"/>
                <w:sz w:val="20"/>
                <w:szCs w:val="20"/>
              </w:rPr>
              <w:t>＜試験：</w:t>
            </w:r>
            <w:r w:rsidRPr="002022F8">
              <w:rPr>
                <w:rFonts w:ascii="ＭＳ 明朝" w:eastAsia="ＭＳ 明朝" w:hAnsi="ＭＳ 明朝"/>
                <w:w w:val="80"/>
                <w:sz w:val="20"/>
                <w:szCs w:val="20"/>
              </w:rPr>
              <w:t>BLT TV-24「利得</w:t>
            </w:r>
            <w:r>
              <w:rPr>
                <w:rFonts w:ascii="ＭＳ 明朝" w:eastAsia="ＭＳ 明朝" w:hAnsi="ＭＳ 明朝" w:hint="eastAsia"/>
                <w:w w:val="80"/>
                <w:sz w:val="20"/>
                <w:szCs w:val="20"/>
              </w:rPr>
              <w:t>･</w:t>
            </w:r>
            <w:r w:rsidRPr="002022F8">
              <w:rPr>
                <w:rFonts w:ascii="ＭＳ 明朝" w:eastAsia="ＭＳ 明朝" w:hAnsi="ＭＳ 明朝"/>
                <w:w w:val="80"/>
                <w:sz w:val="20"/>
                <w:szCs w:val="20"/>
              </w:rPr>
              <w:t>利得調整範囲</w:t>
            </w:r>
            <w:r>
              <w:rPr>
                <w:rFonts w:ascii="ＭＳ 明朝" w:eastAsia="ＭＳ 明朝" w:hAnsi="ＭＳ 明朝" w:hint="eastAsia"/>
                <w:w w:val="80"/>
                <w:sz w:val="20"/>
                <w:szCs w:val="20"/>
              </w:rPr>
              <w:t>･</w:t>
            </w:r>
            <w:r w:rsidRPr="002022F8">
              <w:rPr>
                <w:rFonts w:ascii="ＭＳ 明朝" w:eastAsia="ＭＳ 明朝" w:hAnsi="ＭＳ 明朝"/>
                <w:w w:val="80"/>
                <w:sz w:val="20"/>
                <w:szCs w:val="20"/>
              </w:rPr>
              <w:t>帯域内利得偏差</w:t>
            </w:r>
            <w:r>
              <w:rPr>
                <w:rFonts w:ascii="ＭＳ 明朝" w:eastAsia="ＭＳ 明朝" w:hAnsi="ＭＳ 明朝" w:hint="eastAsia"/>
                <w:w w:val="80"/>
                <w:sz w:val="20"/>
                <w:szCs w:val="20"/>
              </w:rPr>
              <w:t>･</w:t>
            </w:r>
            <w:r w:rsidRPr="002022F8">
              <w:rPr>
                <w:rFonts w:ascii="ＭＳ 明朝" w:eastAsia="ＭＳ 明朝" w:hAnsi="ＭＳ 明朝"/>
                <w:w w:val="80"/>
                <w:sz w:val="20"/>
                <w:szCs w:val="20"/>
              </w:rPr>
              <w:t>チルト特性」＞</w:t>
            </w:r>
          </w:p>
          <w:p w:rsidR="003E5A22" w:rsidRPr="002022F8" w:rsidRDefault="003E5A22" w:rsidP="003E5A22">
            <w:pPr>
              <w:spacing w:line="300" w:lineRule="exact"/>
              <w:rPr>
                <w:rFonts w:ascii="ＭＳ 明朝" w:eastAsia="ＭＳ 明朝" w:hAnsi="ＭＳ 明朝"/>
                <w:w w:val="80"/>
                <w:sz w:val="20"/>
                <w:szCs w:val="20"/>
              </w:rPr>
            </w:pPr>
            <w:r w:rsidRPr="002022F8">
              <w:rPr>
                <w:rFonts w:ascii="ＭＳ 明朝" w:eastAsia="ＭＳ 明朝" w:hAnsi="ＭＳ 明朝" w:hint="eastAsia"/>
                <w:w w:val="80"/>
                <w:sz w:val="20"/>
                <w:szCs w:val="20"/>
              </w:rPr>
              <w:t>＜試験：</w:t>
            </w:r>
            <w:r w:rsidRPr="002022F8">
              <w:rPr>
                <w:rFonts w:ascii="ＭＳ 明朝" w:eastAsia="ＭＳ 明朝" w:hAnsi="ＭＳ 明朝"/>
                <w:w w:val="80"/>
                <w:sz w:val="20"/>
                <w:szCs w:val="20"/>
              </w:rPr>
              <w:t>BLT TV-25「周波数帯域幅・帯域内周波数特性」＞</w:t>
            </w:r>
          </w:p>
          <w:p w:rsidR="003E5A22" w:rsidRPr="002022F8" w:rsidRDefault="003E5A22" w:rsidP="003E5A22">
            <w:pPr>
              <w:spacing w:line="300" w:lineRule="exact"/>
              <w:rPr>
                <w:rFonts w:ascii="ＭＳ 明朝" w:eastAsia="ＭＳ 明朝" w:hAnsi="ＭＳ 明朝"/>
                <w:w w:val="80"/>
                <w:sz w:val="20"/>
                <w:szCs w:val="20"/>
              </w:rPr>
            </w:pPr>
            <w:r w:rsidRPr="002022F8">
              <w:rPr>
                <w:rFonts w:ascii="ＭＳ 明朝" w:eastAsia="ＭＳ 明朝" w:hAnsi="ＭＳ 明朝" w:hint="eastAsia"/>
                <w:w w:val="80"/>
                <w:sz w:val="20"/>
                <w:szCs w:val="20"/>
              </w:rPr>
              <w:t>＜試験：</w:t>
            </w:r>
            <w:r w:rsidRPr="002022F8">
              <w:rPr>
                <w:rFonts w:ascii="ＭＳ 明朝" w:eastAsia="ＭＳ 明朝" w:hAnsi="ＭＳ 明朝"/>
                <w:w w:val="80"/>
                <w:sz w:val="20"/>
                <w:szCs w:val="20"/>
              </w:rPr>
              <w:t>BLT TV-26「利得安定度」＞</w:t>
            </w:r>
          </w:p>
          <w:p w:rsidR="003E5A22" w:rsidRPr="002022F8" w:rsidRDefault="003E5A22" w:rsidP="003E5A22">
            <w:pPr>
              <w:spacing w:line="300" w:lineRule="exact"/>
              <w:rPr>
                <w:rFonts w:ascii="ＭＳ 明朝" w:eastAsia="ＭＳ 明朝" w:hAnsi="ＭＳ 明朝"/>
                <w:w w:val="80"/>
                <w:sz w:val="20"/>
                <w:szCs w:val="20"/>
              </w:rPr>
            </w:pPr>
            <w:r w:rsidRPr="002022F8">
              <w:rPr>
                <w:rFonts w:ascii="ＭＳ 明朝" w:eastAsia="ＭＳ 明朝" w:hAnsi="ＭＳ 明朝" w:hint="eastAsia"/>
                <w:w w:val="80"/>
                <w:sz w:val="20"/>
                <w:szCs w:val="20"/>
              </w:rPr>
              <w:t>＜試験：</w:t>
            </w:r>
            <w:r w:rsidRPr="002022F8">
              <w:rPr>
                <w:rFonts w:ascii="ＭＳ 明朝" w:eastAsia="ＭＳ 明朝" w:hAnsi="ＭＳ 明朝"/>
                <w:w w:val="80"/>
                <w:sz w:val="20"/>
                <w:szCs w:val="20"/>
              </w:rPr>
              <w:t>BLT TV-27「電圧定在波比（VSWR）」＞</w:t>
            </w:r>
          </w:p>
          <w:p w:rsidR="003E5A22" w:rsidRPr="002022F8" w:rsidRDefault="003E5A22" w:rsidP="003E5A22">
            <w:pPr>
              <w:spacing w:line="300" w:lineRule="exact"/>
              <w:rPr>
                <w:rFonts w:ascii="ＭＳ 明朝" w:eastAsia="ＭＳ 明朝" w:hAnsi="ＭＳ 明朝"/>
                <w:w w:val="80"/>
                <w:sz w:val="20"/>
                <w:szCs w:val="20"/>
              </w:rPr>
            </w:pPr>
            <w:r w:rsidRPr="002022F8">
              <w:rPr>
                <w:rFonts w:ascii="ＭＳ 明朝" w:eastAsia="ＭＳ 明朝" w:hAnsi="ＭＳ 明朝" w:hint="eastAsia"/>
                <w:w w:val="80"/>
                <w:sz w:val="20"/>
                <w:szCs w:val="20"/>
              </w:rPr>
              <w:t>＜試験：</w:t>
            </w:r>
            <w:r w:rsidRPr="002022F8">
              <w:rPr>
                <w:rFonts w:ascii="ＭＳ 明朝" w:eastAsia="ＭＳ 明朝" w:hAnsi="ＭＳ 明朝"/>
                <w:w w:val="80"/>
                <w:sz w:val="20"/>
                <w:szCs w:val="20"/>
              </w:rPr>
              <w:t>BLT TV-28「ハム変調」＞</w:t>
            </w:r>
          </w:p>
          <w:p w:rsidR="003E5A22" w:rsidRPr="002022F8" w:rsidRDefault="003E5A22" w:rsidP="003E5A22">
            <w:pPr>
              <w:spacing w:line="300" w:lineRule="exact"/>
              <w:rPr>
                <w:rFonts w:ascii="ＭＳ 明朝" w:eastAsia="ＭＳ 明朝" w:hAnsi="ＭＳ 明朝"/>
                <w:w w:val="80"/>
                <w:sz w:val="20"/>
                <w:szCs w:val="20"/>
              </w:rPr>
            </w:pPr>
            <w:r w:rsidRPr="002022F8">
              <w:rPr>
                <w:rFonts w:ascii="ＭＳ 明朝" w:eastAsia="ＭＳ 明朝" w:hAnsi="ＭＳ 明朝" w:hint="eastAsia"/>
                <w:w w:val="80"/>
                <w:sz w:val="20"/>
                <w:szCs w:val="20"/>
              </w:rPr>
              <w:t>＜試験：</w:t>
            </w:r>
            <w:r w:rsidRPr="002022F8">
              <w:rPr>
                <w:rFonts w:ascii="ＭＳ 明朝" w:eastAsia="ＭＳ 明朝" w:hAnsi="ＭＳ 明朝"/>
                <w:w w:val="80"/>
                <w:sz w:val="20"/>
                <w:szCs w:val="20"/>
              </w:rPr>
              <w:t>BLT TV-29「相互変調」＞</w:t>
            </w:r>
          </w:p>
          <w:p w:rsidR="003E5A22" w:rsidRPr="002022F8" w:rsidRDefault="003E5A22" w:rsidP="003E5A22">
            <w:pPr>
              <w:spacing w:line="300" w:lineRule="exact"/>
              <w:rPr>
                <w:rFonts w:ascii="ＭＳ 明朝" w:eastAsia="ＭＳ 明朝" w:hAnsi="ＭＳ 明朝"/>
                <w:w w:val="80"/>
                <w:sz w:val="20"/>
                <w:szCs w:val="20"/>
              </w:rPr>
            </w:pPr>
            <w:r w:rsidRPr="002022F8">
              <w:rPr>
                <w:rFonts w:ascii="ＭＳ 明朝" w:eastAsia="ＭＳ 明朝" w:hAnsi="ＭＳ 明朝" w:hint="eastAsia"/>
                <w:w w:val="80"/>
                <w:sz w:val="20"/>
                <w:szCs w:val="20"/>
              </w:rPr>
              <w:t>＜試験：</w:t>
            </w:r>
            <w:r w:rsidRPr="002022F8">
              <w:rPr>
                <w:rFonts w:ascii="ＭＳ 明朝" w:eastAsia="ＭＳ 明朝" w:hAnsi="ＭＳ 明朝"/>
                <w:w w:val="80"/>
                <w:sz w:val="20"/>
                <w:szCs w:val="20"/>
              </w:rPr>
              <w:t>BLT TV-30「CTB」＞</w:t>
            </w:r>
          </w:p>
          <w:p w:rsidR="003E5A22" w:rsidRPr="002022F8" w:rsidRDefault="003E5A22" w:rsidP="003E5A22">
            <w:pPr>
              <w:spacing w:line="300" w:lineRule="exact"/>
              <w:rPr>
                <w:rFonts w:ascii="ＭＳ 明朝" w:eastAsia="ＭＳ 明朝" w:hAnsi="ＭＳ 明朝"/>
                <w:w w:val="80"/>
                <w:sz w:val="20"/>
                <w:szCs w:val="20"/>
              </w:rPr>
            </w:pPr>
            <w:r w:rsidRPr="002022F8">
              <w:rPr>
                <w:rFonts w:ascii="ＭＳ 明朝" w:eastAsia="ＭＳ 明朝" w:hAnsi="ＭＳ 明朝" w:hint="eastAsia"/>
                <w:w w:val="80"/>
                <w:sz w:val="20"/>
                <w:szCs w:val="20"/>
              </w:rPr>
              <w:t>＜試験：</w:t>
            </w:r>
            <w:r w:rsidRPr="002022F8">
              <w:rPr>
                <w:rFonts w:ascii="ＭＳ 明朝" w:eastAsia="ＭＳ 明朝" w:hAnsi="ＭＳ 明朝"/>
                <w:w w:val="80"/>
                <w:sz w:val="20"/>
                <w:szCs w:val="20"/>
              </w:rPr>
              <w:t>BLT TV-35「CIN」＞</w:t>
            </w:r>
          </w:p>
          <w:p w:rsidR="003E5A22" w:rsidRPr="003A73A3" w:rsidRDefault="003E5A22" w:rsidP="003E5A22">
            <w:pPr>
              <w:spacing w:line="300" w:lineRule="exact"/>
              <w:rPr>
                <w:rFonts w:ascii="ＭＳ 明朝" w:eastAsia="ＭＳ 明朝" w:hAnsi="ＭＳ 明朝"/>
                <w:sz w:val="20"/>
                <w:szCs w:val="20"/>
              </w:rPr>
            </w:pPr>
            <w:r w:rsidRPr="002022F8">
              <w:rPr>
                <w:rFonts w:ascii="ＭＳ 明朝" w:eastAsia="ＭＳ 明朝" w:hAnsi="ＭＳ 明朝" w:hint="eastAsia"/>
                <w:w w:val="80"/>
                <w:sz w:val="20"/>
                <w:szCs w:val="20"/>
              </w:rPr>
              <w:t>＜試験：</w:t>
            </w:r>
            <w:r w:rsidRPr="002022F8">
              <w:rPr>
                <w:rFonts w:ascii="ＭＳ 明朝" w:eastAsia="ＭＳ 明朝" w:hAnsi="ＭＳ 明朝"/>
                <w:w w:val="80"/>
                <w:sz w:val="20"/>
                <w:szCs w:val="20"/>
              </w:rPr>
              <w:t>BLT TV-36「漏洩電界強度」＞</w:t>
            </w: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39</w:t>
            </w:r>
          </w:p>
        </w:tc>
        <w:tc>
          <w:tcPr>
            <w:tcW w:w="5528" w:type="dxa"/>
            <w:vAlign w:val="center"/>
          </w:tcPr>
          <w:p w:rsidR="003E5A22" w:rsidRPr="00845CC7"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sz w:val="20"/>
                <w:szCs w:val="20"/>
              </w:rPr>
              <w:t>2)　筐体の構造</w:t>
            </w:r>
          </w:p>
          <w:p w:rsidR="003E5A22" w:rsidRPr="00017D1E"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hint="eastAsia"/>
                <w:sz w:val="20"/>
                <w:szCs w:val="20"/>
              </w:rPr>
              <w:t>①　筐体は、屋内用壁取付け型であること。</w:t>
            </w: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40</w:t>
            </w:r>
          </w:p>
        </w:tc>
        <w:tc>
          <w:tcPr>
            <w:tcW w:w="5528" w:type="dxa"/>
            <w:vAlign w:val="center"/>
          </w:tcPr>
          <w:p w:rsidR="003E5A22"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hint="eastAsia"/>
                <w:sz w:val="20"/>
                <w:szCs w:val="20"/>
              </w:rPr>
              <w:t>②　機能アース端子を有すること。</w:t>
            </w:r>
          </w:p>
          <w:p w:rsidR="003E5A22" w:rsidRDefault="003E5A22" w:rsidP="003E5A22">
            <w:pPr>
              <w:spacing w:line="300" w:lineRule="exact"/>
              <w:rPr>
                <w:rFonts w:ascii="ＭＳ 明朝" w:eastAsia="ＭＳ 明朝" w:hAnsi="ＭＳ 明朝"/>
                <w:sz w:val="20"/>
                <w:szCs w:val="20"/>
              </w:rPr>
            </w:pPr>
          </w:p>
          <w:p w:rsidR="003E5A22" w:rsidRPr="00017D1E" w:rsidRDefault="003E5A22" w:rsidP="003E5A22">
            <w:pPr>
              <w:spacing w:line="300" w:lineRule="exact"/>
              <w:rPr>
                <w:rFonts w:ascii="ＭＳ 明朝" w:eastAsia="ＭＳ 明朝" w:hAnsi="ＭＳ 明朝"/>
                <w:sz w:val="20"/>
                <w:szCs w:val="20"/>
              </w:rPr>
            </w:pP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41</w:t>
            </w:r>
          </w:p>
        </w:tc>
        <w:tc>
          <w:tcPr>
            <w:tcW w:w="5528" w:type="dxa"/>
            <w:vAlign w:val="center"/>
          </w:tcPr>
          <w:p w:rsidR="003E5A22" w:rsidRPr="00845CC7"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sz w:val="20"/>
                <w:szCs w:val="20"/>
              </w:rPr>
              <w:t>3)　電源</w:t>
            </w:r>
          </w:p>
          <w:p w:rsidR="003E5A22" w:rsidRPr="00845CC7"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hint="eastAsia"/>
                <w:sz w:val="20"/>
                <w:szCs w:val="20"/>
              </w:rPr>
              <w:t>①　動作表示</w:t>
            </w:r>
          </w:p>
          <w:p w:rsidR="003E5A22" w:rsidRPr="00017D1E"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hint="eastAsia"/>
                <w:sz w:val="20"/>
                <w:szCs w:val="20"/>
              </w:rPr>
              <w:t>機器の見え掛り部分に、発光ダイオード等の電源表示灯を設けていること。</w:t>
            </w: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42</w:t>
            </w:r>
          </w:p>
        </w:tc>
        <w:tc>
          <w:tcPr>
            <w:tcW w:w="5528" w:type="dxa"/>
            <w:vAlign w:val="center"/>
          </w:tcPr>
          <w:p w:rsidR="003E5A22" w:rsidRPr="00845CC7"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hint="eastAsia"/>
                <w:sz w:val="20"/>
                <w:szCs w:val="20"/>
              </w:rPr>
              <w:t>②　過電流保護装置</w:t>
            </w:r>
          </w:p>
          <w:p w:rsidR="003E5A22" w:rsidRPr="00017D1E"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hint="eastAsia"/>
                <w:sz w:val="20"/>
                <w:szCs w:val="20"/>
              </w:rPr>
              <w:t>ⅰ</w:t>
            </w:r>
            <w:r w:rsidRPr="00845CC7">
              <w:rPr>
                <w:rFonts w:ascii="ＭＳ 明朝" w:eastAsia="ＭＳ 明朝" w:hAnsi="ＭＳ 明朝"/>
                <w:sz w:val="20"/>
                <w:szCs w:val="20"/>
              </w:rPr>
              <w:t>)　本体には、AC100V電源用の過電流保護装置が設けられていること。</w:t>
            </w: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43</w:t>
            </w:r>
          </w:p>
        </w:tc>
        <w:tc>
          <w:tcPr>
            <w:tcW w:w="5528" w:type="dxa"/>
            <w:vAlign w:val="center"/>
          </w:tcPr>
          <w:p w:rsidR="003E5A22"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hint="eastAsia"/>
                <w:sz w:val="20"/>
                <w:szCs w:val="20"/>
              </w:rPr>
              <w:t>ⅱ</w:t>
            </w:r>
            <w:r w:rsidRPr="00845CC7">
              <w:rPr>
                <w:rFonts w:ascii="ＭＳ 明朝" w:eastAsia="ＭＳ 明朝" w:hAnsi="ＭＳ 明朝"/>
                <w:sz w:val="20"/>
                <w:szCs w:val="20"/>
              </w:rPr>
              <w:t>)　過電流保護装置にヒューズを用いる場合は、「耐衝撃波試験」の試験方法に基づく試験を行い雷撃等による衝撃波でヒューズが溶断しないこと。</w:t>
            </w:r>
          </w:p>
          <w:p w:rsidR="002C2AF8" w:rsidRPr="002C2AF8" w:rsidRDefault="002C2AF8" w:rsidP="002C2AF8">
            <w:pPr>
              <w:spacing w:line="300" w:lineRule="exact"/>
              <w:rPr>
                <w:rFonts w:ascii="ＭＳ 明朝" w:eastAsia="ＭＳ 明朝" w:hAnsi="ＭＳ 明朝"/>
                <w:sz w:val="20"/>
                <w:szCs w:val="20"/>
              </w:rPr>
            </w:pPr>
            <w:r w:rsidRPr="002022F8">
              <w:rPr>
                <w:rFonts w:ascii="ＭＳ 明朝" w:eastAsia="ＭＳ 明朝" w:hAnsi="ＭＳ 明朝" w:hint="eastAsia"/>
                <w:w w:val="80"/>
                <w:sz w:val="20"/>
                <w:szCs w:val="20"/>
              </w:rPr>
              <w:t>＜試験：</w:t>
            </w:r>
            <w:r w:rsidRPr="002022F8">
              <w:rPr>
                <w:rFonts w:ascii="ＭＳ 明朝" w:eastAsia="ＭＳ 明朝" w:hAnsi="ＭＳ 明朝"/>
                <w:w w:val="80"/>
                <w:sz w:val="20"/>
                <w:szCs w:val="20"/>
              </w:rPr>
              <w:t>BLT TV-20「耐衝撃波試験」＞</w:t>
            </w: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44</w:t>
            </w:r>
          </w:p>
        </w:tc>
        <w:tc>
          <w:tcPr>
            <w:tcW w:w="5528" w:type="dxa"/>
            <w:vAlign w:val="center"/>
          </w:tcPr>
          <w:p w:rsidR="003E5A22" w:rsidRPr="00017D1E"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sz w:val="20"/>
                <w:szCs w:val="20"/>
              </w:rPr>
              <w:t>又は、容易に取替え可能な位置に設け、予備のヒューズを入れたヒューズホルダーを筐体に取付けてあること。</w:t>
            </w: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45</w:t>
            </w:r>
          </w:p>
        </w:tc>
        <w:tc>
          <w:tcPr>
            <w:tcW w:w="5528" w:type="dxa"/>
            <w:vAlign w:val="center"/>
          </w:tcPr>
          <w:p w:rsidR="003E5A22" w:rsidRPr="00845CC7"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hint="eastAsia"/>
                <w:sz w:val="20"/>
                <w:szCs w:val="20"/>
              </w:rPr>
              <w:t>③　電源の取出し</w:t>
            </w:r>
          </w:p>
          <w:p w:rsidR="003E5A22" w:rsidRPr="00017D1E"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hint="eastAsia"/>
                <w:sz w:val="20"/>
                <w:szCs w:val="20"/>
              </w:rPr>
              <w:t>ⅰ</w:t>
            </w:r>
            <w:r w:rsidRPr="00845CC7">
              <w:rPr>
                <w:rFonts w:ascii="ＭＳ 明朝" w:eastAsia="ＭＳ 明朝" w:hAnsi="ＭＳ 明朝"/>
                <w:sz w:val="20"/>
                <w:szCs w:val="20"/>
              </w:rPr>
              <w:t>)　CS･BS･UF-1WE、CS･BS･UF-2W、SH･UF-1、CS･BS-1WE、SH-1、CATV･CS･BS-1E、CATV･CS･BS-2W-HE、CATV･SH-1のCS･BS-IFの入力端子には、DC15V±10％、6Wの出力が取り出せる機能を設け、入切可能であること。</w:t>
            </w: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46</w:t>
            </w:r>
          </w:p>
        </w:tc>
        <w:tc>
          <w:tcPr>
            <w:tcW w:w="5528" w:type="dxa"/>
            <w:vAlign w:val="center"/>
          </w:tcPr>
          <w:p w:rsidR="003E5A22" w:rsidRPr="00017D1E"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hint="eastAsia"/>
                <w:sz w:val="20"/>
                <w:szCs w:val="20"/>
              </w:rPr>
              <w:t>ⅱ</w:t>
            </w:r>
            <w:r w:rsidRPr="00845CC7">
              <w:rPr>
                <w:rFonts w:ascii="ＭＳ 明朝" w:eastAsia="ＭＳ 明朝" w:hAnsi="ＭＳ 明朝"/>
                <w:sz w:val="20"/>
                <w:szCs w:val="20"/>
              </w:rPr>
              <w:t>)　衛星放送用アンテナにDC15V送電機能を有するブースタは、この送電回路に短絡による過電流が発生した際には、自動的に送電を停止又は抑制する機能を有していること。また、過電流原因除去後は、自動的に正常電流の送電が回復する機能を有していること。</w:t>
            </w: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47</w:t>
            </w:r>
          </w:p>
        </w:tc>
        <w:tc>
          <w:tcPr>
            <w:tcW w:w="5528" w:type="dxa"/>
            <w:vAlign w:val="center"/>
          </w:tcPr>
          <w:p w:rsidR="003E5A22" w:rsidRPr="00845CC7"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sz w:val="20"/>
                <w:szCs w:val="20"/>
              </w:rPr>
              <w:t>4)　ケーブル接続端子</w:t>
            </w:r>
          </w:p>
          <w:p w:rsidR="003E5A22" w:rsidRPr="00845CC7"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hint="eastAsia"/>
                <w:sz w:val="20"/>
                <w:szCs w:val="20"/>
              </w:rPr>
              <w:t>①　ケーブル接続端子は</w:t>
            </w:r>
            <w:r w:rsidRPr="00845CC7">
              <w:rPr>
                <w:rFonts w:ascii="ＭＳ 明朝" w:eastAsia="ＭＳ 明朝" w:hAnsi="ＭＳ 明朝"/>
                <w:sz w:val="20"/>
                <w:szCs w:val="20"/>
              </w:rPr>
              <w:t>F型接栓とし、中心導体、外部導体ともに確実に接続できること。</w:t>
            </w: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48</w:t>
            </w:r>
          </w:p>
        </w:tc>
        <w:tc>
          <w:tcPr>
            <w:tcW w:w="5528" w:type="dxa"/>
            <w:vAlign w:val="center"/>
          </w:tcPr>
          <w:p w:rsidR="003E5A22" w:rsidRPr="00017D1E"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hint="eastAsia"/>
                <w:sz w:val="20"/>
                <w:szCs w:val="20"/>
              </w:rPr>
              <w:t xml:space="preserve">②　</w:t>
            </w:r>
            <w:r w:rsidRPr="00845CC7">
              <w:rPr>
                <w:rFonts w:ascii="ＭＳ 明朝" w:eastAsia="ＭＳ 明朝" w:hAnsi="ＭＳ 明朝"/>
                <w:sz w:val="20"/>
                <w:szCs w:val="20"/>
              </w:rPr>
              <w:t>CS･BS･UF-1WE、CS･BS･UF-2W、SH･UF-1、CS･BS-1WE、SH-1、CATV･CS･BS-1E、CATV･CS･BS-2W-HE、CATV･SH-1、SH-P1は、（一社）電子情報技術産業協会規格（JEITA RC-5223C「高周波同軸C15形コネクタ」）に適合、又は同等の電気的特性を有すること。</w:t>
            </w: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3E5A22">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49</w:t>
            </w:r>
          </w:p>
        </w:tc>
        <w:tc>
          <w:tcPr>
            <w:tcW w:w="5528" w:type="dxa"/>
            <w:vAlign w:val="center"/>
          </w:tcPr>
          <w:p w:rsidR="003E5A22" w:rsidRPr="00845CC7"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sz w:val="20"/>
                <w:szCs w:val="20"/>
              </w:rPr>
              <w:t>5)　入出力端子・出力モニター端子</w:t>
            </w:r>
          </w:p>
          <w:p w:rsidR="003E5A22" w:rsidRPr="00845CC7"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hint="eastAsia"/>
                <w:sz w:val="20"/>
                <w:szCs w:val="20"/>
              </w:rPr>
              <w:t>①　入出力端子と入力信号切替え機能</w:t>
            </w:r>
          </w:p>
          <w:p w:rsidR="003E5A22" w:rsidRPr="00017D1E"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hint="eastAsia"/>
                <w:sz w:val="20"/>
                <w:szCs w:val="20"/>
              </w:rPr>
              <w:t>ブースタの入出力端子は、型式別に下記に示す放送帯域機能を有していること。</w:t>
            </w: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5</w:t>
            </w:r>
            <w:r w:rsidR="00204FA5">
              <w:rPr>
                <w:rFonts w:ascii="ＭＳ 明朝" w:eastAsia="ＭＳ 明朝" w:hAnsi="ＭＳ 明朝" w:hint="eastAsia"/>
                <w:sz w:val="20"/>
                <w:szCs w:val="20"/>
              </w:rPr>
              <w:t>0</w:t>
            </w:r>
          </w:p>
        </w:tc>
        <w:tc>
          <w:tcPr>
            <w:tcW w:w="5528" w:type="dxa"/>
            <w:vAlign w:val="center"/>
          </w:tcPr>
          <w:p w:rsidR="003E5A22" w:rsidRPr="00845CC7" w:rsidRDefault="003E5A22" w:rsidP="003E5A22">
            <w:pPr>
              <w:spacing w:line="300" w:lineRule="exact"/>
              <w:rPr>
                <w:rFonts w:ascii="ＭＳ 明朝" w:eastAsia="ＭＳ 明朝" w:hAnsi="ＭＳ 明朝"/>
                <w:sz w:val="20"/>
                <w:szCs w:val="20"/>
              </w:rPr>
            </w:pPr>
            <w:r w:rsidRPr="00845CC7">
              <w:rPr>
                <w:rFonts w:ascii="ＭＳ 明朝" w:eastAsia="ＭＳ 明朝" w:hAnsi="ＭＳ 明朝" w:hint="eastAsia"/>
                <w:sz w:val="20"/>
                <w:szCs w:val="20"/>
              </w:rPr>
              <w:t>ⅰ</w:t>
            </w:r>
            <w:r w:rsidRPr="00845CC7">
              <w:rPr>
                <w:rFonts w:ascii="ＭＳ 明朝" w:eastAsia="ＭＳ 明朝" w:hAnsi="ＭＳ 明朝"/>
                <w:sz w:val="20"/>
                <w:szCs w:val="20"/>
              </w:rPr>
              <w:t>)　CATV（双方向）</w:t>
            </w:r>
          </w:p>
          <w:p w:rsidR="003E5A22" w:rsidRDefault="003E5A22" w:rsidP="003E5A22">
            <w:pPr>
              <w:spacing w:line="300" w:lineRule="exact"/>
              <w:rPr>
                <w:rFonts w:ascii="ＭＳ 明朝" w:eastAsia="ＭＳ 明朝" w:hAnsi="ＭＳ 明朝"/>
                <w:sz w:val="20"/>
                <w:szCs w:val="20"/>
              </w:rPr>
            </w:pPr>
            <w:r w:rsidRPr="00AB5D5B">
              <w:rPr>
                <w:rFonts w:ascii="ＭＳ 明朝" w:eastAsia="ＭＳ 明朝" w:hAnsi="ＭＳ 明朝"/>
                <w:noProof/>
                <w:sz w:val="20"/>
                <w:szCs w:val="20"/>
              </w:rPr>
              <w:drawing>
                <wp:anchor distT="0" distB="0" distL="114300" distR="114300" simplePos="0" relativeHeight="253071360" behindDoc="0" locked="0" layoutInCell="1" allowOverlap="1" wp14:anchorId="4EDFEF31" wp14:editId="7FE80D07">
                  <wp:simplePos x="0" y="0"/>
                  <wp:positionH relativeFrom="column">
                    <wp:align>center</wp:align>
                  </wp:positionH>
                  <wp:positionV relativeFrom="paragraph">
                    <wp:posOffset>323850</wp:posOffset>
                  </wp:positionV>
                  <wp:extent cx="796320" cy="1214280"/>
                  <wp:effectExtent l="0" t="0" r="3810" b="508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96320" cy="1214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CC7">
              <w:rPr>
                <w:rFonts w:ascii="ＭＳ 明朝" w:eastAsia="ＭＳ 明朝" w:hAnsi="ＭＳ 明朝"/>
                <w:sz w:val="20"/>
                <w:szCs w:val="20"/>
              </w:rPr>
              <w:t>CATV-T1E、CATV-1Eは、CATV帯域の信号を1入力端子で入力し、1出力端子で出力すること。</w:t>
            </w: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jc w:val="center"/>
              <w:rPr>
                <w:rFonts w:ascii="ＭＳ 明朝" w:eastAsia="ＭＳ 明朝" w:hAnsi="ＭＳ 明朝"/>
                <w:sz w:val="20"/>
                <w:szCs w:val="20"/>
              </w:rPr>
            </w:pPr>
            <w:r w:rsidRPr="00845CC7">
              <w:rPr>
                <w:rFonts w:ascii="ＭＳ 明朝" w:eastAsia="ＭＳ 明朝" w:hAnsi="ＭＳ 明朝" w:hint="eastAsia"/>
                <w:sz w:val="20"/>
                <w:szCs w:val="20"/>
              </w:rPr>
              <w:t>図</w:t>
            </w:r>
            <w:r w:rsidRPr="00845CC7">
              <w:rPr>
                <w:rFonts w:ascii="ＭＳ 明朝" w:eastAsia="ＭＳ 明朝" w:hAnsi="ＭＳ 明朝"/>
                <w:sz w:val="20"/>
                <w:szCs w:val="20"/>
              </w:rPr>
              <w:t>-1 ブロック図（CATV-T1E、CATV-1E）</w:t>
            </w:r>
          </w:p>
          <w:p w:rsidR="00204FA5" w:rsidRPr="00017D1E" w:rsidRDefault="00204FA5" w:rsidP="00204FA5">
            <w:pPr>
              <w:spacing w:line="300" w:lineRule="exact"/>
              <w:rPr>
                <w:rFonts w:ascii="ＭＳ 明朝" w:eastAsia="ＭＳ 明朝" w:hAnsi="ＭＳ 明朝" w:hint="eastAsia"/>
                <w:sz w:val="20"/>
                <w:szCs w:val="20"/>
              </w:rPr>
            </w:pPr>
            <w:bookmarkStart w:id="0" w:name="_GoBack"/>
            <w:bookmarkEnd w:id="0"/>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5</w:t>
            </w:r>
            <w:r w:rsidR="00204FA5">
              <w:rPr>
                <w:rFonts w:ascii="ＭＳ 明朝" w:eastAsia="ＭＳ 明朝" w:hAnsi="ＭＳ 明朝" w:hint="eastAsia"/>
                <w:sz w:val="20"/>
                <w:szCs w:val="20"/>
              </w:rPr>
              <w:t>1</w:t>
            </w:r>
          </w:p>
        </w:tc>
        <w:tc>
          <w:tcPr>
            <w:tcW w:w="5528" w:type="dxa"/>
            <w:vAlign w:val="center"/>
          </w:tcPr>
          <w:p w:rsidR="003E5A22" w:rsidRPr="00AB5D5B" w:rsidRDefault="003E5A22" w:rsidP="003E5A22">
            <w:pPr>
              <w:spacing w:line="300" w:lineRule="exact"/>
              <w:rPr>
                <w:rFonts w:ascii="ＭＳ 明朝" w:eastAsia="ＭＳ 明朝" w:hAnsi="ＭＳ 明朝"/>
                <w:sz w:val="20"/>
                <w:szCs w:val="20"/>
              </w:rPr>
            </w:pPr>
            <w:r w:rsidRPr="00AB5D5B">
              <w:rPr>
                <w:rFonts w:ascii="ＭＳ 明朝" w:eastAsia="ＭＳ 明朝" w:hAnsi="ＭＳ 明朝" w:hint="eastAsia"/>
                <w:sz w:val="20"/>
                <w:szCs w:val="20"/>
              </w:rPr>
              <w:t>ⅱ</w:t>
            </w:r>
            <w:r w:rsidRPr="00AB5D5B">
              <w:rPr>
                <w:rFonts w:ascii="ＭＳ 明朝" w:eastAsia="ＭＳ 明朝" w:hAnsi="ＭＳ 明朝"/>
                <w:sz w:val="20"/>
                <w:szCs w:val="20"/>
              </w:rPr>
              <w:t>)　CS-IF･BS-IF</w:t>
            </w:r>
          </w:p>
          <w:p w:rsidR="003E5A22" w:rsidRPr="00AB5D5B" w:rsidRDefault="003E5A22" w:rsidP="003E5A22">
            <w:pPr>
              <w:spacing w:line="300" w:lineRule="exact"/>
              <w:rPr>
                <w:rFonts w:ascii="ＭＳ 明朝" w:eastAsia="ＭＳ 明朝" w:hAnsi="ＭＳ 明朝"/>
                <w:sz w:val="20"/>
                <w:szCs w:val="20"/>
              </w:rPr>
            </w:pPr>
            <w:r w:rsidRPr="00AB5D5B">
              <w:rPr>
                <w:rFonts w:ascii="ＭＳ 明朝" w:eastAsia="ＭＳ 明朝" w:hAnsi="ＭＳ 明朝"/>
                <w:sz w:val="20"/>
                <w:szCs w:val="20"/>
              </w:rPr>
              <w:t>CS･BS-1WE、SH-1は、FM、UHF、BS･CS-IFそれぞれの帯域の信号を別々に入力できる独立した3つの入力端子、若しくは、FM･UHF又はCATV、BS･CS-IFそれぞれの帯域の信号を別々に入力できる独立した2つの入力端子があること。また、いずれか1つの端子が切換スイッチ等によりそれぞれの帯域の信号が混合された入力端子としての機能を有しても良い。</w:t>
            </w:r>
          </w:p>
          <w:p w:rsidR="003E5A22" w:rsidRDefault="003E5A22" w:rsidP="003E5A22">
            <w:pPr>
              <w:spacing w:line="300" w:lineRule="exact"/>
              <w:rPr>
                <w:rFonts w:ascii="ＭＳ 明朝" w:eastAsia="ＭＳ 明朝" w:hAnsi="ＭＳ 明朝"/>
                <w:sz w:val="20"/>
                <w:szCs w:val="20"/>
              </w:rPr>
            </w:pPr>
            <w:r w:rsidRPr="00AB5D5B">
              <w:rPr>
                <w:rFonts w:ascii="ＭＳ 明朝" w:eastAsia="ＭＳ 明朝" w:hAnsi="ＭＳ 明朝" w:hint="eastAsia"/>
                <w:sz w:val="20"/>
                <w:szCs w:val="20"/>
              </w:rPr>
              <w:t>出力端子は、これらの帯域の信号が</w:t>
            </w:r>
            <w:r w:rsidRPr="00AB5D5B">
              <w:rPr>
                <w:rFonts w:ascii="ＭＳ 明朝" w:eastAsia="ＭＳ 明朝" w:hAnsi="ＭＳ 明朝"/>
                <w:sz w:val="20"/>
                <w:szCs w:val="20"/>
              </w:rPr>
              <w:t>1出力端子で出力すること。</w:t>
            </w:r>
          </w:p>
          <w:p w:rsidR="003E5A22" w:rsidRDefault="003E5A22" w:rsidP="003E5A22">
            <w:pPr>
              <w:spacing w:line="300" w:lineRule="exact"/>
              <w:rPr>
                <w:rFonts w:ascii="ＭＳ 明朝" w:eastAsia="ＭＳ 明朝" w:hAnsi="ＭＳ 明朝"/>
                <w:sz w:val="20"/>
                <w:szCs w:val="20"/>
              </w:rPr>
            </w:pPr>
            <w:r w:rsidRPr="00AB5D5B">
              <w:rPr>
                <w:rFonts w:ascii="ＭＳ 明朝" w:eastAsia="ＭＳ 明朝" w:hAnsi="ＭＳ 明朝"/>
                <w:noProof/>
                <w:sz w:val="20"/>
                <w:szCs w:val="20"/>
              </w:rPr>
              <w:drawing>
                <wp:anchor distT="0" distB="0" distL="114300" distR="114300" simplePos="0" relativeHeight="253087744" behindDoc="0" locked="0" layoutInCell="1" allowOverlap="1" wp14:anchorId="073238BC" wp14:editId="2CB73A9F">
                  <wp:simplePos x="0" y="0"/>
                  <wp:positionH relativeFrom="column">
                    <wp:align>center</wp:align>
                  </wp:positionH>
                  <wp:positionV relativeFrom="paragraph">
                    <wp:posOffset>0</wp:posOffset>
                  </wp:positionV>
                  <wp:extent cx="3279960" cy="1275840"/>
                  <wp:effectExtent l="0" t="0" r="0" b="635"/>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79960" cy="127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Pr="00017D1E" w:rsidRDefault="003E5A22" w:rsidP="003E5A22">
            <w:pPr>
              <w:spacing w:line="300" w:lineRule="exact"/>
              <w:jc w:val="center"/>
              <w:rPr>
                <w:rFonts w:ascii="ＭＳ 明朝" w:eastAsia="ＭＳ 明朝" w:hAnsi="ＭＳ 明朝"/>
                <w:sz w:val="20"/>
                <w:szCs w:val="20"/>
              </w:rPr>
            </w:pPr>
            <w:r w:rsidRPr="00AB5D5B">
              <w:rPr>
                <w:rFonts w:ascii="ＭＳ 明朝" w:eastAsia="ＭＳ 明朝" w:hAnsi="ＭＳ 明朝" w:hint="eastAsia"/>
                <w:sz w:val="20"/>
                <w:szCs w:val="20"/>
              </w:rPr>
              <w:t>図</w:t>
            </w:r>
            <w:r w:rsidRPr="00AB5D5B">
              <w:rPr>
                <w:rFonts w:ascii="ＭＳ 明朝" w:eastAsia="ＭＳ 明朝" w:hAnsi="ＭＳ 明朝"/>
                <w:sz w:val="20"/>
                <w:szCs w:val="20"/>
              </w:rPr>
              <w:t>-2 ブロック図（CS･BS-1WE、SH-1）</w:t>
            </w: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5</w:t>
            </w:r>
            <w:r w:rsidR="00204FA5">
              <w:rPr>
                <w:rFonts w:ascii="ＭＳ 明朝" w:eastAsia="ＭＳ 明朝" w:hAnsi="ＭＳ 明朝" w:hint="eastAsia"/>
                <w:sz w:val="20"/>
                <w:szCs w:val="20"/>
              </w:rPr>
              <w:t>2</w:t>
            </w:r>
          </w:p>
        </w:tc>
        <w:tc>
          <w:tcPr>
            <w:tcW w:w="5528" w:type="dxa"/>
            <w:vAlign w:val="center"/>
          </w:tcPr>
          <w:p w:rsidR="003E5A22" w:rsidRPr="00AB5D5B" w:rsidRDefault="003E5A22" w:rsidP="003E5A22">
            <w:pPr>
              <w:spacing w:line="300" w:lineRule="exact"/>
              <w:rPr>
                <w:rFonts w:ascii="ＭＳ 明朝" w:eastAsia="ＭＳ 明朝" w:hAnsi="ＭＳ 明朝"/>
                <w:sz w:val="20"/>
                <w:szCs w:val="20"/>
              </w:rPr>
            </w:pPr>
            <w:r w:rsidRPr="00AB5D5B">
              <w:rPr>
                <w:rFonts w:ascii="ＭＳ 明朝" w:eastAsia="ＭＳ 明朝" w:hAnsi="ＭＳ 明朝" w:hint="eastAsia"/>
                <w:sz w:val="20"/>
                <w:szCs w:val="20"/>
              </w:rPr>
              <w:t>ⅲ</w:t>
            </w:r>
            <w:r w:rsidRPr="00AB5D5B">
              <w:rPr>
                <w:rFonts w:ascii="ＭＳ 明朝" w:eastAsia="ＭＳ 明朝" w:hAnsi="ＭＳ 明朝"/>
                <w:sz w:val="20"/>
                <w:szCs w:val="20"/>
              </w:rPr>
              <w:t>)　CS-IF･BS-IF･UHF･FM</w:t>
            </w:r>
          </w:p>
          <w:p w:rsidR="003E5A22" w:rsidRPr="00AB5D5B" w:rsidRDefault="003E5A22" w:rsidP="003E5A22">
            <w:pPr>
              <w:spacing w:line="300" w:lineRule="exact"/>
              <w:rPr>
                <w:rFonts w:ascii="ＭＳ 明朝" w:eastAsia="ＭＳ 明朝" w:hAnsi="ＭＳ 明朝"/>
                <w:sz w:val="20"/>
                <w:szCs w:val="20"/>
              </w:rPr>
            </w:pPr>
            <w:r w:rsidRPr="00AB5D5B">
              <w:rPr>
                <w:rFonts w:ascii="ＭＳ 明朝" w:eastAsia="ＭＳ 明朝" w:hAnsi="ＭＳ 明朝"/>
                <w:sz w:val="20"/>
                <w:szCs w:val="20"/>
              </w:rPr>
              <w:t>CS･BS･UF-1WE、CS･BS･UF-2W、SH･UF-1は、FM、UHF、BS･CS-IFそれぞれの帯域の信号を別々に入力できる独立した3つの入力端子、若しくは、FM･UHFとBS･CS-IFそれぞれの帯域の信号を別々に入力できる独立した2つの入力端子があり、かつ、いずれか1つの端子が切換スイッチ等によりそれぞれの帯域の信号が混合された混合入力端子として機能すること。</w:t>
            </w:r>
          </w:p>
          <w:p w:rsidR="003E5A22" w:rsidRDefault="003E5A22" w:rsidP="003E5A22">
            <w:pPr>
              <w:spacing w:line="300" w:lineRule="exact"/>
              <w:rPr>
                <w:rFonts w:ascii="ＭＳ 明朝" w:eastAsia="ＭＳ 明朝" w:hAnsi="ＭＳ 明朝"/>
                <w:sz w:val="20"/>
                <w:szCs w:val="20"/>
              </w:rPr>
            </w:pPr>
            <w:r w:rsidRPr="00AB5D5B">
              <w:rPr>
                <w:rFonts w:ascii="ＭＳ 明朝" w:eastAsia="ＭＳ 明朝" w:hAnsi="ＭＳ 明朝" w:hint="eastAsia"/>
                <w:sz w:val="20"/>
                <w:szCs w:val="20"/>
              </w:rPr>
              <w:t>出力端子は、これらの帯域の信号が</w:t>
            </w:r>
            <w:r w:rsidRPr="00AB5D5B">
              <w:rPr>
                <w:rFonts w:ascii="ＭＳ 明朝" w:eastAsia="ＭＳ 明朝" w:hAnsi="ＭＳ 明朝"/>
                <w:sz w:val="20"/>
                <w:szCs w:val="20"/>
              </w:rPr>
              <w:t>1出力端子で出力すること。</w:t>
            </w:r>
          </w:p>
          <w:p w:rsidR="003E5A22" w:rsidRDefault="003E5A22" w:rsidP="003E5A22">
            <w:pPr>
              <w:spacing w:line="300" w:lineRule="exact"/>
              <w:rPr>
                <w:rFonts w:ascii="ＭＳ 明朝" w:eastAsia="ＭＳ 明朝" w:hAnsi="ＭＳ 明朝"/>
                <w:sz w:val="20"/>
                <w:szCs w:val="20"/>
              </w:rPr>
            </w:pPr>
            <w:r w:rsidRPr="00AB5D5B">
              <w:rPr>
                <w:rFonts w:ascii="ＭＳ 明朝" w:eastAsia="ＭＳ 明朝" w:hAnsi="ＭＳ 明朝"/>
                <w:noProof/>
                <w:sz w:val="20"/>
                <w:szCs w:val="20"/>
              </w:rPr>
              <w:drawing>
                <wp:anchor distT="0" distB="0" distL="114300" distR="114300" simplePos="0" relativeHeight="253105152" behindDoc="0" locked="0" layoutInCell="1" allowOverlap="1" wp14:anchorId="5F7F8AC4" wp14:editId="3AFB592B">
                  <wp:simplePos x="0" y="0"/>
                  <wp:positionH relativeFrom="column">
                    <wp:align>center</wp:align>
                  </wp:positionH>
                  <wp:positionV relativeFrom="paragraph">
                    <wp:posOffset>0</wp:posOffset>
                  </wp:positionV>
                  <wp:extent cx="2954160" cy="1278360"/>
                  <wp:effectExtent l="0" t="0" r="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4160" cy="127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jc w:val="center"/>
              <w:rPr>
                <w:rFonts w:ascii="ＭＳ 明朝" w:eastAsia="ＭＳ 明朝" w:hAnsi="ＭＳ 明朝"/>
                <w:sz w:val="20"/>
                <w:szCs w:val="20"/>
              </w:rPr>
            </w:pPr>
            <w:r w:rsidRPr="00AB5D5B">
              <w:rPr>
                <w:rFonts w:ascii="ＭＳ 明朝" w:eastAsia="ＭＳ 明朝" w:hAnsi="ＭＳ 明朝" w:hint="eastAsia"/>
                <w:sz w:val="20"/>
                <w:szCs w:val="20"/>
              </w:rPr>
              <w:t>図</w:t>
            </w:r>
            <w:r w:rsidRPr="00AB5D5B">
              <w:rPr>
                <w:rFonts w:ascii="ＭＳ 明朝" w:eastAsia="ＭＳ 明朝" w:hAnsi="ＭＳ 明朝"/>
                <w:sz w:val="20"/>
                <w:szCs w:val="20"/>
              </w:rPr>
              <w:t>-3 ブロック図（CS･BS･UF-1WE、CS･BS･UF-2W、SH･UF-1）</w:t>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AB5D5B" w:rsidRDefault="00204FA5" w:rsidP="00204FA5">
            <w:pPr>
              <w:spacing w:line="300" w:lineRule="exact"/>
              <w:rPr>
                <w:rFonts w:ascii="ＭＳ 明朝" w:eastAsia="ＭＳ 明朝" w:hAnsi="ＭＳ 明朝" w:hint="eastAsia"/>
                <w:sz w:val="20"/>
                <w:szCs w:val="20"/>
              </w:rPr>
            </w:pP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6725AD" w:rsidRPr="00D83EB1" w:rsidTr="003A5C1F">
        <w:tc>
          <w:tcPr>
            <w:tcW w:w="421" w:type="dxa"/>
            <w:vAlign w:val="center"/>
          </w:tcPr>
          <w:p w:rsidR="003E5A22" w:rsidRPr="00D83EB1" w:rsidRDefault="003E5A22"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5</w:t>
            </w:r>
            <w:r w:rsidR="00204FA5">
              <w:rPr>
                <w:rFonts w:ascii="ＭＳ 明朝" w:eastAsia="ＭＳ 明朝" w:hAnsi="ＭＳ 明朝" w:hint="eastAsia"/>
                <w:sz w:val="20"/>
                <w:szCs w:val="20"/>
              </w:rPr>
              <w:t>3</w:t>
            </w:r>
          </w:p>
        </w:tc>
        <w:tc>
          <w:tcPr>
            <w:tcW w:w="5528" w:type="dxa"/>
            <w:vAlign w:val="center"/>
          </w:tcPr>
          <w:p w:rsidR="003E5A22" w:rsidRPr="00AB5D5B" w:rsidRDefault="003E5A22" w:rsidP="003E5A22">
            <w:pPr>
              <w:spacing w:line="300" w:lineRule="exact"/>
              <w:rPr>
                <w:rFonts w:ascii="ＭＳ 明朝" w:eastAsia="ＭＳ 明朝" w:hAnsi="ＭＳ 明朝"/>
                <w:sz w:val="20"/>
                <w:szCs w:val="20"/>
              </w:rPr>
            </w:pPr>
            <w:r w:rsidRPr="00AB5D5B">
              <w:rPr>
                <w:rFonts w:ascii="ＭＳ 明朝" w:eastAsia="ＭＳ 明朝" w:hAnsi="ＭＳ 明朝" w:hint="eastAsia"/>
                <w:sz w:val="20"/>
                <w:szCs w:val="20"/>
              </w:rPr>
              <w:t>ⅳ</w:t>
            </w:r>
            <w:r w:rsidRPr="00AB5D5B">
              <w:rPr>
                <w:rFonts w:ascii="ＭＳ 明朝" w:eastAsia="ＭＳ 明朝" w:hAnsi="ＭＳ 明朝"/>
                <w:sz w:val="20"/>
                <w:szCs w:val="20"/>
              </w:rPr>
              <w:t>)　CATV･CS-IF･BS-IF</w:t>
            </w:r>
          </w:p>
          <w:p w:rsidR="003E5A22" w:rsidRPr="00AB5D5B" w:rsidRDefault="003E5A22" w:rsidP="003E5A22">
            <w:pPr>
              <w:spacing w:line="300" w:lineRule="exact"/>
              <w:rPr>
                <w:rFonts w:ascii="ＭＳ 明朝" w:eastAsia="ＭＳ 明朝" w:hAnsi="ＭＳ 明朝"/>
                <w:sz w:val="20"/>
                <w:szCs w:val="20"/>
              </w:rPr>
            </w:pPr>
            <w:r w:rsidRPr="00AB5D5B">
              <w:rPr>
                <w:rFonts w:ascii="ＭＳ 明朝" w:eastAsia="ＭＳ 明朝" w:hAnsi="ＭＳ 明朝"/>
                <w:sz w:val="20"/>
                <w:szCs w:val="20"/>
              </w:rPr>
              <w:t>CATV･CS･BS-1E、CATV･CS･BS-2W-HE、CATV･SH-1は、CATV、BS･CS-IFそれぞれの帯域の信号を別々に入力できる独立した2つの入力端子があり、かつ、いずれか1つの端子が切換スイッチ等によりそれぞれの帯域の信号が混合された混合入力端子として機能すること。SH-P1は、混合入力端子とすること。</w:t>
            </w:r>
          </w:p>
          <w:p w:rsidR="003E5A22" w:rsidRDefault="003E5A22" w:rsidP="003E5A22">
            <w:pPr>
              <w:spacing w:line="300" w:lineRule="exact"/>
              <w:rPr>
                <w:rFonts w:ascii="ＭＳ 明朝" w:eastAsia="ＭＳ 明朝" w:hAnsi="ＭＳ 明朝"/>
                <w:sz w:val="20"/>
                <w:szCs w:val="20"/>
              </w:rPr>
            </w:pPr>
            <w:r w:rsidRPr="00AB5D5B">
              <w:rPr>
                <w:rFonts w:ascii="ＭＳ 明朝" w:eastAsia="ＭＳ 明朝" w:hAnsi="ＭＳ 明朝"/>
                <w:noProof/>
                <w:sz w:val="20"/>
                <w:szCs w:val="20"/>
              </w:rPr>
              <w:drawing>
                <wp:anchor distT="0" distB="0" distL="114300" distR="114300" simplePos="0" relativeHeight="253121536" behindDoc="0" locked="0" layoutInCell="1" allowOverlap="1" wp14:anchorId="1DC5F3A9" wp14:editId="4E2166F9">
                  <wp:simplePos x="0" y="0"/>
                  <wp:positionH relativeFrom="column">
                    <wp:align>center</wp:align>
                  </wp:positionH>
                  <wp:positionV relativeFrom="paragraph">
                    <wp:posOffset>323850</wp:posOffset>
                  </wp:positionV>
                  <wp:extent cx="1786320" cy="1214280"/>
                  <wp:effectExtent l="0" t="0" r="4445" b="508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86320" cy="1214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5D5B">
              <w:rPr>
                <w:rFonts w:ascii="ＭＳ 明朝" w:eastAsia="ＭＳ 明朝" w:hAnsi="ＭＳ 明朝" w:hint="eastAsia"/>
                <w:sz w:val="20"/>
                <w:szCs w:val="20"/>
              </w:rPr>
              <w:t>出力端子は、これらの帯域の信号が</w:t>
            </w:r>
            <w:r w:rsidRPr="00AB5D5B">
              <w:rPr>
                <w:rFonts w:ascii="ＭＳ 明朝" w:eastAsia="ＭＳ 明朝" w:hAnsi="ＭＳ 明朝"/>
                <w:sz w:val="20"/>
                <w:szCs w:val="20"/>
              </w:rPr>
              <w:t>1出力端子で出力すること。</w:t>
            </w: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3E5A22" w:rsidRDefault="003E5A22" w:rsidP="003E5A22">
            <w:pPr>
              <w:spacing w:line="300" w:lineRule="exact"/>
              <w:rPr>
                <w:rFonts w:ascii="ＭＳ 明朝" w:eastAsia="ＭＳ 明朝" w:hAnsi="ＭＳ 明朝"/>
                <w:sz w:val="20"/>
                <w:szCs w:val="20"/>
              </w:rPr>
            </w:pPr>
          </w:p>
          <w:p w:rsidR="00204FA5" w:rsidRDefault="003E5A22" w:rsidP="003E5A22">
            <w:pPr>
              <w:spacing w:line="300" w:lineRule="exact"/>
              <w:jc w:val="center"/>
              <w:rPr>
                <w:rFonts w:ascii="ＭＳ 明朝" w:eastAsia="ＭＳ 明朝" w:hAnsi="ＭＳ 明朝"/>
                <w:sz w:val="20"/>
                <w:szCs w:val="20"/>
              </w:rPr>
            </w:pPr>
            <w:r w:rsidRPr="00AB5D5B">
              <w:rPr>
                <w:rFonts w:ascii="ＭＳ 明朝" w:eastAsia="ＭＳ 明朝" w:hAnsi="ＭＳ 明朝" w:hint="eastAsia"/>
                <w:sz w:val="20"/>
                <w:szCs w:val="20"/>
              </w:rPr>
              <w:t>図</w:t>
            </w:r>
            <w:r w:rsidRPr="00AB5D5B">
              <w:rPr>
                <w:rFonts w:ascii="ＭＳ 明朝" w:eastAsia="ＭＳ 明朝" w:hAnsi="ＭＳ 明朝"/>
                <w:sz w:val="20"/>
                <w:szCs w:val="20"/>
              </w:rPr>
              <w:t>-4 ブロック図</w:t>
            </w:r>
          </w:p>
          <w:p w:rsidR="003E5A22" w:rsidRPr="00017D1E" w:rsidRDefault="003E5A22" w:rsidP="003E5A22">
            <w:pPr>
              <w:spacing w:line="300" w:lineRule="exact"/>
              <w:jc w:val="center"/>
              <w:rPr>
                <w:rFonts w:ascii="ＭＳ 明朝" w:eastAsia="ＭＳ 明朝" w:hAnsi="ＭＳ 明朝"/>
                <w:sz w:val="20"/>
                <w:szCs w:val="20"/>
              </w:rPr>
            </w:pPr>
            <w:r w:rsidRPr="00AB5D5B">
              <w:rPr>
                <w:rFonts w:ascii="ＭＳ 明朝" w:eastAsia="ＭＳ 明朝" w:hAnsi="ＭＳ 明朝"/>
                <w:sz w:val="20"/>
                <w:szCs w:val="20"/>
              </w:rPr>
              <w:t>（CATV･CS･BS-1E、CATV･CS･BS-2W-HE、CATV･SH-1）</w:t>
            </w:r>
          </w:p>
        </w:tc>
        <w:tc>
          <w:tcPr>
            <w:tcW w:w="567" w:type="dxa"/>
          </w:tcPr>
          <w:p w:rsidR="003E5A22" w:rsidRPr="00D83EB1" w:rsidRDefault="003E5A22" w:rsidP="003E5A22">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3E5A22" w:rsidRPr="00D83EB1" w:rsidRDefault="003E5A22" w:rsidP="003E5A22">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3E5A22" w:rsidRPr="00D83EB1" w:rsidRDefault="003E5A22" w:rsidP="003E5A22">
            <w:pPr>
              <w:spacing w:line="240" w:lineRule="exact"/>
              <w:rPr>
                <w:rFonts w:ascii="ＭＳ 明朝" w:eastAsia="ＭＳ 明朝" w:hAnsi="ＭＳ 明朝"/>
                <w:w w:val="90"/>
                <w:sz w:val="20"/>
                <w:szCs w:val="20"/>
              </w:rPr>
            </w:pPr>
          </w:p>
        </w:tc>
        <w:tc>
          <w:tcPr>
            <w:tcW w:w="1275" w:type="dxa"/>
          </w:tcPr>
          <w:p w:rsidR="003E5A22" w:rsidRPr="00D83EB1" w:rsidRDefault="003E5A22" w:rsidP="003E5A22">
            <w:pPr>
              <w:spacing w:line="240" w:lineRule="exact"/>
              <w:rPr>
                <w:rFonts w:ascii="ＭＳ 明朝" w:eastAsia="ＭＳ 明朝" w:hAnsi="ＭＳ 明朝"/>
                <w:w w:val="90"/>
                <w:sz w:val="20"/>
                <w:szCs w:val="20"/>
              </w:rPr>
            </w:pPr>
          </w:p>
        </w:tc>
        <w:tc>
          <w:tcPr>
            <w:tcW w:w="844" w:type="dxa"/>
          </w:tcPr>
          <w:p w:rsidR="003E5A22" w:rsidRPr="00D83EB1" w:rsidRDefault="003E5A22" w:rsidP="003E5A22">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54</w:t>
            </w:r>
          </w:p>
        </w:tc>
        <w:tc>
          <w:tcPr>
            <w:tcW w:w="5528" w:type="dxa"/>
            <w:vAlign w:val="center"/>
          </w:tcPr>
          <w:p w:rsidR="00204FA5" w:rsidRPr="00845CC7" w:rsidRDefault="00204FA5" w:rsidP="00204FA5">
            <w:pPr>
              <w:spacing w:line="300" w:lineRule="exact"/>
              <w:rPr>
                <w:rFonts w:ascii="ＭＳ 明朝" w:eastAsia="ＭＳ 明朝" w:hAnsi="ＭＳ 明朝"/>
                <w:sz w:val="20"/>
                <w:szCs w:val="20"/>
              </w:rPr>
            </w:pPr>
            <w:r w:rsidRPr="00845CC7">
              <w:rPr>
                <w:rFonts w:ascii="ＭＳ 明朝" w:eastAsia="ＭＳ 明朝" w:hAnsi="ＭＳ 明朝" w:hint="eastAsia"/>
                <w:sz w:val="20"/>
                <w:szCs w:val="20"/>
              </w:rPr>
              <w:t>②　出力モニター端子</w:t>
            </w:r>
          </w:p>
          <w:p w:rsidR="00204FA5" w:rsidRPr="00017D1E" w:rsidRDefault="00204FA5" w:rsidP="00204FA5">
            <w:pPr>
              <w:spacing w:line="300" w:lineRule="exact"/>
              <w:rPr>
                <w:rFonts w:ascii="ＭＳ 明朝" w:eastAsia="ＭＳ 明朝" w:hAnsi="ＭＳ 明朝"/>
                <w:sz w:val="20"/>
                <w:szCs w:val="20"/>
              </w:rPr>
            </w:pPr>
            <w:r w:rsidRPr="00845CC7">
              <w:rPr>
                <w:rFonts w:ascii="ＭＳ 明朝" w:eastAsia="ＭＳ 明朝" w:hAnsi="ＭＳ 明朝" w:hint="eastAsia"/>
                <w:sz w:val="20"/>
                <w:szCs w:val="20"/>
              </w:rPr>
              <w:t>ブースタの出力側には、出力ケーブルを接続した状態でそれぞれの放送帯域の信号を測定できる端子（出力モニター端子という）が設けられていること。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55</w:t>
            </w:r>
          </w:p>
        </w:tc>
        <w:tc>
          <w:tcPr>
            <w:tcW w:w="5528" w:type="dxa"/>
            <w:vAlign w:val="center"/>
          </w:tcPr>
          <w:p w:rsidR="00204FA5" w:rsidRPr="00071971" w:rsidRDefault="00204FA5" w:rsidP="00204FA5">
            <w:pPr>
              <w:spacing w:line="300" w:lineRule="exact"/>
              <w:rPr>
                <w:rFonts w:ascii="ＭＳ 明朝" w:eastAsia="ＭＳ 明朝" w:hAnsi="ＭＳ 明朝"/>
                <w:sz w:val="20"/>
                <w:szCs w:val="20"/>
              </w:rPr>
            </w:pPr>
            <w:r w:rsidRPr="00071971">
              <w:rPr>
                <w:rFonts w:ascii="ＭＳ 明朝" w:eastAsia="ＭＳ 明朝" w:hAnsi="ＭＳ 明朝"/>
                <w:sz w:val="20"/>
                <w:szCs w:val="20"/>
              </w:rPr>
              <w:t>6)　チルト機能</w:t>
            </w:r>
          </w:p>
          <w:p w:rsidR="00204FA5" w:rsidRPr="00017D1E" w:rsidRDefault="00204FA5" w:rsidP="00204FA5">
            <w:pPr>
              <w:spacing w:line="300" w:lineRule="exact"/>
              <w:rPr>
                <w:rFonts w:ascii="ＭＳ 明朝" w:eastAsia="ＭＳ 明朝" w:hAnsi="ＭＳ 明朝"/>
                <w:sz w:val="20"/>
                <w:szCs w:val="20"/>
              </w:rPr>
            </w:pPr>
            <w:r w:rsidRPr="00071971">
              <w:rPr>
                <w:rFonts w:ascii="ＭＳ 明朝" w:eastAsia="ＭＳ 明朝" w:hAnsi="ＭＳ 明朝" w:hint="eastAsia"/>
                <w:sz w:val="20"/>
                <w:szCs w:val="20"/>
              </w:rPr>
              <w:t>チルト機能を有するものにあっては、固定又は連続で調整できるものであること。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56</w:t>
            </w:r>
          </w:p>
        </w:tc>
        <w:tc>
          <w:tcPr>
            <w:tcW w:w="5528" w:type="dxa"/>
            <w:vAlign w:val="center"/>
          </w:tcPr>
          <w:p w:rsidR="00204FA5" w:rsidRPr="00071971" w:rsidRDefault="00204FA5" w:rsidP="00204FA5">
            <w:pPr>
              <w:spacing w:line="300" w:lineRule="exact"/>
              <w:rPr>
                <w:rFonts w:ascii="ＭＳ 明朝" w:eastAsia="ＭＳ 明朝" w:hAnsi="ＭＳ 明朝"/>
                <w:sz w:val="20"/>
                <w:szCs w:val="20"/>
              </w:rPr>
            </w:pPr>
            <w:r w:rsidRPr="00071971">
              <w:rPr>
                <w:rFonts w:ascii="ＭＳ 明朝" w:eastAsia="ＭＳ 明朝" w:hAnsi="ＭＳ 明朝"/>
                <w:sz w:val="20"/>
                <w:szCs w:val="20"/>
              </w:rPr>
              <w:t>7)　ブースタの取付け</w:t>
            </w:r>
          </w:p>
          <w:p w:rsidR="00204FA5" w:rsidRPr="00017D1E" w:rsidRDefault="00204FA5" w:rsidP="00204FA5">
            <w:pPr>
              <w:spacing w:line="300" w:lineRule="exact"/>
              <w:rPr>
                <w:rFonts w:ascii="ＭＳ 明朝" w:eastAsia="ＭＳ 明朝" w:hAnsi="ＭＳ 明朝"/>
                <w:sz w:val="20"/>
                <w:szCs w:val="20"/>
              </w:rPr>
            </w:pPr>
            <w:r w:rsidRPr="00071971">
              <w:rPr>
                <w:rFonts w:ascii="ＭＳ 明朝" w:eastAsia="ＭＳ 明朝" w:hAnsi="ＭＳ 明朝" w:hint="eastAsia"/>
                <w:sz w:val="20"/>
                <w:szCs w:val="20"/>
              </w:rPr>
              <w:t>①　屋内用収容箱へ特殊工具を用いることなく取付けできること。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57</w:t>
            </w:r>
          </w:p>
        </w:tc>
        <w:tc>
          <w:tcPr>
            <w:tcW w:w="5528" w:type="dxa"/>
            <w:vAlign w:val="center"/>
          </w:tcPr>
          <w:p w:rsidR="00204FA5" w:rsidRPr="00017D1E" w:rsidRDefault="00204FA5" w:rsidP="00204FA5">
            <w:pPr>
              <w:spacing w:line="300" w:lineRule="exact"/>
              <w:rPr>
                <w:rFonts w:ascii="ＭＳ 明朝" w:eastAsia="ＭＳ 明朝" w:hAnsi="ＭＳ 明朝"/>
                <w:sz w:val="20"/>
                <w:szCs w:val="20"/>
              </w:rPr>
            </w:pPr>
            <w:r w:rsidRPr="00071971">
              <w:rPr>
                <w:rFonts w:ascii="ＭＳ 明朝" w:eastAsia="ＭＳ 明朝" w:hAnsi="ＭＳ 明朝" w:hint="eastAsia"/>
                <w:sz w:val="20"/>
                <w:szCs w:val="20"/>
              </w:rPr>
              <w:t>②　利得調整は、本体を取り外すことなく行えること。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58</w:t>
            </w:r>
          </w:p>
        </w:tc>
        <w:tc>
          <w:tcPr>
            <w:tcW w:w="5528" w:type="dxa"/>
            <w:vAlign w:val="center"/>
          </w:tcPr>
          <w:p w:rsidR="00204FA5" w:rsidRPr="00166673" w:rsidRDefault="00204FA5" w:rsidP="00204FA5">
            <w:pPr>
              <w:spacing w:line="300" w:lineRule="exact"/>
              <w:rPr>
                <w:rFonts w:ascii="ＭＳ 明朝" w:eastAsia="ＭＳ 明朝" w:hAnsi="ＭＳ 明朝"/>
                <w:sz w:val="20"/>
                <w:szCs w:val="20"/>
              </w:rPr>
            </w:pPr>
            <w:r w:rsidRPr="00166673">
              <w:rPr>
                <w:rFonts w:ascii="ＭＳ 明朝" w:eastAsia="ＭＳ 明朝" w:hAnsi="ＭＳ 明朝"/>
                <w:sz w:val="20"/>
                <w:szCs w:val="20"/>
              </w:rPr>
              <w:t>d)　受信機器（混合（分波）器）</w:t>
            </w:r>
          </w:p>
          <w:p w:rsidR="00204FA5" w:rsidRPr="00166673" w:rsidRDefault="00204FA5" w:rsidP="00204FA5">
            <w:pPr>
              <w:spacing w:line="300" w:lineRule="exact"/>
              <w:rPr>
                <w:rFonts w:ascii="ＭＳ 明朝" w:eastAsia="ＭＳ 明朝" w:hAnsi="ＭＳ 明朝"/>
                <w:sz w:val="20"/>
                <w:szCs w:val="20"/>
              </w:rPr>
            </w:pPr>
            <w:r w:rsidRPr="00166673">
              <w:rPr>
                <w:rFonts w:ascii="ＭＳ 明朝" w:eastAsia="ＭＳ 明朝" w:hAnsi="ＭＳ 明朝"/>
                <w:sz w:val="20"/>
                <w:szCs w:val="20"/>
              </w:rPr>
              <w:t>1)　電気的特性</w:t>
            </w:r>
          </w:p>
          <w:p w:rsidR="00204FA5" w:rsidRPr="00166673" w:rsidRDefault="00204FA5" w:rsidP="00204FA5">
            <w:pPr>
              <w:spacing w:line="300" w:lineRule="exact"/>
              <w:rPr>
                <w:rFonts w:ascii="ＭＳ 明朝" w:eastAsia="ＭＳ 明朝" w:hAnsi="ＭＳ 明朝"/>
                <w:sz w:val="20"/>
                <w:szCs w:val="20"/>
              </w:rPr>
            </w:pPr>
            <w:r w:rsidRPr="00166673">
              <w:rPr>
                <w:rFonts w:ascii="ＭＳ 明朝" w:eastAsia="ＭＳ 明朝" w:hAnsi="ＭＳ 明朝" w:hint="eastAsia"/>
                <w:sz w:val="20"/>
                <w:szCs w:val="20"/>
              </w:rPr>
              <w:t>混合（分波）器は、「挿入損失・分配損失・結合損失・端子間結合損失・逆結合損失・通過帯域減衰量・阻止帯域減衰量」、「電圧定在波比（</w:t>
            </w:r>
            <w:r w:rsidRPr="00166673">
              <w:rPr>
                <w:rFonts w:ascii="ＭＳ 明朝" w:eastAsia="ＭＳ 明朝" w:hAnsi="ＭＳ 明朝"/>
                <w:sz w:val="20"/>
                <w:szCs w:val="20"/>
              </w:rPr>
              <w:t>VSWR）」、「漏洩電界強度」のそれぞれの試験方法に基づく試験を行い、表－20、表－21に示す放送帯域における電気的特性に適合すること。</w:t>
            </w:r>
          </w:p>
          <w:p w:rsidR="00204FA5" w:rsidRDefault="00204FA5" w:rsidP="00204FA5">
            <w:pPr>
              <w:spacing w:line="300" w:lineRule="exact"/>
              <w:rPr>
                <w:rFonts w:ascii="ＭＳ 明朝" w:eastAsia="ＭＳ 明朝" w:hAnsi="ＭＳ 明朝"/>
                <w:sz w:val="20"/>
                <w:szCs w:val="20"/>
              </w:rPr>
            </w:pPr>
            <w:r w:rsidRPr="00166673">
              <w:rPr>
                <w:rFonts w:ascii="ＭＳ 明朝" w:eastAsia="ＭＳ 明朝" w:hAnsi="ＭＳ 明朝" w:hint="eastAsia"/>
                <w:sz w:val="20"/>
                <w:szCs w:val="20"/>
              </w:rPr>
              <w:t>表－</w:t>
            </w:r>
            <w:r w:rsidRPr="00166673">
              <w:rPr>
                <w:rFonts w:ascii="ＭＳ 明朝" w:eastAsia="ＭＳ 明朝" w:hAnsi="ＭＳ 明朝"/>
                <w:sz w:val="20"/>
                <w:szCs w:val="20"/>
              </w:rPr>
              <w:t>20 混合（分波）器の電気的特性（M-UV-7E/MC-UV-7E/CS-MWE/CS-MCWE）</w:t>
            </w:r>
          </w:p>
          <w:p w:rsidR="00204FA5" w:rsidRDefault="00204FA5" w:rsidP="00204FA5">
            <w:pPr>
              <w:spacing w:line="300" w:lineRule="exact"/>
              <w:rPr>
                <w:rFonts w:ascii="ＭＳ 明朝" w:eastAsia="ＭＳ 明朝" w:hAnsi="ＭＳ 明朝"/>
                <w:sz w:val="20"/>
                <w:szCs w:val="20"/>
              </w:rPr>
            </w:pPr>
            <w:r w:rsidRPr="00166673">
              <w:rPr>
                <w:rFonts w:ascii="ＭＳ 明朝" w:eastAsia="ＭＳ 明朝" w:hAnsi="ＭＳ 明朝"/>
                <w:noProof/>
                <w:sz w:val="20"/>
                <w:szCs w:val="20"/>
              </w:rPr>
              <w:drawing>
                <wp:anchor distT="0" distB="0" distL="114300" distR="114300" simplePos="0" relativeHeight="253477888" behindDoc="0" locked="0" layoutInCell="1" allowOverlap="1" wp14:anchorId="4D04A8CD" wp14:editId="46CCACE5">
                  <wp:simplePos x="0" y="0"/>
                  <wp:positionH relativeFrom="column">
                    <wp:posOffset>0</wp:posOffset>
                  </wp:positionH>
                  <wp:positionV relativeFrom="paragraph">
                    <wp:posOffset>0</wp:posOffset>
                  </wp:positionV>
                  <wp:extent cx="3381979" cy="732960"/>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81979" cy="73296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017D1E" w:rsidRDefault="00204FA5" w:rsidP="00204FA5">
            <w:pPr>
              <w:spacing w:line="300" w:lineRule="exact"/>
              <w:rPr>
                <w:rFonts w:ascii="ＭＳ 明朝" w:eastAsia="ＭＳ 明朝" w:hAnsi="ＭＳ 明朝"/>
                <w:sz w:val="20"/>
                <w:szCs w:val="20"/>
              </w:rPr>
            </w:pP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59</w:t>
            </w:r>
          </w:p>
        </w:tc>
        <w:tc>
          <w:tcPr>
            <w:tcW w:w="5528" w:type="dxa"/>
            <w:vAlign w:val="center"/>
          </w:tcPr>
          <w:p w:rsidR="00204FA5" w:rsidRDefault="00204FA5" w:rsidP="00204FA5">
            <w:pPr>
              <w:spacing w:line="300" w:lineRule="exact"/>
              <w:rPr>
                <w:rFonts w:ascii="ＭＳ 明朝" w:eastAsia="ＭＳ 明朝" w:hAnsi="ＭＳ 明朝"/>
                <w:sz w:val="20"/>
                <w:szCs w:val="20"/>
              </w:rPr>
            </w:pPr>
            <w:r w:rsidRPr="00166673">
              <w:rPr>
                <w:rFonts w:ascii="ＭＳ 明朝" w:eastAsia="ＭＳ 明朝" w:hAnsi="ＭＳ 明朝" w:hint="eastAsia"/>
                <w:sz w:val="20"/>
                <w:szCs w:val="20"/>
              </w:rPr>
              <w:t>表－</w:t>
            </w:r>
            <w:r w:rsidRPr="00166673">
              <w:rPr>
                <w:rFonts w:ascii="ＭＳ 明朝" w:eastAsia="ＭＳ 明朝" w:hAnsi="ＭＳ 明朝"/>
                <w:sz w:val="20"/>
                <w:szCs w:val="20"/>
              </w:rPr>
              <w:t>21 混合（分波）器の電気的特性（CS-VHMCE/SH-M/SH-MC）</w:t>
            </w:r>
          </w:p>
          <w:p w:rsidR="00204FA5" w:rsidRDefault="00204FA5" w:rsidP="00204FA5">
            <w:pPr>
              <w:spacing w:line="300" w:lineRule="exact"/>
              <w:rPr>
                <w:rFonts w:ascii="ＭＳ 明朝" w:eastAsia="ＭＳ 明朝" w:hAnsi="ＭＳ 明朝"/>
                <w:sz w:val="20"/>
                <w:szCs w:val="20"/>
              </w:rPr>
            </w:pPr>
            <w:r w:rsidRPr="00166673">
              <w:rPr>
                <w:rFonts w:ascii="ＭＳ 明朝" w:eastAsia="ＭＳ 明朝" w:hAnsi="ＭＳ 明朝"/>
                <w:noProof/>
                <w:sz w:val="20"/>
                <w:szCs w:val="20"/>
              </w:rPr>
              <w:drawing>
                <wp:anchor distT="0" distB="0" distL="114300" distR="114300" simplePos="0" relativeHeight="253478912" behindDoc="0" locked="0" layoutInCell="1" allowOverlap="1" wp14:anchorId="3511A0AA" wp14:editId="004D5A93">
                  <wp:simplePos x="0" y="0"/>
                  <wp:positionH relativeFrom="column">
                    <wp:posOffset>0</wp:posOffset>
                  </wp:positionH>
                  <wp:positionV relativeFrom="paragraph">
                    <wp:posOffset>0</wp:posOffset>
                  </wp:positionV>
                  <wp:extent cx="3384720" cy="1152720"/>
                  <wp:effectExtent l="0" t="0" r="6350" b="952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84720" cy="115272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166673" w:rsidRDefault="00204FA5" w:rsidP="00204FA5">
            <w:pPr>
              <w:spacing w:line="300" w:lineRule="exact"/>
              <w:rPr>
                <w:rFonts w:ascii="ＭＳ 明朝" w:eastAsia="ＭＳ 明朝" w:hAnsi="ＭＳ 明朝"/>
                <w:w w:val="80"/>
                <w:sz w:val="20"/>
                <w:szCs w:val="20"/>
              </w:rPr>
            </w:pPr>
            <w:r w:rsidRPr="00166673">
              <w:rPr>
                <w:rFonts w:ascii="ＭＳ 明朝" w:eastAsia="ＭＳ 明朝" w:hAnsi="ＭＳ 明朝" w:hint="eastAsia"/>
                <w:w w:val="80"/>
                <w:sz w:val="20"/>
                <w:szCs w:val="20"/>
              </w:rPr>
              <w:t>＜試験：</w:t>
            </w:r>
            <w:r w:rsidRPr="00166673">
              <w:rPr>
                <w:rFonts w:ascii="ＭＳ 明朝" w:eastAsia="ＭＳ 明朝" w:hAnsi="ＭＳ 明朝"/>
                <w:w w:val="80"/>
                <w:sz w:val="20"/>
                <w:szCs w:val="20"/>
              </w:rPr>
              <w:t>BLT TV-31「挿入損失・分配損失・結合損失・端子間結合損失・逆結合損失・通過帯域減衰量・阻止帯域減衰量」＞</w:t>
            </w:r>
          </w:p>
          <w:p w:rsidR="00204FA5" w:rsidRPr="00166673" w:rsidRDefault="00204FA5" w:rsidP="00204FA5">
            <w:pPr>
              <w:spacing w:line="300" w:lineRule="exact"/>
              <w:rPr>
                <w:rFonts w:ascii="ＭＳ 明朝" w:eastAsia="ＭＳ 明朝" w:hAnsi="ＭＳ 明朝"/>
                <w:w w:val="80"/>
                <w:sz w:val="20"/>
                <w:szCs w:val="20"/>
              </w:rPr>
            </w:pPr>
            <w:r w:rsidRPr="00166673">
              <w:rPr>
                <w:rFonts w:ascii="ＭＳ 明朝" w:eastAsia="ＭＳ 明朝" w:hAnsi="ＭＳ 明朝" w:hint="eastAsia"/>
                <w:w w:val="80"/>
                <w:sz w:val="20"/>
                <w:szCs w:val="20"/>
              </w:rPr>
              <w:t>＜試験：</w:t>
            </w:r>
            <w:r w:rsidRPr="00166673">
              <w:rPr>
                <w:rFonts w:ascii="ＭＳ 明朝" w:eastAsia="ＭＳ 明朝" w:hAnsi="ＭＳ 明朝"/>
                <w:w w:val="80"/>
                <w:sz w:val="20"/>
                <w:szCs w:val="20"/>
              </w:rPr>
              <w:t>BLT TV-32「電圧定在波比（VSWR）」＞</w:t>
            </w:r>
          </w:p>
          <w:p w:rsidR="00204FA5" w:rsidRPr="00017D1E" w:rsidRDefault="00204FA5" w:rsidP="00204FA5">
            <w:pPr>
              <w:spacing w:line="300" w:lineRule="exact"/>
              <w:rPr>
                <w:rFonts w:ascii="ＭＳ 明朝" w:eastAsia="ＭＳ 明朝" w:hAnsi="ＭＳ 明朝"/>
                <w:sz w:val="20"/>
                <w:szCs w:val="20"/>
              </w:rPr>
            </w:pPr>
            <w:r w:rsidRPr="00166673">
              <w:rPr>
                <w:rFonts w:ascii="ＭＳ 明朝" w:eastAsia="ＭＳ 明朝" w:hAnsi="ＭＳ 明朝" w:hint="eastAsia"/>
                <w:w w:val="80"/>
                <w:sz w:val="20"/>
                <w:szCs w:val="20"/>
              </w:rPr>
              <w:t>＜試験：</w:t>
            </w:r>
            <w:r w:rsidRPr="00166673">
              <w:rPr>
                <w:rFonts w:ascii="ＭＳ 明朝" w:eastAsia="ＭＳ 明朝" w:hAnsi="ＭＳ 明朝"/>
                <w:w w:val="80"/>
                <w:sz w:val="20"/>
                <w:szCs w:val="20"/>
              </w:rPr>
              <w:t>BLT TV-36「漏洩電界強度」＞</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60</w:t>
            </w:r>
          </w:p>
        </w:tc>
        <w:tc>
          <w:tcPr>
            <w:tcW w:w="5528" w:type="dxa"/>
            <w:vAlign w:val="center"/>
          </w:tcPr>
          <w:p w:rsidR="00204FA5" w:rsidRPr="00E80C86"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sz w:val="20"/>
                <w:szCs w:val="20"/>
              </w:rPr>
              <w:t>2)　防雨性能</w:t>
            </w:r>
          </w:p>
          <w:p w:rsidR="00204FA5" w:rsidRPr="00017D1E"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hint="eastAsia"/>
                <w:sz w:val="20"/>
                <w:szCs w:val="20"/>
              </w:rPr>
              <w:t>屋外用の</w:t>
            </w:r>
            <w:r w:rsidRPr="00E80C86">
              <w:rPr>
                <w:rFonts w:ascii="ＭＳ 明朝" w:eastAsia="ＭＳ 明朝" w:hAnsi="ＭＳ 明朝"/>
                <w:sz w:val="20"/>
                <w:szCs w:val="20"/>
              </w:rPr>
              <w:t>MC-UV-7E、CS-MCWE、SH-MC、CS-VHMCEは、防雨構造にするなど、雨水が浸入しない構造になっていること。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61</w:t>
            </w:r>
          </w:p>
        </w:tc>
        <w:tc>
          <w:tcPr>
            <w:tcW w:w="5528" w:type="dxa"/>
            <w:vAlign w:val="center"/>
          </w:tcPr>
          <w:p w:rsidR="00204FA5" w:rsidRPr="00E80C86"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sz w:val="20"/>
                <w:szCs w:val="20"/>
              </w:rPr>
              <w:t>3)　筐体の構造</w:t>
            </w:r>
          </w:p>
          <w:p w:rsidR="00204FA5" w:rsidRPr="00017D1E"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hint="eastAsia"/>
                <w:sz w:val="20"/>
                <w:szCs w:val="20"/>
              </w:rPr>
              <w:t>筐体は、塵埃が入りにくい構造であること。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62</w:t>
            </w:r>
          </w:p>
        </w:tc>
        <w:tc>
          <w:tcPr>
            <w:tcW w:w="5528" w:type="dxa"/>
            <w:vAlign w:val="center"/>
          </w:tcPr>
          <w:p w:rsidR="00204FA5" w:rsidRPr="00E80C86"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sz w:val="20"/>
                <w:szCs w:val="20"/>
              </w:rPr>
              <w:t>4)　ケーブル接続端子</w:t>
            </w:r>
          </w:p>
          <w:p w:rsidR="00204FA5" w:rsidRPr="00017D1E"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hint="eastAsia"/>
                <w:sz w:val="20"/>
                <w:szCs w:val="20"/>
              </w:rPr>
              <w:t>①　ケーブル接続端子は</w:t>
            </w:r>
            <w:r w:rsidRPr="00E80C86">
              <w:rPr>
                <w:rFonts w:ascii="ＭＳ 明朝" w:eastAsia="ＭＳ 明朝" w:hAnsi="ＭＳ 明朝"/>
                <w:sz w:val="20"/>
                <w:szCs w:val="20"/>
              </w:rPr>
              <w:t>F型接栓とし、中心導体、外部導体ともに確実に接続できること。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63</w:t>
            </w:r>
          </w:p>
        </w:tc>
        <w:tc>
          <w:tcPr>
            <w:tcW w:w="5528" w:type="dxa"/>
            <w:vAlign w:val="center"/>
          </w:tcPr>
          <w:p w:rsidR="00204FA5" w:rsidRPr="00017D1E"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hint="eastAsia"/>
                <w:sz w:val="20"/>
                <w:szCs w:val="20"/>
              </w:rPr>
              <w:t xml:space="preserve">②　</w:t>
            </w:r>
            <w:r w:rsidRPr="00E80C86">
              <w:rPr>
                <w:rFonts w:ascii="ＭＳ 明朝" w:eastAsia="ＭＳ 明朝" w:hAnsi="ＭＳ 明朝"/>
                <w:sz w:val="20"/>
                <w:szCs w:val="20"/>
              </w:rPr>
              <w:t>CS-MCWE、CS-MWE、SH-MC、SH-M、CS-VHMCEは、（一社）電子情報技術産業協会規格（JEITA RC-5223C「高周波同軸C15形コネクタ」）に適合、又は同等の電気的特性を有すること。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64</w:t>
            </w:r>
          </w:p>
        </w:tc>
        <w:tc>
          <w:tcPr>
            <w:tcW w:w="5528" w:type="dxa"/>
            <w:vAlign w:val="center"/>
          </w:tcPr>
          <w:p w:rsidR="00204FA5" w:rsidRPr="00E80C86"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sz w:val="20"/>
                <w:szCs w:val="20"/>
              </w:rPr>
              <w:t>5)　入出力端子</w:t>
            </w:r>
          </w:p>
          <w:p w:rsidR="00204FA5" w:rsidRPr="00017D1E"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sz w:val="20"/>
                <w:szCs w:val="20"/>
              </w:rPr>
              <w:t>CS-MCWE、CS-MWE、SH-MC、SH-M、CS-VHMCEの出力端子とCS･BS-IF入力端子間は電流通過型とし、電流通過の表示が明確であること。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65</w:t>
            </w:r>
          </w:p>
        </w:tc>
        <w:tc>
          <w:tcPr>
            <w:tcW w:w="5528" w:type="dxa"/>
            <w:vAlign w:val="center"/>
          </w:tcPr>
          <w:p w:rsidR="00204FA5" w:rsidRPr="00E80C86"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sz w:val="20"/>
                <w:szCs w:val="20"/>
              </w:rPr>
              <w:t>6)　混合（分波）器の取付け</w:t>
            </w:r>
          </w:p>
          <w:p w:rsidR="00204FA5" w:rsidRPr="00017D1E"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hint="eastAsia"/>
                <w:sz w:val="20"/>
                <w:szCs w:val="20"/>
              </w:rPr>
              <w:t xml:space="preserve">①　</w:t>
            </w:r>
            <w:r w:rsidRPr="00E80C86">
              <w:rPr>
                <w:rFonts w:ascii="ＭＳ 明朝" w:eastAsia="ＭＳ 明朝" w:hAnsi="ＭＳ 明朝"/>
                <w:sz w:val="20"/>
                <w:szCs w:val="20"/>
              </w:rPr>
              <w:t>MC-UV-7E、CS-MCWE、SH-MC、CS-VHMCEは、アンテナ支持桿に取付金具又はバンドで直接取付けられること。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66</w:t>
            </w:r>
          </w:p>
        </w:tc>
        <w:tc>
          <w:tcPr>
            <w:tcW w:w="5528" w:type="dxa"/>
            <w:vAlign w:val="center"/>
          </w:tcPr>
          <w:p w:rsidR="00204FA5"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hint="eastAsia"/>
                <w:sz w:val="20"/>
                <w:szCs w:val="20"/>
              </w:rPr>
              <w:t xml:space="preserve">②　</w:t>
            </w:r>
            <w:r w:rsidRPr="00E80C86">
              <w:rPr>
                <w:rFonts w:ascii="ＭＳ 明朝" w:eastAsia="ＭＳ 明朝" w:hAnsi="ＭＳ 明朝"/>
                <w:sz w:val="20"/>
                <w:szCs w:val="20"/>
              </w:rPr>
              <w:t>MC-UV-7E、CS-MWE、SH-Mは、収容箱内木板に木ネジで取付けられること。</w:t>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017D1E" w:rsidRDefault="00204FA5" w:rsidP="00204FA5">
            <w:pPr>
              <w:spacing w:line="300" w:lineRule="exact"/>
              <w:rPr>
                <w:rFonts w:ascii="ＭＳ 明朝" w:eastAsia="ＭＳ 明朝" w:hAnsi="ＭＳ 明朝"/>
                <w:sz w:val="20"/>
                <w:szCs w:val="20"/>
              </w:rPr>
            </w:pP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67</w:t>
            </w:r>
          </w:p>
        </w:tc>
        <w:tc>
          <w:tcPr>
            <w:tcW w:w="5528" w:type="dxa"/>
            <w:vAlign w:val="center"/>
          </w:tcPr>
          <w:p w:rsidR="00204FA5" w:rsidRPr="00E80C86"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sz w:val="20"/>
                <w:szCs w:val="20"/>
              </w:rPr>
              <w:t>e)　受信機器（分配器・分岐器）</w:t>
            </w:r>
          </w:p>
          <w:p w:rsidR="00204FA5" w:rsidRPr="00E80C86"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sz w:val="20"/>
                <w:szCs w:val="20"/>
              </w:rPr>
              <w:t>1)　電気的特性</w:t>
            </w:r>
          </w:p>
          <w:p w:rsidR="00204FA5" w:rsidRPr="00E80C86"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hint="eastAsia"/>
                <w:sz w:val="20"/>
                <w:szCs w:val="20"/>
              </w:rPr>
              <w:t>分配器・分岐器は、「挿入損失・分配損失・結合損失・端子間結合損失・逆結合損失・通過帯域減衰量・阻止帯域減衰量」、「電圧定在波比（</w:t>
            </w:r>
            <w:r w:rsidRPr="00E80C86">
              <w:rPr>
                <w:rFonts w:ascii="ＭＳ 明朝" w:eastAsia="ＭＳ 明朝" w:hAnsi="ＭＳ 明朝"/>
                <w:sz w:val="20"/>
                <w:szCs w:val="20"/>
              </w:rPr>
              <w:t>VSWR）」、「漏洩電界強度」のそれぞれの試験方法に基づく試験を行い、表－22から表－25に示す放送帯域における電気的特性に適合すること。</w:t>
            </w:r>
          </w:p>
          <w:p w:rsidR="00204FA5"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hint="eastAsia"/>
                <w:sz w:val="20"/>
                <w:szCs w:val="20"/>
              </w:rPr>
              <w:t>表－</w:t>
            </w:r>
            <w:r w:rsidRPr="00E80C86">
              <w:rPr>
                <w:rFonts w:ascii="ＭＳ 明朝" w:eastAsia="ＭＳ 明朝" w:hAnsi="ＭＳ 明朝"/>
                <w:sz w:val="20"/>
                <w:szCs w:val="20"/>
              </w:rPr>
              <w:t>22 分配器の電気的特性（CS-D2WE/CS-D4WE/CS-D6WE/CS-D8WE）</w:t>
            </w:r>
          </w:p>
          <w:p w:rsidR="00204FA5" w:rsidRDefault="00204FA5" w:rsidP="00204FA5">
            <w:pPr>
              <w:spacing w:line="300" w:lineRule="exact"/>
              <w:rPr>
                <w:rFonts w:ascii="ＭＳ 明朝" w:eastAsia="ＭＳ 明朝" w:hAnsi="ＭＳ 明朝"/>
                <w:sz w:val="20"/>
                <w:szCs w:val="20"/>
              </w:rPr>
            </w:pPr>
            <w:r w:rsidRPr="00A85C3D">
              <w:rPr>
                <w:rFonts w:ascii="ＭＳ 明朝" w:eastAsia="ＭＳ 明朝" w:hAnsi="ＭＳ 明朝"/>
                <w:noProof/>
                <w:sz w:val="20"/>
                <w:szCs w:val="20"/>
              </w:rPr>
              <w:drawing>
                <wp:anchor distT="0" distB="0" distL="114300" distR="114300" simplePos="0" relativeHeight="253480960" behindDoc="0" locked="0" layoutInCell="1" allowOverlap="1" wp14:anchorId="32987173" wp14:editId="1D451D86">
                  <wp:simplePos x="0" y="0"/>
                  <wp:positionH relativeFrom="column">
                    <wp:posOffset>0</wp:posOffset>
                  </wp:positionH>
                  <wp:positionV relativeFrom="paragraph">
                    <wp:posOffset>0</wp:posOffset>
                  </wp:positionV>
                  <wp:extent cx="3384720" cy="1687680"/>
                  <wp:effectExtent l="0" t="0" r="6350" b="825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84720" cy="168768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017D1E" w:rsidRDefault="00204FA5" w:rsidP="00204FA5">
            <w:pPr>
              <w:spacing w:line="300" w:lineRule="exact"/>
              <w:jc w:val="right"/>
              <w:rPr>
                <w:rFonts w:ascii="ＭＳ 明朝" w:eastAsia="ＭＳ 明朝" w:hAnsi="ＭＳ 明朝"/>
                <w:sz w:val="20"/>
                <w:szCs w:val="20"/>
              </w:rPr>
            </w:pPr>
            <w:r w:rsidRPr="00E80C86">
              <w:rPr>
                <w:rFonts w:ascii="ＭＳ 明朝" w:eastAsia="ＭＳ 明朝" w:hAnsi="ＭＳ 明朝" w:hint="eastAsia"/>
                <w:w w:val="80"/>
                <w:sz w:val="20"/>
                <w:szCs w:val="20"/>
              </w:rPr>
              <w:t>※</w:t>
            </w:r>
            <w:r w:rsidRPr="00E80C86">
              <w:rPr>
                <w:rFonts w:ascii="ＭＳ 明朝" w:eastAsia="ＭＳ 明朝" w:hAnsi="ＭＳ 明朝"/>
                <w:w w:val="80"/>
                <w:sz w:val="20"/>
                <w:szCs w:val="20"/>
              </w:rPr>
              <w:t>3mの距離において</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68</w:t>
            </w:r>
          </w:p>
        </w:tc>
        <w:tc>
          <w:tcPr>
            <w:tcW w:w="5528" w:type="dxa"/>
            <w:vAlign w:val="center"/>
          </w:tcPr>
          <w:p w:rsidR="00204FA5"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hint="eastAsia"/>
                <w:sz w:val="20"/>
                <w:szCs w:val="20"/>
              </w:rPr>
              <w:t>表－</w:t>
            </w:r>
            <w:r w:rsidRPr="00E80C86">
              <w:rPr>
                <w:rFonts w:ascii="ＭＳ 明朝" w:eastAsia="ＭＳ 明朝" w:hAnsi="ＭＳ 明朝"/>
                <w:sz w:val="20"/>
                <w:szCs w:val="20"/>
              </w:rPr>
              <w:t>23 分配器の電気的特性（SH-D2/SH-D4/SH-D6/SH-D8）</w:t>
            </w:r>
          </w:p>
          <w:p w:rsidR="00204FA5" w:rsidRDefault="00204FA5" w:rsidP="00204FA5">
            <w:pPr>
              <w:spacing w:line="300" w:lineRule="exact"/>
              <w:rPr>
                <w:rFonts w:ascii="ＭＳ 明朝" w:eastAsia="ＭＳ 明朝" w:hAnsi="ＭＳ 明朝"/>
                <w:sz w:val="20"/>
                <w:szCs w:val="20"/>
              </w:rPr>
            </w:pPr>
            <w:r w:rsidRPr="00A85C3D">
              <w:rPr>
                <w:rFonts w:ascii="ＭＳ 明朝" w:eastAsia="ＭＳ 明朝" w:hAnsi="ＭＳ 明朝"/>
                <w:noProof/>
                <w:sz w:val="20"/>
                <w:szCs w:val="20"/>
              </w:rPr>
              <w:drawing>
                <wp:anchor distT="0" distB="0" distL="114300" distR="114300" simplePos="0" relativeHeight="253481984" behindDoc="0" locked="0" layoutInCell="1" allowOverlap="1" wp14:anchorId="7F8A703F" wp14:editId="7D012788">
                  <wp:simplePos x="0" y="0"/>
                  <wp:positionH relativeFrom="column">
                    <wp:posOffset>0</wp:posOffset>
                  </wp:positionH>
                  <wp:positionV relativeFrom="paragraph">
                    <wp:posOffset>0</wp:posOffset>
                  </wp:positionV>
                  <wp:extent cx="3384720" cy="1687680"/>
                  <wp:effectExtent l="0" t="0" r="6350" b="825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84720" cy="168768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017D1E" w:rsidRDefault="00204FA5" w:rsidP="00204FA5">
            <w:pPr>
              <w:spacing w:line="300" w:lineRule="exact"/>
              <w:jc w:val="right"/>
              <w:rPr>
                <w:rFonts w:ascii="ＭＳ 明朝" w:eastAsia="ＭＳ 明朝" w:hAnsi="ＭＳ 明朝"/>
                <w:sz w:val="20"/>
                <w:szCs w:val="20"/>
              </w:rPr>
            </w:pPr>
            <w:r w:rsidRPr="00E80C86">
              <w:rPr>
                <w:rFonts w:ascii="ＭＳ 明朝" w:eastAsia="ＭＳ 明朝" w:hAnsi="ＭＳ 明朝" w:hint="eastAsia"/>
                <w:w w:val="80"/>
                <w:sz w:val="20"/>
                <w:szCs w:val="20"/>
              </w:rPr>
              <w:t>※</w:t>
            </w:r>
            <w:r w:rsidRPr="00E80C86">
              <w:rPr>
                <w:rFonts w:ascii="ＭＳ 明朝" w:eastAsia="ＭＳ 明朝" w:hAnsi="ＭＳ 明朝"/>
                <w:w w:val="80"/>
                <w:sz w:val="20"/>
                <w:szCs w:val="20"/>
              </w:rPr>
              <w:t>3mの距離において</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69</w:t>
            </w:r>
          </w:p>
        </w:tc>
        <w:tc>
          <w:tcPr>
            <w:tcW w:w="5528" w:type="dxa"/>
            <w:vAlign w:val="center"/>
          </w:tcPr>
          <w:p w:rsidR="00204FA5"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hint="eastAsia"/>
                <w:sz w:val="20"/>
                <w:szCs w:val="20"/>
              </w:rPr>
              <w:t>表－</w:t>
            </w:r>
            <w:r w:rsidRPr="00E80C86">
              <w:rPr>
                <w:rFonts w:ascii="ＭＳ 明朝" w:eastAsia="ＭＳ 明朝" w:hAnsi="ＭＳ 明朝"/>
                <w:sz w:val="20"/>
                <w:szCs w:val="20"/>
              </w:rPr>
              <w:t>24 分岐器の電気的特性（CS-C1WE/CS-C2WE/CS-C4WE）</w:t>
            </w:r>
          </w:p>
          <w:p w:rsidR="00204FA5" w:rsidRDefault="00204FA5" w:rsidP="00204FA5">
            <w:pPr>
              <w:spacing w:line="300" w:lineRule="exact"/>
              <w:rPr>
                <w:rFonts w:ascii="ＭＳ 明朝" w:eastAsia="ＭＳ 明朝" w:hAnsi="ＭＳ 明朝"/>
                <w:sz w:val="20"/>
                <w:szCs w:val="20"/>
              </w:rPr>
            </w:pPr>
            <w:r w:rsidRPr="001F05FF">
              <w:rPr>
                <w:rFonts w:ascii="ＭＳ 明朝" w:eastAsia="ＭＳ 明朝" w:hAnsi="ＭＳ 明朝"/>
                <w:noProof/>
                <w:sz w:val="20"/>
                <w:szCs w:val="20"/>
              </w:rPr>
              <w:drawing>
                <wp:anchor distT="0" distB="0" distL="114300" distR="114300" simplePos="0" relativeHeight="253489152" behindDoc="0" locked="0" layoutInCell="1" allowOverlap="1" wp14:anchorId="305675FB" wp14:editId="7FF8F579">
                  <wp:simplePos x="0" y="0"/>
                  <wp:positionH relativeFrom="column">
                    <wp:posOffset>0</wp:posOffset>
                  </wp:positionH>
                  <wp:positionV relativeFrom="paragraph">
                    <wp:posOffset>0</wp:posOffset>
                  </wp:positionV>
                  <wp:extent cx="3368160" cy="1777320"/>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68160" cy="177732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C674FE"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jc w:val="right"/>
              <w:rPr>
                <w:rFonts w:ascii="ＭＳ 明朝" w:eastAsia="ＭＳ 明朝" w:hAnsi="ＭＳ 明朝"/>
                <w:sz w:val="20"/>
                <w:szCs w:val="20"/>
              </w:rPr>
            </w:pPr>
            <w:r w:rsidRPr="00E80C86">
              <w:rPr>
                <w:rFonts w:ascii="ＭＳ 明朝" w:eastAsia="ＭＳ 明朝" w:hAnsi="ＭＳ 明朝" w:hint="eastAsia"/>
                <w:w w:val="80"/>
                <w:sz w:val="20"/>
                <w:szCs w:val="20"/>
              </w:rPr>
              <w:t>※</w:t>
            </w:r>
            <w:r w:rsidRPr="00E80C86">
              <w:rPr>
                <w:rFonts w:ascii="ＭＳ 明朝" w:eastAsia="ＭＳ 明朝" w:hAnsi="ＭＳ 明朝"/>
                <w:w w:val="80"/>
                <w:sz w:val="20"/>
                <w:szCs w:val="20"/>
              </w:rPr>
              <w:t>3mの距離において</w:t>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017D1E" w:rsidRDefault="00204FA5" w:rsidP="00204FA5">
            <w:pPr>
              <w:spacing w:line="300" w:lineRule="exact"/>
              <w:rPr>
                <w:rFonts w:ascii="ＭＳ 明朝" w:eastAsia="ＭＳ 明朝" w:hAnsi="ＭＳ 明朝"/>
                <w:sz w:val="20"/>
                <w:szCs w:val="20"/>
              </w:rPr>
            </w:pP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70</w:t>
            </w:r>
          </w:p>
        </w:tc>
        <w:tc>
          <w:tcPr>
            <w:tcW w:w="5528" w:type="dxa"/>
            <w:vAlign w:val="center"/>
          </w:tcPr>
          <w:p w:rsidR="00204FA5"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hint="eastAsia"/>
                <w:sz w:val="20"/>
                <w:szCs w:val="20"/>
              </w:rPr>
              <w:t>表－</w:t>
            </w:r>
            <w:r w:rsidRPr="00E80C86">
              <w:rPr>
                <w:rFonts w:ascii="ＭＳ 明朝" w:eastAsia="ＭＳ 明朝" w:hAnsi="ＭＳ 明朝"/>
                <w:sz w:val="20"/>
                <w:szCs w:val="20"/>
              </w:rPr>
              <w:t>25 分岐器の電気的特性（SH-C1/SH-C2/SH-C4）</w:t>
            </w:r>
          </w:p>
          <w:p w:rsidR="00204FA5" w:rsidRDefault="00204FA5" w:rsidP="00204FA5">
            <w:pPr>
              <w:spacing w:line="300" w:lineRule="exact"/>
              <w:rPr>
                <w:rFonts w:ascii="ＭＳ 明朝" w:eastAsia="ＭＳ 明朝" w:hAnsi="ＭＳ 明朝"/>
                <w:sz w:val="20"/>
                <w:szCs w:val="20"/>
              </w:rPr>
            </w:pPr>
            <w:r w:rsidRPr="00C674FE">
              <w:rPr>
                <w:rFonts w:ascii="ＭＳ 明朝" w:eastAsia="ＭＳ 明朝" w:hAnsi="ＭＳ 明朝"/>
                <w:noProof/>
                <w:sz w:val="20"/>
                <w:szCs w:val="20"/>
              </w:rPr>
              <w:drawing>
                <wp:anchor distT="0" distB="0" distL="114300" distR="114300" simplePos="0" relativeHeight="253483008" behindDoc="0" locked="0" layoutInCell="1" allowOverlap="1" wp14:anchorId="0CEE1441" wp14:editId="248BA74E">
                  <wp:simplePos x="0" y="0"/>
                  <wp:positionH relativeFrom="column">
                    <wp:posOffset>0</wp:posOffset>
                  </wp:positionH>
                  <wp:positionV relativeFrom="paragraph">
                    <wp:posOffset>0</wp:posOffset>
                  </wp:positionV>
                  <wp:extent cx="3384720" cy="1775520"/>
                  <wp:effectExtent l="0" t="0" r="635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84720" cy="177552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C674FE" w:rsidRDefault="00204FA5" w:rsidP="00204FA5">
            <w:pPr>
              <w:spacing w:line="300" w:lineRule="exact"/>
              <w:rPr>
                <w:rFonts w:ascii="ＭＳ 明朝" w:eastAsia="ＭＳ 明朝" w:hAnsi="ＭＳ 明朝"/>
                <w:sz w:val="20"/>
                <w:szCs w:val="20"/>
              </w:rPr>
            </w:pPr>
          </w:p>
          <w:p w:rsidR="00204FA5" w:rsidRPr="00E80C86" w:rsidRDefault="00204FA5" w:rsidP="00204FA5">
            <w:pPr>
              <w:spacing w:line="300" w:lineRule="exact"/>
              <w:jc w:val="right"/>
              <w:rPr>
                <w:rFonts w:ascii="ＭＳ 明朝" w:eastAsia="ＭＳ 明朝" w:hAnsi="ＭＳ 明朝"/>
                <w:w w:val="80"/>
                <w:sz w:val="20"/>
                <w:szCs w:val="20"/>
              </w:rPr>
            </w:pPr>
            <w:r w:rsidRPr="00E80C86">
              <w:rPr>
                <w:rFonts w:ascii="ＭＳ 明朝" w:eastAsia="ＭＳ 明朝" w:hAnsi="ＭＳ 明朝" w:hint="eastAsia"/>
                <w:w w:val="80"/>
                <w:sz w:val="20"/>
                <w:szCs w:val="20"/>
              </w:rPr>
              <w:t>※</w:t>
            </w:r>
            <w:r w:rsidRPr="00E80C86">
              <w:rPr>
                <w:rFonts w:ascii="ＭＳ 明朝" w:eastAsia="ＭＳ 明朝" w:hAnsi="ＭＳ 明朝"/>
                <w:w w:val="80"/>
                <w:sz w:val="20"/>
                <w:szCs w:val="20"/>
              </w:rPr>
              <w:t>3mの距離において</w:t>
            </w:r>
          </w:p>
          <w:p w:rsidR="00204FA5" w:rsidRPr="00E80C86" w:rsidRDefault="00204FA5" w:rsidP="00204FA5">
            <w:pPr>
              <w:spacing w:line="300" w:lineRule="exact"/>
              <w:rPr>
                <w:rFonts w:ascii="ＭＳ 明朝" w:eastAsia="ＭＳ 明朝" w:hAnsi="ＭＳ 明朝"/>
                <w:w w:val="80"/>
                <w:sz w:val="20"/>
                <w:szCs w:val="20"/>
              </w:rPr>
            </w:pPr>
            <w:r w:rsidRPr="00E80C86">
              <w:rPr>
                <w:rFonts w:ascii="ＭＳ 明朝" w:eastAsia="ＭＳ 明朝" w:hAnsi="ＭＳ 明朝" w:hint="eastAsia"/>
                <w:w w:val="80"/>
                <w:sz w:val="20"/>
                <w:szCs w:val="20"/>
              </w:rPr>
              <w:t>＜試験：</w:t>
            </w:r>
            <w:r w:rsidRPr="00E80C86">
              <w:rPr>
                <w:rFonts w:ascii="ＭＳ 明朝" w:eastAsia="ＭＳ 明朝" w:hAnsi="ＭＳ 明朝"/>
                <w:w w:val="80"/>
                <w:sz w:val="20"/>
                <w:szCs w:val="20"/>
              </w:rPr>
              <w:t>BLT TV-31「挿入損失・分配損失・結合損失・端子間結合損失・逆結合損失・通過帯域減衰量・阻止帯域減衰量」＞</w:t>
            </w:r>
          </w:p>
          <w:p w:rsidR="00204FA5" w:rsidRPr="00E80C86" w:rsidRDefault="00204FA5" w:rsidP="00204FA5">
            <w:pPr>
              <w:spacing w:line="300" w:lineRule="exact"/>
              <w:rPr>
                <w:rFonts w:ascii="ＭＳ 明朝" w:eastAsia="ＭＳ 明朝" w:hAnsi="ＭＳ 明朝"/>
                <w:w w:val="80"/>
                <w:sz w:val="20"/>
                <w:szCs w:val="20"/>
              </w:rPr>
            </w:pPr>
            <w:r w:rsidRPr="00E80C86">
              <w:rPr>
                <w:rFonts w:ascii="ＭＳ 明朝" w:eastAsia="ＭＳ 明朝" w:hAnsi="ＭＳ 明朝" w:hint="eastAsia"/>
                <w:w w:val="80"/>
                <w:sz w:val="20"/>
                <w:szCs w:val="20"/>
              </w:rPr>
              <w:t>＜試験：</w:t>
            </w:r>
            <w:r w:rsidRPr="00E80C86">
              <w:rPr>
                <w:rFonts w:ascii="ＭＳ 明朝" w:eastAsia="ＭＳ 明朝" w:hAnsi="ＭＳ 明朝"/>
                <w:w w:val="80"/>
                <w:sz w:val="20"/>
                <w:szCs w:val="20"/>
              </w:rPr>
              <w:t>BLT TV-32「電圧定在波比（VSWR）」＞</w:t>
            </w:r>
          </w:p>
          <w:p w:rsidR="00204FA5" w:rsidRPr="00017D1E" w:rsidRDefault="00204FA5" w:rsidP="00204FA5">
            <w:pPr>
              <w:spacing w:line="300" w:lineRule="exact"/>
              <w:rPr>
                <w:rFonts w:ascii="ＭＳ 明朝" w:eastAsia="ＭＳ 明朝" w:hAnsi="ＭＳ 明朝"/>
                <w:sz w:val="20"/>
                <w:szCs w:val="20"/>
              </w:rPr>
            </w:pPr>
            <w:r w:rsidRPr="00E80C86">
              <w:rPr>
                <w:rFonts w:ascii="ＭＳ 明朝" w:eastAsia="ＭＳ 明朝" w:hAnsi="ＭＳ 明朝" w:hint="eastAsia"/>
                <w:w w:val="80"/>
                <w:sz w:val="20"/>
                <w:szCs w:val="20"/>
              </w:rPr>
              <w:t>＜試験：</w:t>
            </w:r>
            <w:r w:rsidRPr="00E80C86">
              <w:rPr>
                <w:rFonts w:ascii="ＭＳ 明朝" w:eastAsia="ＭＳ 明朝" w:hAnsi="ＭＳ 明朝"/>
                <w:w w:val="80"/>
                <w:sz w:val="20"/>
                <w:szCs w:val="20"/>
              </w:rPr>
              <w:t>BLT TV-36「漏洩電界強度」＞</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71</w:t>
            </w:r>
          </w:p>
        </w:tc>
        <w:tc>
          <w:tcPr>
            <w:tcW w:w="5528" w:type="dxa"/>
            <w:vAlign w:val="center"/>
          </w:tcPr>
          <w:p w:rsidR="00204FA5" w:rsidRPr="0048682C" w:rsidRDefault="00204FA5" w:rsidP="00204FA5">
            <w:pPr>
              <w:spacing w:line="300" w:lineRule="exact"/>
              <w:rPr>
                <w:rFonts w:ascii="ＭＳ 明朝" w:eastAsia="ＭＳ 明朝" w:hAnsi="ＭＳ 明朝"/>
                <w:sz w:val="20"/>
                <w:szCs w:val="20"/>
              </w:rPr>
            </w:pPr>
            <w:r w:rsidRPr="0048682C">
              <w:rPr>
                <w:rFonts w:ascii="ＭＳ 明朝" w:eastAsia="ＭＳ 明朝" w:hAnsi="ＭＳ 明朝"/>
                <w:sz w:val="20"/>
                <w:szCs w:val="20"/>
              </w:rPr>
              <w:t>2)　筐体の構造</w:t>
            </w:r>
          </w:p>
          <w:p w:rsidR="00204FA5" w:rsidRPr="0048682C" w:rsidRDefault="00204FA5" w:rsidP="00204FA5">
            <w:pPr>
              <w:spacing w:line="300" w:lineRule="exact"/>
              <w:rPr>
                <w:rFonts w:ascii="ＭＳ 明朝" w:eastAsia="ＭＳ 明朝" w:hAnsi="ＭＳ 明朝"/>
                <w:sz w:val="20"/>
                <w:szCs w:val="20"/>
              </w:rPr>
            </w:pPr>
            <w:r w:rsidRPr="0048682C">
              <w:rPr>
                <w:rFonts w:ascii="ＭＳ 明朝" w:eastAsia="ＭＳ 明朝" w:hAnsi="ＭＳ 明朝" w:hint="eastAsia"/>
                <w:sz w:val="20"/>
                <w:szCs w:val="20"/>
              </w:rPr>
              <w:t>筐体は、塵埃が入りにくい構造であること。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72</w:t>
            </w:r>
          </w:p>
        </w:tc>
        <w:tc>
          <w:tcPr>
            <w:tcW w:w="5528" w:type="dxa"/>
            <w:vAlign w:val="center"/>
          </w:tcPr>
          <w:p w:rsidR="00204FA5" w:rsidRPr="0048682C" w:rsidRDefault="00204FA5" w:rsidP="00204FA5">
            <w:pPr>
              <w:spacing w:line="300" w:lineRule="exact"/>
              <w:rPr>
                <w:rFonts w:ascii="ＭＳ 明朝" w:eastAsia="ＭＳ 明朝" w:hAnsi="ＭＳ 明朝"/>
                <w:sz w:val="20"/>
                <w:szCs w:val="20"/>
              </w:rPr>
            </w:pPr>
            <w:r w:rsidRPr="0048682C">
              <w:rPr>
                <w:rFonts w:ascii="ＭＳ 明朝" w:eastAsia="ＭＳ 明朝" w:hAnsi="ＭＳ 明朝"/>
                <w:sz w:val="20"/>
                <w:szCs w:val="20"/>
              </w:rPr>
              <w:t>3)　ケーブル接続端子</w:t>
            </w:r>
          </w:p>
          <w:p w:rsidR="00204FA5" w:rsidRPr="00017D1E" w:rsidRDefault="00204FA5" w:rsidP="00204FA5">
            <w:pPr>
              <w:spacing w:line="300" w:lineRule="exact"/>
              <w:rPr>
                <w:rFonts w:ascii="ＭＳ 明朝" w:eastAsia="ＭＳ 明朝" w:hAnsi="ＭＳ 明朝"/>
                <w:sz w:val="20"/>
                <w:szCs w:val="20"/>
              </w:rPr>
            </w:pPr>
            <w:r w:rsidRPr="0048682C">
              <w:rPr>
                <w:rFonts w:ascii="ＭＳ 明朝" w:eastAsia="ＭＳ 明朝" w:hAnsi="ＭＳ 明朝" w:hint="eastAsia"/>
                <w:sz w:val="20"/>
                <w:szCs w:val="20"/>
              </w:rPr>
              <w:t>①　ケーブル接続端子は</w:t>
            </w:r>
            <w:r w:rsidRPr="0048682C">
              <w:rPr>
                <w:rFonts w:ascii="ＭＳ 明朝" w:eastAsia="ＭＳ 明朝" w:hAnsi="ＭＳ 明朝"/>
                <w:sz w:val="20"/>
                <w:szCs w:val="20"/>
              </w:rPr>
              <w:t>F型接栓とし、中心導体、外部導体ともに確実に接続できること。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73</w:t>
            </w:r>
          </w:p>
        </w:tc>
        <w:tc>
          <w:tcPr>
            <w:tcW w:w="5528" w:type="dxa"/>
            <w:vAlign w:val="center"/>
          </w:tcPr>
          <w:p w:rsidR="00204FA5" w:rsidRPr="00017D1E" w:rsidRDefault="00204FA5" w:rsidP="00204FA5">
            <w:pPr>
              <w:spacing w:line="300" w:lineRule="exact"/>
              <w:rPr>
                <w:rFonts w:ascii="ＭＳ 明朝" w:eastAsia="ＭＳ 明朝" w:hAnsi="ＭＳ 明朝"/>
                <w:sz w:val="20"/>
                <w:szCs w:val="20"/>
              </w:rPr>
            </w:pPr>
            <w:r w:rsidRPr="0048682C">
              <w:rPr>
                <w:rFonts w:ascii="ＭＳ 明朝" w:eastAsia="ＭＳ 明朝" w:hAnsi="ＭＳ 明朝" w:hint="eastAsia"/>
                <w:sz w:val="20"/>
                <w:szCs w:val="20"/>
              </w:rPr>
              <w:t>②　（一社）電子情報技術産業協会規格（</w:t>
            </w:r>
            <w:r w:rsidRPr="0048682C">
              <w:rPr>
                <w:rFonts w:ascii="ＭＳ 明朝" w:eastAsia="ＭＳ 明朝" w:hAnsi="ＭＳ 明朝"/>
                <w:sz w:val="20"/>
                <w:szCs w:val="20"/>
              </w:rPr>
              <w:t>JEITA RC-5223C「高周波同軸C15形コネクタ」）に適合、又は同等の電気的特性を有すること。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74</w:t>
            </w:r>
          </w:p>
        </w:tc>
        <w:tc>
          <w:tcPr>
            <w:tcW w:w="5528" w:type="dxa"/>
            <w:vAlign w:val="center"/>
          </w:tcPr>
          <w:p w:rsidR="00204FA5" w:rsidRPr="0048682C" w:rsidRDefault="00204FA5" w:rsidP="00204FA5">
            <w:pPr>
              <w:spacing w:line="300" w:lineRule="exact"/>
              <w:rPr>
                <w:rFonts w:ascii="ＭＳ 明朝" w:eastAsia="ＭＳ 明朝" w:hAnsi="ＭＳ 明朝"/>
                <w:sz w:val="20"/>
                <w:szCs w:val="20"/>
              </w:rPr>
            </w:pPr>
            <w:r w:rsidRPr="0048682C">
              <w:rPr>
                <w:rFonts w:ascii="ＭＳ 明朝" w:eastAsia="ＭＳ 明朝" w:hAnsi="ＭＳ 明朝"/>
                <w:sz w:val="20"/>
                <w:szCs w:val="20"/>
              </w:rPr>
              <w:t>4)　直流電流遮断機能</w:t>
            </w:r>
          </w:p>
          <w:p w:rsidR="00204FA5" w:rsidRPr="00017D1E" w:rsidRDefault="00204FA5" w:rsidP="00204FA5">
            <w:pPr>
              <w:spacing w:line="300" w:lineRule="exact"/>
              <w:rPr>
                <w:rFonts w:ascii="ＭＳ 明朝" w:eastAsia="ＭＳ 明朝" w:hAnsi="ＭＳ 明朝"/>
                <w:sz w:val="20"/>
                <w:szCs w:val="20"/>
              </w:rPr>
            </w:pPr>
            <w:r w:rsidRPr="0048682C">
              <w:rPr>
                <w:rFonts w:ascii="ＭＳ 明朝" w:eastAsia="ＭＳ 明朝" w:hAnsi="ＭＳ 明朝" w:hint="eastAsia"/>
                <w:sz w:val="20"/>
                <w:szCs w:val="20"/>
              </w:rPr>
              <w:t>全端子直流電流を遮断する機能を有すること。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75</w:t>
            </w:r>
          </w:p>
        </w:tc>
        <w:tc>
          <w:tcPr>
            <w:tcW w:w="5528" w:type="dxa"/>
            <w:vAlign w:val="center"/>
          </w:tcPr>
          <w:p w:rsidR="00204FA5" w:rsidRPr="0048682C" w:rsidRDefault="00204FA5" w:rsidP="00204FA5">
            <w:pPr>
              <w:spacing w:line="300" w:lineRule="exact"/>
              <w:rPr>
                <w:rFonts w:ascii="ＭＳ 明朝" w:eastAsia="ＭＳ 明朝" w:hAnsi="ＭＳ 明朝"/>
                <w:sz w:val="20"/>
                <w:szCs w:val="20"/>
              </w:rPr>
            </w:pPr>
            <w:r w:rsidRPr="0048682C">
              <w:rPr>
                <w:rFonts w:ascii="ＭＳ 明朝" w:eastAsia="ＭＳ 明朝" w:hAnsi="ＭＳ 明朝"/>
                <w:sz w:val="20"/>
                <w:szCs w:val="20"/>
              </w:rPr>
              <w:t>5)　分配器・分岐器の取付け</w:t>
            </w:r>
          </w:p>
          <w:p w:rsidR="00204FA5" w:rsidRDefault="00204FA5" w:rsidP="00204FA5">
            <w:pPr>
              <w:spacing w:line="300" w:lineRule="exact"/>
              <w:rPr>
                <w:rFonts w:ascii="ＭＳ 明朝" w:eastAsia="ＭＳ 明朝" w:hAnsi="ＭＳ 明朝"/>
                <w:sz w:val="20"/>
                <w:szCs w:val="20"/>
              </w:rPr>
            </w:pPr>
            <w:r w:rsidRPr="0048682C">
              <w:rPr>
                <w:rFonts w:ascii="ＭＳ 明朝" w:eastAsia="ＭＳ 明朝" w:hAnsi="ＭＳ 明朝" w:hint="eastAsia"/>
                <w:sz w:val="20"/>
                <w:szCs w:val="20"/>
              </w:rPr>
              <w:t>機器は、収容箱内木板に木ネジで取付けられること。</w:t>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017D1E" w:rsidRDefault="00204FA5" w:rsidP="00204FA5">
            <w:pPr>
              <w:spacing w:line="300" w:lineRule="exact"/>
              <w:rPr>
                <w:rFonts w:ascii="ＭＳ 明朝" w:eastAsia="ＭＳ 明朝" w:hAnsi="ＭＳ 明朝"/>
                <w:sz w:val="20"/>
                <w:szCs w:val="20"/>
              </w:rPr>
            </w:pP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76</w:t>
            </w:r>
          </w:p>
        </w:tc>
        <w:tc>
          <w:tcPr>
            <w:tcW w:w="5528" w:type="dxa"/>
            <w:vAlign w:val="center"/>
          </w:tcPr>
          <w:p w:rsidR="00204FA5" w:rsidRPr="0048682C" w:rsidRDefault="00204FA5" w:rsidP="00204FA5">
            <w:pPr>
              <w:spacing w:line="300" w:lineRule="exact"/>
              <w:rPr>
                <w:rFonts w:ascii="ＭＳ 明朝" w:eastAsia="ＭＳ 明朝" w:hAnsi="ＭＳ 明朝"/>
                <w:sz w:val="20"/>
                <w:szCs w:val="20"/>
              </w:rPr>
            </w:pPr>
            <w:r w:rsidRPr="0048682C">
              <w:rPr>
                <w:rFonts w:ascii="ＭＳ 明朝" w:eastAsia="ＭＳ 明朝" w:hAnsi="ＭＳ 明朝"/>
                <w:sz w:val="20"/>
                <w:szCs w:val="20"/>
              </w:rPr>
              <w:t>f)　受信機器（直列ユニット）</w:t>
            </w:r>
          </w:p>
          <w:p w:rsidR="00204FA5" w:rsidRPr="0048682C" w:rsidRDefault="00204FA5" w:rsidP="00204FA5">
            <w:pPr>
              <w:spacing w:line="300" w:lineRule="exact"/>
              <w:rPr>
                <w:rFonts w:ascii="ＭＳ 明朝" w:eastAsia="ＭＳ 明朝" w:hAnsi="ＭＳ 明朝"/>
                <w:sz w:val="20"/>
                <w:szCs w:val="20"/>
              </w:rPr>
            </w:pPr>
            <w:r w:rsidRPr="0048682C">
              <w:rPr>
                <w:rFonts w:ascii="ＭＳ 明朝" w:eastAsia="ＭＳ 明朝" w:hAnsi="ＭＳ 明朝"/>
                <w:sz w:val="20"/>
                <w:szCs w:val="20"/>
              </w:rPr>
              <w:t>1)　電気的特性</w:t>
            </w:r>
          </w:p>
          <w:p w:rsidR="00204FA5" w:rsidRPr="0048682C" w:rsidRDefault="00204FA5" w:rsidP="00204FA5">
            <w:pPr>
              <w:spacing w:line="300" w:lineRule="exact"/>
              <w:rPr>
                <w:rFonts w:ascii="ＭＳ 明朝" w:eastAsia="ＭＳ 明朝" w:hAnsi="ＭＳ 明朝"/>
                <w:sz w:val="20"/>
                <w:szCs w:val="20"/>
              </w:rPr>
            </w:pPr>
            <w:r w:rsidRPr="0048682C">
              <w:rPr>
                <w:rFonts w:ascii="ＭＳ 明朝" w:eastAsia="ＭＳ 明朝" w:hAnsi="ＭＳ 明朝" w:hint="eastAsia"/>
                <w:sz w:val="20"/>
                <w:szCs w:val="20"/>
              </w:rPr>
              <w:t>直列ユニットは、「挿入損失・分配損失・結合損失・端子間結合損失・逆結合損失・通過帯域減衰量・阻止帯域減衰量」「電圧定在波比（</w:t>
            </w:r>
            <w:r w:rsidRPr="0048682C">
              <w:rPr>
                <w:rFonts w:ascii="ＭＳ 明朝" w:eastAsia="ＭＳ 明朝" w:hAnsi="ＭＳ 明朝"/>
                <w:sz w:val="20"/>
                <w:szCs w:val="20"/>
              </w:rPr>
              <w:t>VSWR）」、「漏洩電界強度」のそれぞれの試験方法に基づく試験を行い、表－26、表－27に示す放送帯域における電気的特性に適合すること。</w:t>
            </w:r>
          </w:p>
          <w:p w:rsidR="00204FA5" w:rsidRDefault="00204FA5" w:rsidP="00204FA5">
            <w:pPr>
              <w:spacing w:line="300" w:lineRule="exact"/>
              <w:rPr>
                <w:rFonts w:ascii="ＭＳ 明朝" w:eastAsia="ＭＳ 明朝" w:hAnsi="ＭＳ 明朝"/>
                <w:sz w:val="20"/>
                <w:szCs w:val="20"/>
              </w:rPr>
            </w:pPr>
            <w:r w:rsidRPr="0048682C">
              <w:rPr>
                <w:rFonts w:ascii="ＭＳ 明朝" w:eastAsia="ＭＳ 明朝" w:hAnsi="ＭＳ 明朝" w:hint="eastAsia"/>
                <w:sz w:val="20"/>
                <w:szCs w:val="20"/>
              </w:rPr>
              <w:t>表－</w:t>
            </w:r>
            <w:r w:rsidRPr="0048682C">
              <w:rPr>
                <w:rFonts w:ascii="ＭＳ 明朝" w:eastAsia="ＭＳ 明朝" w:hAnsi="ＭＳ 明朝"/>
                <w:sz w:val="20"/>
                <w:szCs w:val="20"/>
              </w:rPr>
              <w:t>26 直列ユニットの電気的特性（CS-7F-7WE/CS-7F-RWE/CS-77F-7WE/CS-77F-RWE）</w:t>
            </w:r>
          </w:p>
          <w:p w:rsidR="00204FA5" w:rsidRDefault="00204FA5" w:rsidP="00204FA5">
            <w:pPr>
              <w:spacing w:line="300" w:lineRule="exact"/>
              <w:rPr>
                <w:rFonts w:ascii="ＭＳ 明朝" w:eastAsia="ＭＳ 明朝" w:hAnsi="ＭＳ 明朝"/>
                <w:sz w:val="20"/>
                <w:szCs w:val="20"/>
              </w:rPr>
            </w:pPr>
            <w:r w:rsidRPr="00C674FE">
              <w:rPr>
                <w:rFonts w:ascii="ＭＳ 明朝" w:eastAsia="ＭＳ 明朝" w:hAnsi="ＭＳ 明朝"/>
                <w:noProof/>
                <w:sz w:val="20"/>
                <w:szCs w:val="20"/>
              </w:rPr>
              <w:drawing>
                <wp:anchor distT="0" distB="0" distL="114300" distR="114300" simplePos="0" relativeHeight="253484032" behindDoc="0" locked="0" layoutInCell="1" allowOverlap="1" wp14:anchorId="1C9E1CD3" wp14:editId="78C49B0C">
                  <wp:simplePos x="0" y="0"/>
                  <wp:positionH relativeFrom="column">
                    <wp:posOffset>0</wp:posOffset>
                  </wp:positionH>
                  <wp:positionV relativeFrom="paragraph">
                    <wp:posOffset>0</wp:posOffset>
                  </wp:positionV>
                  <wp:extent cx="3385080" cy="1863000"/>
                  <wp:effectExtent l="0" t="0" r="6350" b="444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85080" cy="186300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017D1E" w:rsidRDefault="00204FA5" w:rsidP="00204FA5">
            <w:pPr>
              <w:spacing w:line="300" w:lineRule="exact"/>
              <w:jc w:val="right"/>
              <w:rPr>
                <w:rFonts w:ascii="ＭＳ 明朝" w:eastAsia="ＭＳ 明朝" w:hAnsi="ＭＳ 明朝"/>
                <w:sz w:val="20"/>
                <w:szCs w:val="20"/>
              </w:rPr>
            </w:pPr>
            <w:r w:rsidRPr="0048682C">
              <w:rPr>
                <w:rFonts w:ascii="ＭＳ 明朝" w:eastAsia="ＭＳ 明朝" w:hAnsi="ＭＳ 明朝" w:hint="eastAsia"/>
                <w:w w:val="80"/>
                <w:sz w:val="20"/>
                <w:szCs w:val="20"/>
              </w:rPr>
              <w:t>※</w:t>
            </w:r>
            <w:r w:rsidRPr="0048682C">
              <w:rPr>
                <w:rFonts w:ascii="ＭＳ 明朝" w:eastAsia="ＭＳ 明朝" w:hAnsi="ＭＳ 明朝"/>
                <w:w w:val="80"/>
                <w:sz w:val="20"/>
                <w:szCs w:val="20"/>
              </w:rPr>
              <w:t>3mの距離において</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77</w:t>
            </w:r>
          </w:p>
        </w:tc>
        <w:tc>
          <w:tcPr>
            <w:tcW w:w="5528" w:type="dxa"/>
            <w:vAlign w:val="center"/>
          </w:tcPr>
          <w:p w:rsidR="00204FA5" w:rsidRPr="0048682C" w:rsidRDefault="00204FA5" w:rsidP="00204FA5">
            <w:pPr>
              <w:spacing w:line="300" w:lineRule="exact"/>
              <w:rPr>
                <w:rFonts w:ascii="ＭＳ 明朝" w:eastAsia="ＭＳ 明朝" w:hAnsi="ＭＳ 明朝"/>
                <w:sz w:val="20"/>
                <w:szCs w:val="20"/>
              </w:rPr>
            </w:pPr>
            <w:r w:rsidRPr="0048682C">
              <w:rPr>
                <w:rFonts w:ascii="ＭＳ 明朝" w:eastAsia="ＭＳ 明朝" w:hAnsi="ＭＳ 明朝" w:hint="eastAsia"/>
                <w:sz w:val="20"/>
                <w:szCs w:val="20"/>
              </w:rPr>
              <w:t>表－</w:t>
            </w:r>
            <w:r w:rsidRPr="0048682C">
              <w:rPr>
                <w:rFonts w:ascii="ＭＳ 明朝" w:eastAsia="ＭＳ 明朝" w:hAnsi="ＭＳ 明朝"/>
                <w:sz w:val="20"/>
                <w:szCs w:val="20"/>
              </w:rPr>
              <w:t>27 直列ユニット上り信号カット機能付の電気的特性</w:t>
            </w:r>
          </w:p>
          <w:p w:rsidR="00204FA5" w:rsidRDefault="00204FA5" w:rsidP="00204FA5">
            <w:pPr>
              <w:spacing w:line="300" w:lineRule="exact"/>
              <w:rPr>
                <w:rFonts w:ascii="ＭＳ 明朝" w:eastAsia="ＭＳ 明朝" w:hAnsi="ＭＳ 明朝"/>
                <w:sz w:val="20"/>
                <w:szCs w:val="20"/>
              </w:rPr>
            </w:pPr>
            <w:r w:rsidRPr="0048682C">
              <w:rPr>
                <w:rFonts w:ascii="ＭＳ 明朝" w:eastAsia="ＭＳ 明朝" w:hAnsi="ＭＳ 明朝" w:hint="eastAsia"/>
                <w:sz w:val="20"/>
                <w:szCs w:val="20"/>
              </w:rPr>
              <w:t>（</w:t>
            </w:r>
            <w:r w:rsidRPr="0048682C">
              <w:rPr>
                <w:rFonts w:ascii="ＭＳ 明朝" w:eastAsia="ＭＳ 明朝" w:hAnsi="ＭＳ 明朝"/>
                <w:sz w:val="20"/>
                <w:szCs w:val="20"/>
              </w:rPr>
              <w:t>CS-7F-7SWE/CS-7F-RSWE/CS-77F-7SWE/CS-77F-RSWE）</w:t>
            </w:r>
          </w:p>
          <w:p w:rsidR="00204FA5" w:rsidRDefault="00204FA5" w:rsidP="00204FA5">
            <w:pPr>
              <w:spacing w:line="300" w:lineRule="exact"/>
              <w:rPr>
                <w:rFonts w:ascii="ＭＳ 明朝" w:eastAsia="ＭＳ 明朝" w:hAnsi="ＭＳ 明朝"/>
                <w:sz w:val="20"/>
                <w:szCs w:val="20"/>
              </w:rPr>
            </w:pPr>
            <w:r w:rsidRPr="00C674FE">
              <w:rPr>
                <w:rFonts w:ascii="ＭＳ 明朝" w:eastAsia="ＭＳ 明朝" w:hAnsi="ＭＳ 明朝"/>
                <w:noProof/>
                <w:sz w:val="20"/>
                <w:szCs w:val="20"/>
              </w:rPr>
              <w:drawing>
                <wp:anchor distT="0" distB="0" distL="114300" distR="114300" simplePos="0" relativeHeight="253485056" behindDoc="0" locked="0" layoutInCell="1" allowOverlap="1" wp14:anchorId="297D17BE" wp14:editId="3F049B95">
                  <wp:simplePos x="0" y="0"/>
                  <wp:positionH relativeFrom="column">
                    <wp:posOffset>0</wp:posOffset>
                  </wp:positionH>
                  <wp:positionV relativeFrom="paragraph">
                    <wp:posOffset>0</wp:posOffset>
                  </wp:positionV>
                  <wp:extent cx="3384720" cy="3086640"/>
                  <wp:effectExtent l="0" t="0" r="635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84720" cy="308664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48682C" w:rsidRDefault="00204FA5" w:rsidP="00204FA5">
            <w:pPr>
              <w:spacing w:line="300" w:lineRule="exact"/>
              <w:jc w:val="right"/>
              <w:rPr>
                <w:rFonts w:ascii="ＭＳ 明朝" w:eastAsia="ＭＳ 明朝" w:hAnsi="ＭＳ 明朝"/>
                <w:w w:val="80"/>
                <w:sz w:val="20"/>
                <w:szCs w:val="20"/>
              </w:rPr>
            </w:pPr>
            <w:r w:rsidRPr="0048682C">
              <w:rPr>
                <w:rFonts w:ascii="ＭＳ 明朝" w:eastAsia="ＭＳ 明朝" w:hAnsi="ＭＳ 明朝"/>
                <w:w w:val="80"/>
                <w:sz w:val="20"/>
                <w:szCs w:val="20"/>
              </w:rPr>
              <w:t>*アウトレット端子（テレビ端子）側は除く、※3mの距離において</w:t>
            </w:r>
          </w:p>
          <w:p w:rsidR="00204FA5" w:rsidRPr="0048682C" w:rsidRDefault="00204FA5" w:rsidP="00204FA5">
            <w:pPr>
              <w:spacing w:line="300" w:lineRule="exact"/>
              <w:rPr>
                <w:rFonts w:ascii="ＭＳ 明朝" w:eastAsia="ＭＳ 明朝" w:hAnsi="ＭＳ 明朝"/>
                <w:w w:val="80"/>
                <w:sz w:val="20"/>
                <w:szCs w:val="20"/>
              </w:rPr>
            </w:pPr>
            <w:r w:rsidRPr="0048682C">
              <w:rPr>
                <w:rFonts w:ascii="ＭＳ 明朝" w:eastAsia="ＭＳ 明朝" w:hAnsi="ＭＳ 明朝" w:hint="eastAsia"/>
                <w:w w:val="80"/>
                <w:sz w:val="20"/>
                <w:szCs w:val="20"/>
              </w:rPr>
              <w:t>＜試験：</w:t>
            </w:r>
            <w:r w:rsidRPr="0048682C">
              <w:rPr>
                <w:rFonts w:ascii="ＭＳ 明朝" w:eastAsia="ＭＳ 明朝" w:hAnsi="ＭＳ 明朝"/>
                <w:w w:val="80"/>
                <w:sz w:val="20"/>
                <w:szCs w:val="20"/>
              </w:rPr>
              <w:t>BLT TV-31「挿入損失・分配損失・結合損失・端子間結合損失・逆結合損失・通過帯域減衰量・阻止帯域減衰量」＞</w:t>
            </w:r>
          </w:p>
          <w:p w:rsidR="00204FA5" w:rsidRPr="0048682C" w:rsidRDefault="00204FA5" w:rsidP="00204FA5">
            <w:pPr>
              <w:spacing w:line="300" w:lineRule="exact"/>
              <w:rPr>
                <w:rFonts w:ascii="ＭＳ 明朝" w:eastAsia="ＭＳ 明朝" w:hAnsi="ＭＳ 明朝"/>
                <w:w w:val="80"/>
                <w:sz w:val="20"/>
                <w:szCs w:val="20"/>
              </w:rPr>
            </w:pPr>
            <w:r w:rsidRPr="0048682C">
              <w:rPr>
                <w:rFonts w:ascii="ＭＳ 明朝" w:eastAsia="ＭＳ 明朝" w:hAnsi="ＭＳ 明朝" w:hint="eastAsia"/>
                <w:w w:val="80"/>
                <w:sz w:val="20"/>
                <w:szCs w:val="20"/>
              </w:rPr>
              <w:t>＜試験：</w:t>
            </w:r>
            <w:r w:rsidRPr="0048682C">
              <w:rPr>
                <w:rFonts w:ascii="ＭＳ 明朝" w:eastAsia="ＭＳ 明朝" w:hAnsi="ＭＳ 明朝"/>
                <w:w w:val="80"/>
                <w:sz w:val="20"/>
                <w:szCs w:val="20"/>
              </w:rPr>
              <w:t>BLT TV-32「電圧定在波比（VSWR）」＞</w:t>
            </w:r>
          </w:p>
          <w:p w:rsidR="00204FA5" w:rsidRDefault="00204FA5" w:rsidP="00204FA5">
            <w:pPr>
              <w:spacing w:line="300" w:lineRule="exact"/>
              <w:rPr>
                <w:rFonts w:ascii="ＭＳ 明朝" w:eastAsia="ＭＳ 明朝" w:hAnsi="ＭＳ 明朝"/>
                <w:sz w:val="20"/>
                <w:szCs w:val="20"/>
              </w:rPr>
            </w:pPr>
            <w:r w:rsidRPr="0048682C">
              <w:rPr>
                <w:rFonts w:ascii="ＭＳ 明朝" w:eastAsia="ＭＳ 明朝" w:hAnsi="ＭＳ 明朝" w:hint="eastAsia"/>
                <w:w w:val="80"/>
                <w:sz w:val="20"/>
                <w:szCs w:val="20"/>
              </w:rPr>
              <w:t>＜試験：</w:t>
            </w:r>
            <w:r w:rsidRPr="0048682C">
              <w:rPr>
                <w:rFonts w:ascii="ＭＳ 明朝" w:eastAsia="ＭＳ 明朝" w:hAnsi="ＭＳ 明朝"/>
                <w:w w:val="80"/>
                <w:sz w:val="20"/>
                <w:szCs w:val="20"/>
              </w:rPr>
              <w:t>BLT TV-36「漏洩電界強度」＞</w:t>
            </w:r>
          </w:p>
          <w:p w:rsidR="00204FA5" w:rsidRDefault="00204FA5" w:rsidP="00204FA5">
            <w:pPr>
              <w:spacing w:line="300" w:lineRule="exact"/>
              <w:rPr>
                <w:rFonts w:ascii="ＭＳ 明朝" w:eastAsia="ＭＳ 明朝" w:hAnsi="ＭＳ 明朝"/>
                <w:sz w:val="20"/>
                <w:szCs w:val="20"/>
              </w:rPr>
            </w:pPr>
          </w:p>
          <w:p w:rsidR="00204FA5" w:rsidRPr="00017D1E" w:rsidRDefault="00204FA5" w:rsidP="00204FA5">
            <w:pPr>
              <w:spacing w:line="300" w:lineRule="exact"/>
              <w:rPr>
                <w:rFonts w:ascii="ＭＳ 明朝" w:eastAsia="ＭＳ 明朝" w:hAnsi="ＭＳ 明朝"/>
                <w:sz w:val="20"/>
                <w:szCs w:val="20"/>
              </w:rPr>
            </w:pP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78</w:t>
            </w:r>
          </w:p>
        </w:tc>
        <w:tc>
          <w:tcPr>
            <w:tcW w:w="5528" w:type="dxa"/>
            <w:vAlign w:val="center"/>
          </w:tcPr>
          <w:p w:rsidR="00204FA5" w:rsidRPr="00120188"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sz w:val="20"/>
                <w:szCs w:val="20"/>
              </w:rPr>
              <w:t>2)　筐体の構造</w:t>
            </w:r>
          </w:p>
          <w:p w:rsidR="00204FA5" w:rsidRPr="00017D1E"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hint="eastAsia"/>
                <w:sz w:val="20"/>
                <w:szCs w:val="20"/>
              </w:rPr>
              <w:t>筐体は、塵埃が入りにくい構造であること。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79</w:t>
            </w:r>
          </w:p>
        </w:tc>
        <w:tc>
          <w:tcPr>
            <w:tcW w:w="5528" w:type="dxa"/>
            <w:vAlign w:val="center"/>
          </w:tcPr>
          <w:p w:rsidR="00204FA5" w:rsidRPr="00120188"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sz w:val="20"/>
                <w:szCs w:val="20"/>
              </w:rPr>
              <w:t>3)　ケーブル接続端子</w:t>
            </w:r>
          </w:p>
          <w:p w:rsidR="00204FA5" w:rsidRPr="00017D1E"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hint="eastAsia"/>
                <w:sz w:val="20"/>
                <w:szCs w:val="20"/>
              </w:rPr>
              <w:t>①　ケーブル接続端子は</w:t>
            </w:r>
            <w:r w:rsidRPr="00120188">
              <w:rPr>
                <w:rFonts w:ascii="ＭＳ 明朝" w:eastAsia="ＭＳ 明朝" w:hAnsi="ＭＳ 明朝"/>
                <w:sz w:val="20"/>
                <w:szCs w:val="20"/>
              </w:rPr>
              <w:t>F型接栓とし、中心導体、外部導体ともに確実に接続できること。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80</w:t>
            </w:r>
          </w:p>
        </w:tc>
        <w:tc>
          <w:tcPr>
            <w:tcW w:w="5528" w:type="dxa"/>
            <w:vAlign w:val="center"/>
          </w:tcPr>
          <w:p w:rsidR="00204FA5" w:rsidRPr="00017D1E"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hint="eastAsia"/>
                <w:sz w:val="20"/>
                <w:szCs w:val="20"/>
              </w:rPr>
              <w:t>②　（一社）電子情報技術産業協会規格（</w:t>
            </w:r>
            <w:r w:rsidRPr="00120188">
              <w:rPr>
                <w:rFonts w:ascii="ＭＳ 明朝" w:eastAsia="ＭＳ 明朝" w:hAnsi="ＭＳ 明朝"/>
                <w:sz w:val="20"/>
                <w:szCs w:val="20"/>
              </w:rPr>
              <w:t>JEITA RC-5223C「高周波同軸C15形コネクタ」）に適合、又は同等の電気的特性を有すること。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81</w:t>
            </w:r>
          </w:p>
        </w:tc>
        <w:tc>
          <w:tcPr>
            <w:tcW w:w="5528" w:type="dxa"/>
            <w:vAlign w:val="center"/>
          </w:tcPr>
          <w:p w:rsidR="00204FA5" w:rsidRPr="00120188"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sz w:val="20"/>
                <w:szCs w:val="20"/>
              </w:rPr>
              <w:t>4)　アウトレット</w:t>
            </w:r>
          </w:p>
          <w:p w:rsidR="00204FA5" w:rsidRPr="00017D1E"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hint="eastAsia"/>
                <w:sz w:val="20"/>
                <w:szCs w:val="20"/>
              </w:rPr>
              <w:t>①　アウトレットは</w:t>
            </w:r>
            <w:r w:rsidRPr="00120188">
              <w:rPr>
                <w:rFonts w:ascii="ＭＳ 明朝" w:eastAsia="ＭＳ 明朝" w:hAnsi="ＭＳ 明朝"/>
                <w:sz w:val="20"/>
                <w:szCs w:val="20"/>
              </w:rPr>
              <w:t>75Ωであって、直流電流を遮断する機能を有すること。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82</w:t>
            </w:r>
          </w:p>
        </w:tc>
        <w:tc>
          <w:tcPr>
            <w:tcW w:w="5528" w:type="dxa"/>
            <w:vAlign w:val="center"/>
          </w:tcPr>
          <w:p w:rsidR="00204FA5" w:rsidRPr="00120188"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hint="eastAsia"/>
                <w:sz w:val="20"/>
                <w:szCs w:val="20"/>
              </w:rPr>
              <w:t xml:space="preserve">②　</w:t>
            </w:r>
            <w:r w:rsidRPr="00120188">
              <w:rPr>
                <w:rFonts w:ascii="ＭＳ 明朝" w:eastAsia="ＭＳ 明朝" w:hAnsi="ＭＳ 明朝"/>
                <w:sz w:val="20"/>
                <w:szCs w:val="20"/>
              </w:rPr>
              <w:t>F型コネクタが接続できること。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83</w:t>
            </w:r>
          </w:p>
        </w:tc>
        <w:tc>
          <w:tcPr>
            <w:tcW w:w="5528" w:type="dxa"/>
            <w:vAlign w:val="center"/>
          </w:tcPr>
          <w:p w:rsidR="00204FA5" w:rsidRPr="00120188"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sz w:val="20"/>
                <w:szCs w:val="20"/>
              </w:rPr>
              <w:t>5)　端子台</w:t>
            </w:r>
          </w:p>
          <w:p w:rsidR="00204FA5" w:rsidRPr="00017D1E"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hint="eastAsia"/>
                <w:sz w:val="20"/>
                <w:szCs w:val="20"/>
              </w:rPr>
              <w:t>端子台は、</w:t>
            </w:r>
            <w:r w:rsidRPr="00120188">
              <w:rPr>
                <w:rFonts w:ascii="ＭＳ 明朝" w:eastAsia="ＭＳ 明朝" w:hAnsi="ＭＳ 明朝"/>
                <w:sz w:val="20"/>
                <w:szCs w:val="20"/>
              </w:rPr>
              <w:t>3個口用とする。</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84</w:t>
            </w:r>
          </w:p>
        </w:tc>
        <w:tc>
          <w:tcPr>
            <w:tcW w:w="5528" w:type="dxa"/>
            <w:vAlign w:val="center"/>
          </w:tcPr>
          <w:p w:rsidR="00204FA5" w:rsidRPr="00120188"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sz w:val="20"/>
                <w:szCs w:val="20"/>
              </w:rPr>
              <w:t>6)　上り信号カット機能</w:t>
            </w:r>
          </w:p>
          <w:p w:rsidR="00204FA5" w:rsidRPr="00017D1E"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hint="eastAsia"/>
                <w:sz w:val="20"/>
                <w:szCs w:val="20"/>
              </w:rPr>
              <w:t>①　上り信号カット操作部は端子台表面に設けないなど、端子台から操作できない構造であること。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85</w:t>
            </w:r>
          </w:p>
        </w:tc>
        <w:tc>
          <w:tcPr>
            <w:tcW w:w="5528" w:type="dxa"/>
            <w:vAlign w:val="center"/>
          </w:tcPr>
          <w:p w:rsidR="00204FA5" w:rsidRPr="00017D1E"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hint="eastAsia"/>
                <w:sz w:val="20"/>
                <w:szCs w:val="20"/>
              </w:rPr>
              <w:t xml:space="preserve">②　</w:t>
            </w:r>
            <w:r w:rsidRPr="00120188">
              <w:rPr>
                <w:rFonts w:ascii="ＭＳ 明朝" w:eastAsia="ＭＳ 明朝" w:hAnsi="ＭＳ 明朝"/>
                <w:sz w:val="20"/>
                <w:szCs w:val="20"/>
              </w:rPr>
              <w:t>2端子型で上り信号カット機能を有するものは、それぞれのアウトレット端子が単独に上り信号カット操作ができるものであること。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86</w:t>
            </w:r>
          </w:p>
        </w:tc>
        <w:tc>
          <w:tcPr>
            <w:tcW w:w="5528" w:type="dxa"/>
            <w:vAlign w:val="center"/>
          </w:tcPr>
          <w:p w:rsidR="00204FA5" w:rsidRPr="00120188"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sz w:val="20"/>
                <w:szCs w:val="20"/>
              </w:rPr>
              <w:t>7)　直列ユニットの取付け構造</w:t>
            </w:r>
          </w:p>
          <w:p w:rsidR="00204FA5" w:rsidRPr="00017D1E"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hint="eastAsia"/>
                <w:sz w:val="20"/>
                <w:szCs w:val="20"/>
              </w:rPr>
              <w:t>機器は、ネジ止め又は取付枠に固定できるものであること。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87</w:t>
            </w:r>
          </w:p>
        </w:tc>
        <w:tc>
          <w:tcPr>
            <w:tcW w:w="5528" w:type="dxa"/>
            <w:vAlign w:val="center"/>
          </w:tcPr>
          <w:p w:rsidR="00204FA5" w:rsidRPr="00120188"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sz w:val="20"/>
                <w:szCs w:val="20"/>
              </w:rPr>
              <w:t>g)　受信機器（テレビ端子）</w:t>
            </w:r>
          </w:p>
          <w:p w:rsidR="00204FA5" w:rsidRPr="00120188"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sz w:val="20"/>
                <w:szCs w:val="20"/>
              </w:rPr>
              <w:t>1)　電気的特性</w:t>
            </w:r>
          </w:p>
          <w:p w:rsidR="00204FA5" w:rsidRPr="00120188"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hint="eastAsia"/>
                <w:sz w:val="20"/>
                <w:szCs w:val="20"/>
              </w:rPr>
              <w:t>テレビ端子は、「挿入損失・分配損失・結合損失・端子間結合損失・逆結合損失・通過帯域減衰量・阻止帯域減衰量」、「電圧定在波比（</w:t>
            </w:r>
            <w:r w:rsidRPr="00120188">
              <w:rPr>
                <w:rFonts w:ascii="ＭＳ 明朝" w:eastAsia="ＭＳ 明朝" w:hAnsi="ＭＳ 明朝"/>
                <w:sz w:val="20"/>
                <w:szCs w:val="20"/>
              </w:rPr>
              <w:t>VSWR）」、「漏洩電界強度」のそれぞれの試験方法に基づく試験を行い、表－28から表－31に示す放送帯域における電気的特性に適合すること。</w:t>
            </w:r>
          </w:p>
          <w:p w:rsidR="00204FA5"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hint="eastAsia"/>
                <w:sz w:val="20"/>
                <w:szCs w:val="20"/>
              </w:rPr>
              <w:t>表－</w:t>
            </w:r>
            <w:r w:rsidRPr="00120188">
              <w:rPr>
                <w:rFonts w:ascii="ＭＳ 明朝" w:eastAsia="ＭＳ 明朝" w:hAnsi="ＭＳ 明朝"/>
                <w:sz w:val="20"/>
                <w:szCs w:val="20"/>
              </w:rPr>
              <w:t>28 テレビ端子の電気的特性（CS-7FWE/CS-77FWE）</w:t>
            </w:r>
          </w:p>
          <w:p w:rsidR="00204FA5" w:rsidRDefault="00204FA5" w:rsidP="00204FA5">
            <w:pPr>
              <w:spacing w:line="300" w:lineRule="exact"/>
              <w:rPr>
                <w:rFonts w:ascii="ＭＳ 明朝" w:eastAsia="ＭＳ 明朝" w:hAnsi="ＭＳ 明朝"/>
                <w:sz w:val="20"/>
                <w:szCs w:val="20"/>
              </w:rPr>
            </w:pPr>
            <w:r w:rsidRPr="006725AD">
              <w:rPr>
                <w:rFonts w:ascii="ＭＳ 明朝" w:eastAsia="ＭＳ 明朝" w:hAnsi="ＭＳ 明朝"/>
                <w:noProof/>
                <w:sz w:val="20"/>
                <w:szCs w:val="20"/>
              </w:rPr>
              <w:drawing>
                <wp:anchor distT="0" distB="0" distL="114300" distR="114300" simplePos="0" relativeHeight="253486080" behindDoc="0" locked="0" layoutInCell="1" allowOverlap="1" wp14:anchorId="2ED16884" wp14:editId="32A34B13">
                  <wp:simplePos x="0" y="0"/>
                  <wp:positionH relativeFrom="column">
                    <wp:posOffset>0</wp:posOffset>
                  </wp:positionH>
                  <wp:positionV relativeFrom="paragraph">
                    <wp:posOffset>0</wp:posOffset>
                  </wp:positionV>
                  <wp:extent cx="3384720" cy="905040"/>
                  <wp:effectExtent l="0" t="0" r="6350"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84720" cy="90504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017D1E" w:rsidRDefault="00204FA5" w:rsidP="00204FA5">
            <w:pPr>
              <w:spacing w:line="300" w:lineRule="exact"/>
              <w:jc w:val="right"/>
              <w:rPr>
                <w:rFonts w:ascii="ＭＳ 明朝" w:eastAsia="ＭＳ 明朝" w:hAnsi="ＭＳ 明朝"/>
                <w:sz w:val="20"/>
                <w:szCs w:val="20"/>
              </w:rPr>
            </w:pPr>
            <w:r w:rsidRPr="00120188">
              <w:rPr>
                <w:rFonts w:ascii="ＭＳ 明朝" w:eastAsia="ＭＳ 明朝" w:hAnsi="ＭＳ 明朝" w:hint="eastAsia"/>
                <w:w w:val="80"/>
                <w:sz w:val="20"/>
                <w:szCs w:val="20"/>
              </w:rPr>
              <w:t>※</w:t>
            </w:r>
            <w:r w:rsidRPr="00120188">
              <w:rPr>
                <w:rFonts w:ascii="ＭＳ 明朝" w:eastAsia="ＭＳ 明朝" w:hAnsi="ＭＳ 明朝"/>
                <w:w w:val="80"/>
                <w:sz w:val="20"/>
                <w:szCs w:val="20"/>
              </w:rPr>
              <w:t>3mの距離において</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88</w:t>
            </w:r>
          </w:p>
        </w:tc>
        <w:tc>
          <w:tcPr>
            <w:tcW w:w="5528" w:type="dxa"/>
            <w:vAlign w:val="center"/>
          </w:tcPr>
          <w:p w:rsidR="00204FA5"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hint="eastAsia"/>
                <w:sz w:val="20"/>
                <w:szCs w:val="20"/>
              </w:rPr>
              <w:t>表－</w:t>
            </w:r>
            <w:r w:rsidRPr="00120188">
              <w:rPr>
                <w:rFonts w:ascii="ＭＳ 明朝" w:eastAsia="ＭＳ 明朝" w:hAnsi="ＭＳ 明朝"/>
                <w:sz w:val="20"/>
                <w:szCs w:val="20"/>
              </w:rPr>
              <w:t>29 テレビ端子の電気的特性（SH-7F/SH-77F）</w:t>
            </w:r>
          </w:p>
          <w:p w:rsidR="00204FA5" w:rsidRDefault="00204FA5" w:rsidP="00204FA5">
            <w:pPr>
              <w:spacing w:line="300" w:lineRule="exact"/>
              <w:rPr>
                <w:rFonts w:ascii="ＭＳ 明朝" w:eastAsia="ＭＳ 明朝" w:hAnsi="ＭＳ 明朝"/>
                <w:sz w:val="20"/>
                <w:szCs w:val="20"/>
              </w:rPr>
            </w:pPr>
            <w:r w:rsidRPr="006725AD">
              <w:rPr>
                <w:rFonts w:ascii="ＭＳ 明朝" w:eastAsia="ＭＳ 明朝" w:hAnsi="ＭＳ 明朝"/>
                <w:noProof/>
                <w:sz w:val="20"/>
                <w:szCs w:val="20"/>
              </w:rPr>
              <w:drawing>
                <wp:anchor distT="0" distB="0" distL="114300" distR="114300" simplePos="0" relativeHeight="253487104" behindDoc="0" locked="0" layoutInCell="1" allowOverlap="1" wp14:anchorId="3D83D771" wp14:editId="05ECE518">
                  <wp:simplePos x="0" y="0"/>
                  <wp:positionH relativeFrom="column">
                    <wp:posOffset>0</wp:posOffset>
                  </wp:positionH>
                  <wp:positionV relativeFrom="paragraph">
                    <wp:posOffset>0</wp:posOffset>
                  </wp:positionV>
                  <wp:extent cx="3385440" cy="905400"/>
                  <wp:effectExtent l="0" t="0" r="5715"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85440" cy="90540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120188" w:rsidRDefault="00204FA5" w:rsidP="00204FA5">
            <w:pPr>
              <w:spacing w:line="300" w:lineRule="exact"/>
              <w:jc w:val="right"/>
              <w:rPr>
                <w:rFonts w:ascii="ＭＳ 明朝" w:eastAsia="ＭＳ 明朝" w:hAnsi="ＭＳ 明朝"/>
                <w:w w:val="80"/>
                <w:sz w:val="20"/>
                <w:szCs w:val="20"/>
              </w:rPr>
            </w:pPr>
            <w:r w:rsidRPr="00120188">
              <w:rPr>
                <w:rFonts w:ascii="ＭＳ 明朝" w:eastAsia="ＭＳ 明朝" w:hAnsi="ＭＳ 明朝" w:hint="eastAsia"/>
                <w:w w:val="80"/>
                <w:sz w:val="20"/>
                <w:szCs w:val="20"/>
              </w:rPr>
              <w:t>※</w:t>
            </w:r>
            <w:r w:rsidRPr="00120188">
              <w:rPr>
                <w:rFonts w:ascii="ＭＳ 明朝" w:eastAsia="ＭＳ 明朝" w:hAnsi="ＭＳ 明朝"/>
                <w:w w:val="80"/>
                <w:sz w:val="20"/>
                <w:szCs w:val="20"/>
              </w:rPr>
              <w:t>3mの距離において</w:t>
            </w:r>
          </w:p>
          <w:p w:rsidR="00204FA5" w:rsidRDefault="00204FA5" w:rsidP="00204FA5">
            <w:pPr>
              <w:spacing w:line="300" w:lineRule="exact"/>
              <w:rPr>
                <w:rFonts w:ascii="ＭＳ 明朝" w:eastAsia="ＭＳ 明朝" w:hAnsi="ＭＳ 明朝"/>
                <w:sz w:val="20"/>
                <w:szCs w:val="20"/>
              </w:rPr>
            </w:pPr>
          </w:p>
          <w:p w:rsidR="00204FA5" w:rsidRPr="00017D1E" w:rsidRDefault="00204FA5" w:rsidP="00204FA5">
            <w:pPr>
              <w:spacing w:line="300" w:lineRule="exact"/>
              <w:rPr>
                <w:rFonts w:ascii="ＭＳ 明朝" w:eastAsia="ＭＳ 明朝" w:hAnsi="ＭＳ 明朝"/>
                <w:sz w:val="20"/>
                <w:szCs w:val="20"/>
              </w:rPr>
            </w:pP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89</w:t>
            </w:r>
          </w:p>
        </w:tc>
        <w:tc>
          <w:tcPr>
            <w:tcW w:w="5528" w:type="dxa"/>
            <w:vAlign w:val="center"/>
          </w:tcPr>
          <w:p w:rsidR="00204FA5" w:rsidRDefault="00204FA5" w:rsidP="00204FA5">
            <w:pPr>
              <w:spacing w:line="300" w:lineRule="exact"/>
              <w:rPr>
                <w:rFonts w:ascii="ＭＳ 明朝" w:eastAsia="ＭＳ 明朝" w:hAnsi="ＭＳ 明朝"/>
                <w:sz w:val="20"/>
                <w:szCs w:val="20"/>
              </w:rPr>
            </w:pPr>
            <w:r w:rsidRPr="00120188">
              <w:rPr>
                <w:rFonts w:ascii="ＭＳ 明朝" w:eastAsia="ＭＳ 明朝" w:hAnsi="ＭＳ 明朝" w:hint="eastAsia"/>
                <w:sz w:val="20"/>
                <w:szCs w:val="20"/>
              </w:rPr>
              <w:t>表－</w:t>
            </w:r>
            <w:r w:rsidRPr="00120188">
              <w:rPr>
                <w:rFonts w:ascii="ＭＳ 明朝" w:eastAsia="ＭＳ 明朝" w:hAnsi="ＭＳ 明朝"/>
                <w:sz w:val="20"/>
                <w:szCs w:val="20"/>
              </w:rPr>
              <w:t>30 テレビ端子上り信号カット機能付の電気的特性（CS-7FSWE(1)/CS-7FSWE(3)/CS-77FSWE）</w:t>
            </w:r>
          </w:p>
          <w:p w:rsidR="00204FA5" w:rsidRPr="0001341B" w:rsidRDefault="00204FA5" w:rsidP="00204FA5">
            <w:pPr>
              <w:spacing w:line="300" w:lineRule="exact"/>
              <w:rPr>
                <w:rFonts w:ascii="ＭＳ 明朝" w:eastAsia="ＭＳ 明朝" w:hAnsi="ＭＳ 明朝"/>
                <w:sz w:val="20"/>
                <w:szCs w:val="20"/>
              </w:rPr>
            </w:pPr>
            <w:r w:rsidRPr="0001341B">
              <w:rPr>
                <w:rFonts w:ascii="ＭＳ 明朝" w:eastAsia="ＭＳ 明朝" w:hAnsi="ＭＳ 明朝"/>
                <w:noProof/>
                <w:sz w:val="20"/>
                <w:szCs w:val="20"/>
              </w:rPr>
              <w:drawing>
                <wp:anchor distT="0" distB="0" distL="114300" distR="114300" simplePos="0" relativeHeight="253490176" behindDoc="0" locked="0" layoutInCell="1" allowOverlap="1" wp14:anchorId="6C1D716E" wp14:editId="40956D24">
                  <wp:simplePos x="0" y="0"/>
                  <wp:positionH relativeFrom="column">
                    <wp:posOffset>0</wp:posOffset>
                  </wp:positionH>
                  <wp:positionV relativeFrom="paragraph">
                    <wp:posOffset>0</wp:posOffset>
                  </wp:positionV>
                  <wp:extent cx="3368160" cy="1777320"/>
                  <wp:effectExtent l="0" t="0" r="381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68160" cy="177732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350DF5" w:rsidRDefault="00204FA5" w:rsidP="00204FA5">
            <w:pPr>
              <w:spacing w:line="300" w:lineRule="exact"/>
              <w:jc w:val="right"/>
              <w:rPr>
                <w:rFonts w:ascii="ＭＳ 明朝" w:eastAsia="ＭＳ 明朝" w:hAnsi="ＭＳ 明朝"/>
                <w:w w:val="80"/>
                <w:sz w:val="20"/>
                <w:szCs w:val="20"/>
              </w:rPr>
            </w:pPr>
            <w:r w:rsidRPr="00350DF5">
              <w:rPr>
                <w:rFonts w:ascii="ＭＳ 明朝" w:eastAsia="ＭＳ 明朝" w:hAnsi="ＭＳ 明朝"/>
                <w:w w:val="80"/>
                <w:sz w:val="20"/>
                <w:szCs w:val="20"/>
              </w:rPr>
              <w:t>*アウトレット端子（テレビ端子）側は除く、※3mの距離において</w:t>
            </w:r>
          </w:p>
          <w:p w:rsidR="00204FA5" w:rsidRPr="00017D1E" w:rsidRDefault="00204FA5" w:rsidP="00204FA5">
            <w:pPr>
              <w:spacing w:line="300" w:lineRule="exact"/>
              <w:rPr>
                <w:rFonts w:ascii="ＭＳ 明朝" w:eastAsia="ＭＳ 明朝" w:hAnsi="ＭＳ 明朝"/>
                <w:sz w:val="20"/>
                <w:szCs w:val="20"/>
              </w:rPr>
            </w:pPr>
            <w:r w:rsidRPr="00350DF5">
              <w:rPr>
                <w:rFonts w:ascii="ＭＳ 明朝" w:eastAsia="ＭＳ 明朝" w:hAnsi="ＭＳ 明朝" w:hint="eastAsia"/>
                <w:w w:val="80"/>
                <w:sz w:val="20"/>
                <w:szCs w:val="20"/>
              </w:rPr>
              <w:t>注</w:t>
            </w:r>
            <w:r w:rsidRPr="00350DF5">
              <w:rPr>
                <w:rFonts w:ascii="ＭＳ 明朝" w:eastAsia="ＭＳ 明朝" w:hAnsi="ＭＳ 明朝"/>
                <w:w w:val="80"/>
                <w:sz w:val="20"/>
                <w:szCs w:val="20"/>
              </w:rPr>
              <w:t>) CS-7FSWE(1)は取付枠のないアウトレット１個口用テレビ端子、CS-7FSWE(3)はアウトレット３個口用テレビ端子</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90</w:t>
            </w:r>
          </w:p>
        </w:tc>
        <w:tc>
          <w:tcPr>
            <w:tcW w:w="5528" w:type="dxa"/>
            <w:vAlign w:val="center"/>
          </w:tcPr>
          <w:p w:rsidR="00204FA5" w:rsidRDefault="00204FA5" w:rsidP="00204FA5">
            <w:pPr>
              <w:spacing w:line="300" w:lineRule="exact"/>
              <w:rPr>
                <w:rFonts w:ascii="ＭＳ 明朝" w:eastAsia="ＭＳ 明朝" w:hAnsi="ＭＳ 明朝"/>
                <w:sz w:val="20"/>
                <w:szCs w:val="20"/>
              </w:rPr>
            </w:pPr>
            <w:r w:rsidRPr="00350DF5">
              <w:rPr>
                <w:rFonts w:ascii="ＭＳ 明朝" w:eastAsia="ＭＳ 明朝" w:hAnsi="ＭＳ 明朝" w:hint="eastAsia"/>
                <w:sz w:val="20"/>
                <w:szCs w:val="20"/>
              </w:rPr>
              <w:t>表－</w:t>
            </w:r>
            <w:r w:rsidRPr="00350DF5">
              <w:rPr>
                <w:rFonts w:ascii="ＭＳ 明朝" w:eastAsia="ＭＳ 明朝" w:hAnsi="ＭＳ 明朝"/>
                <w:sz w:val="20"/>
                <w:szCs w:val="20"/>
              </w:rPr>
              <w:t>31 テレビ端子上り信号カット機能付の電気的特性（SH-7FS(1)/SH-7FS(3)/SH-77FS）</w:t>
            </w:r>
          </w:p>
          <w:p w:rsidR="00204FA5" w:rsidRDefault="00204FA5" w:rsidP="00204FA5">
            <w:pPr>
              <w:spacing w:line="300" w:lineRule="exact"/>
              <w:rPr>
                <w:rFonts w:ascii="ＭＳ 明朝" w:eastAsia="ＭＳ 明朝" w:hAnsi="ＭＳ 明朝"/>
                <w:sz w:val="20"/>
                <w:szCs w:val="20"/>
              </w:rPr>
            </w:pPr>
            <w:r w:rsidRPr="006725AD">
              <w:rPr>
                <w:rFonts w:ascii="ＭＳ 明朝" w:eastAsia="ＭＳ 明朝" w:hAnsi="ＭＳ 明朝"/>
                <w:noProof/>
                <w:sz w:val="20"/>
                <w:szCs w:val="20"/>
              </w:rPr>
              <w:drawing>
                <wp:anchor distT="0" distB="0" distL="114300" distR="114300" simplePos="0" relativeHeight="253488128" behindDoc="0" locked="0" layoutInCell="1" allowOverlap="1" wp14:anchorId="3F88D25F" wp14:editId="7EFB6D9C">
                  <wp:simplePos x="0" y="0"/>
                  <wp:positionH relativeFrom="column">
                    <wp:posOffset>0</wp:posOffset>
                  </wp:positionH>
                  <wp:positionV relativeFrom="paragraph">
                    <wp:posOffset>0</wp:posOffset>
                  </wp:positionV>
                  <wp:extent cx="3384720" cy="1775520"/>
                  <wp:effectExtent l="0" t="0" r="635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84720" cy="177552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350DF5" w:rsidRDefault="00204FA5" w:rsidP="00204FA5">
            <w:pPr>
              <w:spacing w:line="300" w:lineRule="exact"/>
              <w:jc w:val="right"/>
              <w:rPr>
                <w:rFonts w:ascii="ＭＳ 明朝" w:eastAsia="ＭＳ 明朝" w:hAnsi="ＭＳ 明朝"/>
                <w:w w:val="80"/>
                <w:sz w:val="20"/>
                <w:szCs w:val="20"/>
              </w:rPr>
            </w:pPr>
            <w:r w:rsidRPr="00350DF5">
              <w:rPr>
                <w:rFonts w:ascii="ＭＳ 明朝" w:eastAsia="ＭＳ 明朝" w:hAnsi="ＭＳ 明朝"/>
                <w:w w:val="80"/>
                <w:sz w:val="20"/>
                <w:szCs w:val="20"/>
              </w:rPr>
              <w:t>*アウトレット端子（テレビ端子）側は除く、※3mの距離において</w:t>
            </w:r>
          </w:p>
          <w:p w:rsidR="00204FA5" w:rsidRPr="00350DF5" w:rsidRDefault="00204FA5" w:rsidP="00204FA5">
            <w:pPr>
              <w:spacing w:line="300" w:lineRule="exact"/>
              <w:rPr>
                <w:rFonts w:ascii="ＭＳ 明朝" w:eastAsia="ＭＳ 明朝" w:hAnsi="ＭＳ 明朝"/>
                <w:w w:val="80"/>
                <w:sz w:val="20"/>
                <w:szCs w:val="20"/>
              </w:rPr>
            </w:pPr>
            <w:r w:rsidRPr="00350DF5">
              <w:rPr>
                <w:rFonts w:ascii="ＭＳ 明朝" w:eastAsia="ＭＳ 明朝" w:hAnsi="ＭＳ 明朝" w:hint="eastAsia"/>
                <w:w w:val="80"/>
                <w:sz w:val="20"/>
                <w:szCs w:val="20"/>
              </w:rPr>
              <w:t>注</w:t>
            </w:r>
            <w:r w:rsidRPr="00350DF5">
              <w:rPr>
                <w:rFonts w:ascii="ＭＳ 明朝" w:eastAsia="ＭＳ 明朝" w:hAnsi="ＭＳ 明朝"/>
                <w:w w:val="80"/>
                <w:sz w:val="20"/>
                <w:szCs w:val="20"/>
              </w:rPr>
              <w:t>) SH-7FS(1)は取付枠のないアウトレット１個口用テレビ端子、SH-7FS(3)はアウトレット３個口用テレビ端子</w:t>
            </w:r>
          </w:p>
          <w:p w:rsidR="00204FA5" w:rsidRPr="00350DF5" w:rsidRDefault="00204FA5" w:rsidP="00204FA5">
            <w:pPr>
              <w:spacing w:line="300" w:lineRule="exact"/>
              <w:rPr>
                <w:rFonts w:ascii="ＭＳ 明朝" w:eastAsia="ＭＳ 明朝" w:hAnsi="ＭＳ 明朝"/>
                <w:w w:val="80"/>
                <w:sz w:val="20"/>
                <w:szCs w:val="20"/>
              </w:rPr>
            </w:pPr>
            <w:r w:rsidRPr="00350DF5">
              <w:rPr>
                <w:rFonts w:ascii="ＭＳ 明朝" w:eastAsia="ＭＳ 明朝" w:hAnsi="ＭＳ 明朝" w:hint="eastAsia"/>
                <w:w w:val="80"/>
                <w:sz w:val="20"/>
                <w:szCs w:val="20"/>
              </w:rPr>
              <w:t>＜試験：</w:t>
            </w:r>
            <w:r w:rsidRPr="00350DF5">
              <w:rPr>
                <w:rFonts w:ascii="ＭＳ 明朝" w:eastAsia="ＭＳ 明朝" w:hAnsi="ＭＳ 明朝"/>
                <w:w w:val="80"/>
                <w:sz w:val="20"/>
                <w:szCs w:val="20"/>
              </w:rPr>
              <w:t>BLT TV-31「挿入損失・分配損失・結合損失・端子間結合損失・逆結合損失・通過帯域減衰量・阻止帯域減衰量」＞</w:t>
            </w:r>
          </w:p>
          <w:p w:rsidR="00204FA5" w:rsidRPr="00350DF5" w:rsidRDefault="00204FA5" w:rsidP="00204FA5">
            <w:pPr>
              <w:spacing w:line="300" w:lineRule="exact"/>
              <w:rPr>
                <w:rFonts w:ascii="ＭＳ 明朝" w:eastAsia="ＭＳ 明朝" w:hAnsi="ＭＳ 明朝"/>
                <w:w w:val="80"/>
                <w:sz w:val="20"/>
                <w:szCs w:val="20"/>
              </w:rPr>
            </w:pPr>
            <w:r w:rsidRPr="00350DF5">
              <w:rPr>
                <w:rFonts w:ascii="ＭＳ 明朝" w:eastAsia="ＭＳ 明朝" w:hAnsi="ＭＳ 明朝" w:hint="eastAsia"/>
                <w:w w:val="80"/>
                <w:sz w:val="20"/>
                <w:szCs w:val="20"/>
              </w:rPr>
              <w:t>＜試験：</w:t>
            </w:r>
            <w:r w:rsidRPr="00350DF5">
              <w:rPr>
                <w:rFonts w:ascii="ＭＳ 明朝" w:eastAsia="ＭＳ 明朝" w:hAnsi="ＭＳ 明朝"/>
                <w:w w:val="80"/>
                <w:sz w:val="20"/>
                <w:szCs w:val="20"/>
              </w:rPr>
              <w:t>BLT TV-32「電圧定在波比（VSWR）」＞</w:t>
            </w:r>
          </w:p>
          <w:p w:rsidR="00204FA5" w:rsidRPr="00017D1E" w:rsidRDefault="00204FA5" w:rsidP="00204FA5">
            <w:pPr>
              <w:spacing w:line="300" w:lineRule="exact"/>
              <w:rPr>
                <w:rFonts w:ascii="ＭＳ 明朝" w:eastAsia="ＭＳ 明朝" w:hAnsi="ＭＳ 明朝"/>
                <w:sz w:val="20"/>
                <w:szCs w:val="20"/>
              </w:rPr>
            </w:pPr>
            <w:r w:rsidRPr="00350DF5">
              <w:rPr>
                <w:rFonts w:ascii="ＭＳ 明朝" w:eastAsia="ＭＳ 明朝" w:hAnsi="ＭＳ 明朝" w:hint="eastAsia"/>
                <w:w w:val="80"/>
                <w:sz w:val="20"/>
                <w:szCs w:val="20"/>
              </w:rPr>
              <w:t>＜試験：</w:t>
            </w:r>
            <w:r w:rsidRPr="00350DF5">
              <w:rPr>
                <w:rFonts w:ascii="ＭＳ 明朝" w:eastAsia="ＭＳ 明朝" w:hAnsi="ＭＳ 明朝"/>
                <w:w w:val="80"/>
                <w:sz w:val="20"/>
                <w:szCs w:val="20"/>
              </w:rPr>
              <w:t>BLT TV-36「漏洩電界強度」＞</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試験</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91</w:t>
            </w:r>
          </w:p>
        </w:tc>
        <w:tc>
          <w:tcPr>
            <w:tcW w:w="5528" w:type="dxa"/>
            <w:vAlign w:val="center"/>
          </w:tcPr>
          <w:p w:rsidR="00204FA5" w:rsidRPr="00A15839" w:rsidRDefault="00204FA5" w:rsidP="00204FA5">
            <w:pPr>
              <w:spacing w:line="300" w:lineRule="exact"/>
              <w:rPr>
                <w:rFonts w:ascii="ＭＳ 明朝" w:eastAsia="ＭＳ 明朝" w:hAnsi="ＭＳ 明朝"/>
                <w:sz w:val="20"/>
                <w:szCs w:val="20"/>
              </w:rPr>
            </w:pPr>
            <w:r w:rsidRPr="00A15839">
              <w:rPr>
                <w:rFonts w:ascii="ＭＳ 明朝" w:eastAsia="ＭＳ 明朝" w:hAnsi="ＭＳ 明朝"/>
                <w:sz w:val="20"/>
                <w:szCs w:val="20"/>
              </w:rPr>
              <w:t>2)　筐体の構造</w:t>
            </w:r>
          </w:p>
          <w:p w:rsidR="00204FA5" w:rsidRPr="00017D1E" w:rsidRDefault="00204FA5" w:rsidP="00204FA5">
            <w:pPr>
              <w:spacing w:line="300" w:lineRule="exact"/>
              <w:rPr>
                <w:rFonts w:ascii="ＭＳ 明朝" w:eastAsia="ＭＳ 明朝" w:hAnsi="ＭＳ 明朝"/>
                <w:sz w:val="20"/>
                <w:szCs w:val="20"/>
              </w:rPr>
            </w:pPr>
            <w:r w:rsidRPr="00A15839">
              <w:rPr>
                <w:rFonts w:ascii="ＭＳ 明朝" w:eastAsia="ＭＳ 明朝" w:hAnsi="ＭＳ 明朝" w:hint="eastAsia"/>
                <w:sz w:val="20"/>
                <w:szCs w:val="20"/>
              </w:rPr>
              <w:t>筐体は、塵埃が入りにくい構造であること。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92</w:t>
            </w:r>
          </w:p>
        </w:tc>
        <w:tc>
          <w:tcPr>
            <w:tcW w:w="5528" w:type="dxa"/>
            <w:vAlign w:val="center"/>
          </w:tcPr>
          <w:p w:rsidR="00204FA5" w:rsidRPr="00A15839" w:rsidRDefault="00204FA5" w:rsidP="00204FA5">
            <w:pPr>
              <w:spacing w:line="300" w:lineRule="exact"/>
              <w:rPr>
                <w:rFonts w:ascii="ＭＳ 明朝" w:eastAsia="ＭＳ 明朝" w:hAnsi="ＭＳ 明朝"/>
                <w:sz w:val="20"/>
                <w:szCs w:val="20"/>
              </w:rPr>
            </w:pPr>
            <w:r w:rsidRPr="00A15839">
              <w:rPr>
                <w:rFonts w:ascii="ＭＳ 明朝" w:eastAsia="ＭＳ 明朝" w:hAnsi="ＭＳ 明朝"/>
                <w:sz w:val="20"/>
                <w:szCs w:val="20"/>
              </w:rPr>
              <w:t>3)　ケーブル接続端子</w:t>
            </w:r>
          </w:p>
          <w:p w:rsidR="00204FA5" w:rsidRPr="00017D1E" w:rsidRDefault="00204FA5" w:rsidP="00204FA5">
            <w:pPr>
              <w:spacing w:line="300" w:lineRule="exact"/>
              <w:rPr>
                <w:rFonts w:ascii="ＭＳ 明朝" w:eastAsia="ＭＳ 明朝" w:hAnsi="ＭＳ 明朝"/>
                <w:sz w:val="20"/>
                <w:szCs w:val="20"/>
              </w:rPr>
            </w:pPr>
            <w:r w:rsidRPr="00A15839">
              <w:rPr>
                <w:rFonts w:ascii="ＭＳ 明朝" w:eastAsia="ＭＳ 明朝" w:hAnsi="ＭＳ 明朝" w:hint="eastAsia"/>
                <w:sz w:val="20"/>
                <w:szCs w:val="20"/>
              </w:rPr>
              <w:t>①　ケーブル接続端子は</w:t>
            </w:r>
            <w:r w:rsidRPr="00A15839">
              <w:rPr>
                <w:rFonts w:ascii="ＭＳ 明朝" w:eastAsia="ＭＳ 明朝" w:hAnsi="ＭＳ 明朝"/>
                <w:sz w:val="20"/>
                <w:szCs w:val="20"/>
              </w:rPr>
              <w:t>F型接栓とし、中心導体、外部導体ともに確実に接続できること。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93</w:t>
            </w:r>
          </w:p>
        </w:tc>
        <w:tc>
          <w:tcPr>
            <w:tcW w:w="5528" w:type="dxa"/>
            <w:vAlign w:val="center"/>
          </w:tcPr>
          <w:p w:rsidR="00204FA5" w:rsidRPr="00017D1E" w:rsidRDefault="00204FA5" w:rsidP="00204FA5">
            <w:pPr>
              <w:spacing w:line="300" w:lineRule="exact"/>
              <w:rPr>
                <w:rFonts w:ascii="ＭＳ 明朝" w:eastAsia="ＭＳ 明朝" w:hAnsi="ＭＳ 明朝"/>
                <w:sz w:val="20"/>
                <w:szCs w:val="20"/>
              </w:rPr>
            </w:pPr>
            <w:r w:rsidRPr="00A15839">
              <w:rPr>
                <w:rFonts w:ascii="ＭＳ 明朝" w:eastAsia="ＭＳ 明朝" w:hAnsi="ＭＳ 明朝" w:hint="eastAsia"/>
                <w:sz w:val="20"/>
                <w:szCs w:val="20"/>
              </w:rPr>
              <w:t>②　（一社）電子情報技術産業協会規格（</w:t>
            </w:r>
            <w:r w:rsidRPr="00A15839">
              <w:rPr>
                <w:rFonts w:ascii="ＭＳ 明朝" w:eastAsia="ＭＳ 明朝" w:hAnsi="ＭＳ 明朝"/>
                <w:sz w:val="20"/>
                <w:szCs w:val="20"/>
              </w:rPr>
              <w:t>JEITA RC-5223C「高周波同軸C15形コネクタ」）に適合、又は同等の電気的特性を有すること。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94</w:t>
            </w:r>
          </w:p>
        </w:tc>
        <w:tc>
          <w:tcPr>
            <w:tcW w:w="5528" w:type="dxa"/>
            <w:vAlign w:val="center"/>
          </w:tcPr>
          <w:p w:rsidR="00204FA5" w:rsidRPr="00A15839" w:rsidRDefault="00204FA5" w:rsidP="00204FA5">
            <w:pPr>
              <w:spacing w:line="300" w:lineRule="exact"/>
              <w:rPr>
                <w:rFonts w:ascii="ＭＳ 明朝" w:eastAsia="ＭＳ 明朝" w:hAnsi="ＭＳ 明朝"/>
                <w:sz w:val="20"/>
                <w:szCs w:val="20"/>
              </w:rPr>
            </w:pPr>
            <w:r w:rsidRPr="00A15839">
              <w:rPr>
                <w:rFonts w:ascii="ＭＳ 明朝" w:eastAsia="ＭＳ 明朝" w:hAnsi="ＭＳ 明朝"/>
                <w:sz w:val="20"/>
                <w:szCs w:val="20"/>
              </w:rPr>
              <w:t>4)　アウトレット</w:t>
            </w:r>
          </w:p>
          <w:p w:rsidR="00204FA5" w:rsidRPr="00A15839" w:rsidRDefault="00204FA5" w:rsidP="00204FA5">
            <w:pPr>
              <w:spacing w:line="300" w:lineRule="exact"/>
              <w:rPr>
                <w:rFonts w:ascii="ＭＳ 明朝" w:eastAsia="ＭＳ 明朝" w:hAnsi="ＭＳ 明朝"/>
                <w:sz w:val="20"/>
                <w:szCs w:val="20"/>
              </w:rPr>
            </w:pPr>
            <w:r w:rsidRPr="00A15839">
              <w:rPr>
                <w:rFonts w:ascii="ＭＳ 明朝" w:eastAsia="ＭＳ 明朝" w:hAnsi="ＭＳ 明朝" w:hint="eastAsia"/>
                <w:sz w:val="20"/>
                <w:szCs w:val="20"/>
              </w:rPr>
              <w:t>①　アウトレットは</w:t>
            </w:r>
            <w:r w:rsidRPr="00A15839">
              <w:rPr>
                <w:rFonts w:ascii="ＭＳ 明朝" w:eastAsia="ＭＳ 明朝" w:hAnsi="ＭＳ 明朝"/>
                <w:sz w:val="20"/>
                <w:szCs w:val="20"/>
              </w:rPr>
              <w:t>75Ωであって、直流電流を遮断する機能を有すること。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95</w:t>
            </w:r>
          </w:p>
        </w:tc>
        <w:tc>
          <w:tcPr>
            <w:tcW w:w="5528" w:type="dxa"/>
            <w:vAlign w:val="center"/>
          </w:tcPr>
          <w:p w:rsidR="00204FA5" w:rsidRPr="00017D1E" w:rsidRDefault="00204FA5" w:rsidP="00204FA5">
            <w:pPr>
              <w:spacing w:line="300" w:lineRule="exact"/>
              <w:rPr>
                <w:rFonts w:ascii="ＭＳ 明朝" w:eastAsia="ＭＳ 明朝" w:hAnsi="ＭＳ 明朝"/>
                <w:sz w:val="20"/>
                <w:szCs w:val="20"/>
              </w:rPr>
            </w:pPr>
            <w:r w:rsidRPr="00A15839">
              <w:rPr>
                <w:rFonts w:ascii="ＭＳ 明朝" w:eastAsia="ＭＳ 明朝" w:hAnsi="ＭＳ 明朝" w:hint="eastAsia"/>
                <w:sz w:val="20"/>
                <w:szCs w:val="20"/>
              </w:rPr>
              <w:t xml:space="preserve">②　</w:t>
            </w:r>
            <w:r w:rsidRPr="00A15839">
              <w:rPr>
                <w:rFonts w:ascii="ＭＳ 明朝" w:eastAsia="ＭＳ 明朝" w:hAnsi="ＭＳ 明朝"/>
                <w:sz w:val="20"/>
                <w:szCs w:val="20"/>
              </w:rPr>
              <w:t>F型コネクタが接続できること。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96</w:t>
            </w:r>
          </w:p>
        </w:tc>
        <w:tc>
          <w:tcPr>
            <w:tcW w:w="5528" w:type="dxa"/>
            <w:vAlign w:val="center"/>
          </w:tcPr>
          <w:p w:rsidR="00204FA5" w:rsidRPr="00A15839" w:rsidRDefault="00204FA5" w:rsidP="00204FA5">
            <w:pPr>
              <w:spacing w:line="300" w:lineRule="exact"/>
              <w:rPr>
                <w:rFonts w:ascii="ＭＳ 明朝" w:eastAsia="ＭＳ 明朝" w:hAnsi="ＭＳ 明朝"/>
                <w:sz w:val="20"/>
                <w:szCs w:val="20"/>
              </w:rPr>
            </w:pPr>
            <w:r w:rsidRPr="00A15839">
              <w:rPr>
                <w:rFonts w:ascii="ＭＳ 明朝" w:eastAsia="ＭＳ 明朝" w:hAnsi="ＭＳ 明朝"/>
                <w:sz w:val="20"/>
                <w:szCs w:val="20"/>
              </w:rPr>
              <w:t>5)　上り信号カット機能</w:t>
            </w:r>
          </w:p>
          <w:p w:rsidR="00204FA5" w:rsidRPr="00017D1E" w:rsidRDefault="00204FA5" w:rsidP="00204FA5">
            <w:pPr>
              <w:spacing w:line="300" w:lineRule="exact"/>
              <w:rPr>
                <w:rFonts w:ascii="ＭＳ 明朝" w:eastAsia="ＭＳ 明朝" w:hAnsi="ＭＳ 明朝"/>
                <w:sz w:val="20"/>
                <w:szCs w:val="20"/>
              </w:rPr>
            </w:pPr>
            <w:r w:rsidRPr="00A15839">
              <w:rPr>
                <w:rFonts w:ascii="ＭＳ 明朝" w:eastAsia="ＭＳ 明朝" w:hAnsi="ＭＳ 明朝" w:hint="eastAsia"/>
                <w:sz w:val="20"/>
                <w:szCs w:val="20"/>
              </w:rPr>
              <w:t>①　上り信号カット操作部は端子台表面に設けないなど、端子台から操作できない構造であること。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97</w:t>
            </w:r>
          </w:p>
        </w:tc>
        <w:tc>
          <w:tcPr>
            <w:tcW w:w="5528" w:type="dxa"/>
            <w:vAlign w:val="center"/>
          </w:tcPr>
          <w:p w:rsidR="00204FA5" w:rsidRPr="00A15839" w:rsidRDefault="00204FA5" w:rsidP="00204FA5">
            <w:pPr>
              <w:spacing w:line="300" w:lineRule="exact"/>
              <w:rPr>
                <w:rFonts w:ascii="ＭＳ 明朝" w:eastAsia="ＭＳ 明朝" w:hAnsi="ＭＳ 明朝"/>
                <w:sz w:val="20"/>
                <w:szCs w:val="20"/>
              </w:rPr>
            </w:pPr>
            <w:r w:rsidRPr="00A15839">
              <w:rPr>
                <w:rFonts w:ascii="ＭＳ 明朝" w:eastAsia="ＭＳ 明朝" w:hAnsi="ＭＳ 明朝" w:hint="eastAsia"/>
                <w:sz w:val="20"/>
                <w:szCs w:val="20"/>
              </w:rPr>
              <w:t xml:space="preserve">②　</w:t>
            </w:r>
            <w:r w:rsidRPr="00A15839">
              <w:rPr>
                <w:rFonts w:ascii="ＭＳ 明朝" w:eastAsia="ＭＳ 明朝" w:hAnsi="ＭＳ 明朝"/>
                <w:sz w:val="20"/>
                <w:szCs w:val="20"/>
              </w:rPr>
              <w:t>2端子型で上り信号カット機能を有するものは、それぞれのアウトレット端子が単独に上り信号カット操作ができるものであること。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98</w:t>
            </w:r>
          </w:p>
        </w:tc>
        <w:tc>
          <w:tcPr>
            <w:tcW w:w="5528" w:type="dxa"/>
            <w:vAlign w:val="center"/>
          </w:tcPr>
          <w:p w:rsidR="00204FA5" w:rsidRPr="00A15839" w:rsidRDefault="00204FA5" w:rsidP="00204FA5">
            <w:pPr>
              <w:spacing w:line="300" w:lineRule="exact"/>
              <w:rPr>
                <w:rFonts w:ascii="ＭＳ 明朝" w:eastAsia="ＭＳ 明朝" w:hAnsi="ＭＳ 明朝"/>
                <w:sz w:val="20"/>
                <w:szCs w:val="20"/>
              </w:rPr>
            </w:pPr>
            <w:r w:rsidRPr="00A15839">
              <w:rPr>
                <w:rFonts w:ascii="ＭＳ 明朝" w:eastAsia="ＭＳ 明朝" w:hAnsi="ＭＳ 明朝"/>
                <w:sz w:val="20"/>
                <w:szCs w:val="20"/>
              </w:rPr>
              <w:t>6)　テレビ端子の取付け構造</w:t>
            </w:r>
          </w:p>
          <w:p w:rsidR="00204FA5" w:rsidRPr="00017D1E" w:rsidRDefault="00204FA5" w:rsidP="00204FA5">
            <w:pPr>
              <w:spacing w:line="300" w:lineRule="exact"/>
              <w:rPr>
                <w:rFonts w:ascii="ＭＳ 明朝" w:eastAsia="ＭＳ 明朝" w:hAnsi="ＭＳ 明朝"/>
                <w:sz w:val="20"/>
                <w:szCs w:val="20"/>
              </w:rPr>
            </w:pPr>
            <w:r w:rsidRPr="00A15839">
              <w:rPr>
                <w:rFonts w:ascii="ＭＳ 明朝" w:eastAsia="ＭＳ 明朝" w:hAnsi="ＭＳ 明朝" w:hint="eastAsia"/>
                <w:sz w:val="20"/>
                <w:szCs w:val="20"/>
              </w:rPr>
              <w:t>機器は、ネジ止め又は取付枠に固定できるものであること。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99</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1.2安全性の確保</w:t>
            </w:r>
          </w:p>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1.2.1機械的な抵抗力及び安定性の確保</w:t>
            </w:r>
          </w:p>
          <w:p w:rsidR="00204FA5" w:rsidRPr="002A294F"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sz w:val="20"/>
                <w:szCs w:val="20"/>
              </w:rPr>
              <w:t>a)　地上放送用アンテナ</w:t>
            </w:r>
          </w:p>
          <w:p w:rsidR="00204FA5" w:rsidRPr="002A294F"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sz w:val="20"/>
                <w:szCs w:val="20"/>
              </w:rPr>
              <w:t>1)　耐風圧</w:t>
            </w:r>
          </w:p>
          <w:p w:rsidR="00204FA5" w:rsidRPr="002A294F"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hint="eastAsia"/>
                <w:sz w:val="20"/>
                <w:szCs w:val="20"/>
              </w:rPr>
              <w:t xml:space="preserve">①　</w:t>
            </w:r>
            <w:r w:rsidRPr="002A294F">
              <w:rPr>
                <w:rFonts w:ascii="ＭＳ 明朝" w:eastAsia="ＭＳ 明朝" w:hAnsi="ＭＳ 明朝"/>
                <w:sz w:val="20"/>
                <w:szCs w:val="20"/>
              </w:rPr>
              <w:t>FMアンテナ</w:t>
            </w:r>
          </w:p>
          <w:p w:rsidR="00204FA5" w:rsidRPr="00D83EB1"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sz w:val="20"/>
                <w:szCs w:val="20"/>
              </w:rPr>
              <w:t>FMアンテナは、風速45m/sを基準風速として、風圧係数1.0を乗じた値に相当する風圧が加わっている間、飛散に相当する破壊がないことを確認するために、第三者性を有する機関等により「荷重試験」を行い、反射素子及びアーム先端の両側から10mm以内の部分に、表－32に示す静荷重を加えたとき破壊がなく、静荷重を除いたときに水平基準10度以内に復元すること。また、各部の固定にガタツキがない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試験</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100</w:t>
            </w:r>
          </w:p>
        </w:tc>
        <w:tc>
          <w:tcPr>
            <w:tcW w:w="5528" w:type="dxa"/>
          </w:tcPr>
          <w:p w:rsidR="00204FA5" w:rsidRPr="002A294F"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hint="eastAsia"/>
                <w:sz w:val="20"/>
                <w:szCs w:val="20"/>
              </w:rPr>
              <w:t xml:space="preserve">②　</w:t>
            </w:r>
            <w:r w:rsidRPr="002A294F">
              <w:rPr>
                <w:rFonts w:ascii="ＭＳ 明朝" w:eastAsia="ＭＳ 明朝" w:hAnsi="ＭＳ 明朝"/>
                <w:sz w:val="20"/>
                <w:szCs w:val="20"/>
              </w:rPr>
              <w:t>UHFアンテナ</w:t>
            </w:r>
          </w:p>
          <w:p w:rsidR="00204FA5"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sz w:val="20"/>
                <w:szCs w:val="20"/>
              </w:rPr>
              <w:t>UHFアンテナは、アルミ製においては風速45m/s、ステンレス製においては風速60m/sを基準風速として、風圧係数1.0を乗じた値に相当する風圧が加わっている間、飛散に相当する破壊がないことを確認するために、第三者性を有する機関等により「荷重試験」を行い、反射素子及びアーム先端の両側から10mm以内の部分に、表－32に示す静荷重を加えたとき破壊がなく、静荷重を除いたときに水平基準10度以内に復元すること。また、各部の固定にガタツキがないこと。</w:t>
            </w:r>
          </w:p>
          <w:p w:rsidR="00204FA5"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noProof/>
                <w:sz w:val="20"/>
                <w:szCs w:val="20"/>
              </w:rPr>
              <w:drawing>
                <wp:anchor distT="0" distB="0" distL="114300" distR="114300" simplePos="0" relativeHeight="253479936" behindDoc="0" locked="0" layoutInCell="1" allowOverlap="1" wp14:anchorId="0EA8F77B" wp14:editId="032ADC44">
                  <wp:simplePos x="0" y="0"/>
                  <wp:positionH relativeFrom="column">
                    <wp:posOffset>0</wp:posOffset>
                  </wp:positionH>
                  <wp:positionV relativeFrom="paragraph">
                    <wp:posOffset>215900</wp:posOffset>
                  </wp:positionV>
                  <wp:extent cx="3368160" cy="633240"/>
                  <wp:effectExtent l="0" t="0" r="3810" b="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68160" cy="633240"/>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r w:rsidRPr="002A294F">
              <w:rPr>
                <w:rFonts w:ascii="ＭＳ 明朝" w:eastAsia="ＭＳ 明朝" w:hAnsi="ＭＳ 明朝" w:hint="eastAsia"/>
                <w:sz w:val="20"/>
                <w:szCs w:val="20"/>
              </w:rPr>
              <w:t>表－</w:t>
            </w:r>
            <w:r w:rsidRPr="002A294F">
              <w:rPr>
                <w:rFonts w:ascii="ＭＳ 明朝" w:eastAsia="ＭＳ 明朝" w:hAnsi="ＭＳ 明朝"/>
                <w:sz w:val="20"/>
                <w:szCs w:val="20"/>
              </w:rPr>
              <w:t>32 各部位に加える静荷重</w:t>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D83EB1"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hint="eastAsia"/>
                <w:w w:val="80"/>
                <w:sz w:val="20"/>
                <w:szCs w:val="20"/>
              </w:rPr>
              <w:t>＜試験：</w:t>
            </w:r>
            <w:r w:rsidRPr="002A294F">
              <w:rPr>
                <w:rFonts w:ascii="ＭＳ 明朝" w:eastAsia="ＭＳ 明朝" w:hAnsi="ＭＳ 明朝"/>
                <w:w w:val="80"/>
                <w:sz w:val="20"/>
                <w:szCs w:val="20"/>
              </w:rPr>
              <w:t>BLT TV-04「荷重試験」＞</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試験</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101</w:t>
            </w:r>
          </w:p>
        </w:tc>
        <w:tc>
          <w:tcPr>
            <w:tcW w:w="5528" w:type="dxa"/>
          </w:tcPr>
          <w:p w:rsidR="00204FA5" w:rsidRPr="002A294F"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sz w:val="20"/>
                <w:szCs w:val="20"/>
              </w:rPr>
              <w:t>b)　衛星放送用アンテナ</w:t>
            </w:r>
          </w:p>
          <w:p w:rsidR="00204FA5" w:rsidRPr="002A294F"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sz w:val="20"/>
                <w:szCs w:val="20"/>
              </w:rPr>
              <w:t>1)　耐風圧</w:t>
            </w:r>
          </w:p>
          <w:p w:rsidR="00204FA5" w:rsidRPr="002A294F"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hint="eastAsia"/>
                <w:sz w:val="20"/>
                <w:szCs w:val="20"/>
              </w:rPr>
              <w:t>衛星放送用アンテナ（オフセットパラボラ型）は、風速</w:t>
            </w:r>
            <w:r w:rsidRPr="002A294F">
              <w:rPr>
                <w:rFonts w:ascii="ＭＳ 明朝" w:eastAsia="ＭＳ 明朝" w:hAnsi="ＭＳ 明朝"/>
                <w:sz w:val="20"/>
                <w:szCs w:val="20"/>
              </w:rPr>
              <w:t>60m/sを基準風速として、風圧係数1.4を乗じた値に相当する風圧が加わっている間、飛散に相当する破壊がないことを確認するために、第三者性を有する機関等により「荷重試験」を行い、反射鏡の正面方向及び裏面方向から風圧荷重に相当する静荷重を加えたとき破壊がなく、各部の固定が確実であること。また、一次放射器支持アームは、風速60m/sに相当する風圧荷重に相当する静荷重を加えたとき破壊のないこと。</w:t>
            </w:r>
          </w:p>
          <w:p w:rsidR="00204FA5" w:rsidRPr="002A294F" w:rsidRDefault="00204FA5" w:rsidP="00204FA5">
            <w:pPr>
              <w:spacing w:line="300" w:lineRule="exact"/>
              <w:rPr>
                <w:rFonts w:ascii="ＭＳ 明朝" w:eastAsia="ＭＳ 明朝" w:hAnsi="ＭＳ 明朝"/>
                <w:w w:val="80"/>
                <w:sz w:val="20"/>
                <w:szCs w:val="20"/>
              </w:rPr>
            </w:pPr>
            <w:r w:rsidRPr="002A294F">
              <w:rPr>
                <w:rFonts w:ascii="ＭＳ 明朝" w:eastAsia="ＭＳ 明朝" w:hAnsi="ＭＳ 明朝" w:hint="eastAsia"/>
                <w:w w:val="80"/>
                <w:sz w:val="20"/>
                <w:szCs w:val="20"/>
              </w:rPr>
              <w:t>＜試験：</w:t>
            </w:r>
            <w:r w:rsidRPr="002A294F">
              <w:rPr>
                <w:rFonts w:ascii="ＭＳ 明朝" w:eastAsia="ＭＳ 明朝" w:hAnsi="ＭＳ 明朝"/>
                <w:w w:val="80"/>
                <w:sz w:val="20"/>
                <w:szCs w:val="20"/>
              </w:rPr>
              <w:t>BLT TV-08「荷重試験」＞</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試験</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102</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1.2.2 使用時の安全性及び保安性の確保</w:t>
            </w:r>
          </w:p>
          <w:p w:rsidR="00204FA5" w:rsidRPr="002A294F"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sz w:val="20"/>
                <w:szCs w:val="20"/>
              </w:rPr>
              <w:t>a)　受信機器（ブースタ）</w:t>
            </w:r>
          </w:p>
          <w:p w:rsidR="00204FA5" w:rsidRPr="002A294F"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sz w:val="20"/>
                <w:szCs w:val="20"/>
              </w:rPr>
              <w:t>1)　絶縁</w:t>
            </w:r>
          </w:p>
          <w:p w:rsidR="00204FA5" w:rsidRPr="002A294F"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hint="eastAsia"/>
                <w:sz w:val="20"/>
                <w:szCs w:val="20"/>
              </w:rPr>
              <w:t>①　ブースタは「絶縁抵抗試験」を行い、</w:t>
            </w:r>
            <w:r w:rsidRPr="002A294F">
              <w:rPr>
                <w:rFonts w:ascii="ＭＳ 明朝" w:eastAsia="ＭＳ 明朝" w:hAnsi="ＭＳ 明朝"/>
                <w:sz w:val="20"/>
                <w:szCs w:val="20"/>
              </w:rPr>
              <w:t>1MΩ以上であること。</w:t>
            </w:r>
          </w:p>
          <w:p w:rsidR="00204FA5" w:rsidRPr="002A294F" w:rsidRDefault="00204FA5" w:rsidP="00204FA5">
            <w:pPr>
              <w:spacing w:line="300" w:lineRule="exact"/>
              <w:rPr>
                <w:rFonts w:ascii="ＭＳ 明朝" w:eastAsia="ＭＳ 明朝" w:hAnsi="ＭＳ 明朝"/>
                <w:w w:val="80"/>
                <w:sz w:val="20"/>
                <w:szCs w:val="20"/>
              </w:rPr>
            </w:pPr>
            <w:r w:rsidRPr="002A294F">
              <w:rPr>
                <w:rFonts w:ascii="ＭＳ 明朝" w:eastAsia="ＭＳ 明朝" w:hAnsi="ＭＳ 明朝" w:hint="eastAsia"/>
                <w:w w:val="80"/>
                <w:sz w:val="20"/>
                <w:szCs w:val="20"/>
              </w:rPr>
              <w:t>＜試験：</w:t>
            </w:r>
            <w:r w:rsidRPr="002A294F">
              <w:rPr>
                <w:rFonts w:ascii="ＭＳ 明朝" w:eastAsia="ＭＳ 明朝" w:hAnsi="ＭＳ 明朝"/>
                <w:w w:val="80"/>
                <w:sz w:val="20"/>
                <w:szCs w:val="20"/>
              </w:rPr>
              <w:t>BLT TV-33「絶縁抵抗試験」＞</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試験</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103</w:t>
            </w:r>
          </w:p>
        </w:tc>
        <w:tc>
          <w:tcPr>
            <w:tcW w:w="5528" w:type="dxa"/>
          </w:tcPr>
          <w:p w:rsidR="00204FA5" w:rsidRPr="002A294F"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hint="eastAsia"/>
                <w:sz w:val="20"/>
                <w:szCs w:val="20"/>
              </w:rPr>
              <w:t>②　ブースタは「絶縁耐力試験」を行い、電流の漏れ値が</w:t>
            </w:r>
            <w:r w:rsidRPr="002A294F">
              <w:rPr>
                <w:rFonts w:ascii="ＭＳ 明朝" w:eastAsia="ＭＳ 明朝" w:hAnsi="ＭＳ 明朝"/>
                <w:sz w:val="20"/>
                <w:szCs w:val="20"/>
              </w:rPr>
              <w:t>10mAを超えないこと。</w:t>
            </w:r>
          </w:p>
          <w:p w:rsidR="00204FA5" w:rsidRPr="002A294F" w:rsidRDefault="00204FA5" w:rsidP="00204FA5">
            <w:pPr>
              <w:spacing w:line="300" w:lineRule="exact"/>
              <w:rPr>
                <w:rFonts w:ascii="ＭＳ 明朝" w:eastAsia="ＭＳ 明朝" w:hAnsi="ＭＳ 明朝"/>
                <w:w w:val="80"/>
                <w:sz w:val="20"/>
                <w:szCs w:val="20"/>
              </w:rPr>
            </w:pPr>
            <w:r w:rsidRPr="002A294F">
              <w:rPr>
                <w:rFonts w:ascii="ＭＳ 明朝" w:eastAsia="ＭＳ 明朝" w:hAnsi="ＭＳ 明朝" w:hint="eastAsia"/>
                <w:w w:val="80"/>
                <w:sz w:val="20"/>
                <w:szCs w:val="20"/>
              </w:rPr>
              <w:t>＜試験：</w:t>
            </w:r>
            <w:r w:rsidRPr="002A294F">
              <w:rPr>
                <w:rFonts w:ascii="ＭＳ 明朝" w:eastAsia="ＭＳ 明朝" w:hAnsi="ＭＳ 明朝"/>
                <w:w w:val="80"/>
                <w:sz w:val="20"/>
                <w:szCs w:val="20"/>
              </w:rPr>
              <w:t>BLT TV-34「絶縁耐力試験」＞</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試験</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104</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hint="eastAsia"/>
                <w:b/>
                <w:sz w:val="20"/>
                <w:szCs w:val="20"/>
              </w:rPr>
              <w:t>（</w:t>
            </w:r>
            <w:r w:rsidRPr="00D83EB1">
              <w:rPr>
                <w:rFonts w:ascii="ＭＳ ゴシック" w:eastAsia="ＭＳ ゴシック" w:hAnsi="ＭＳ ゴシック"/>
                <w:b/>
                <w:sz w:val="20"/>
                <w:szCs w:val="20"/>
              </w:rPr>
              <w:t>1.2.3 健康上の安全性の確保）</w:t>
            </w:r>
          </w:p>
        </w:tc>
        <w:tc>
          <w:tcPr>
            <w:tcW w:w="567" w:type="dxa"/>
            <w:tcBorders>
              <w:bottom w:val="single" w:sz="4" w:space="0" w:color="auto"/>
              <w:tr2bl w:val="single" w:sz="4" w:space="0" w:color="auto"/>
            </w:tcBorders>
          </w:tcPr>
          <w:p w:rsidR="00204FA5" w:rsidRPr="00D83EB1" w:rsidRDefault="00204FA5" w:rsidP="00204FA5">
            <w:pPr>
              <w:ind w:leftChars="-50" w:left="-105" w:rightChars="-51" w:right="-107"/>
              <w:jc w:val="center"/>
              <w:rPr>
                <w:rFonts w:ascii="ＭＳ 明朝" w:eastAsia="ＭＳ 明朝" w:hAnsi="ＭＳ 明朝"/>
                <w:sz w:val="20"/>
                <w:szCs w:val="20"/>
              </w:rPr>
            </w:pPr>
          </w:p>
        </w:tc>
        <w:tc>
          <w:tcPr>
            <w:tcW w:w="709" w:type="dxa"/>
            <w:tcBorders>
              <w:bottom w:val="single" w:sz="4" w:space="0" w:color="auto"/>
              <w:tr2bl w:val="single" w:sz="4" w:space="0" w:color="auto"/>
            </w:tcBorders>
          </w:tcPr>
          <w:p w:rsidR="00204FA5" w:rsidRPr="00D83EB1" w:rsidRDefault="00204FA5" w:rsidP="00204FA5">
            <w:pPr>
              <w:jc w:val="center"/>
              <w:rPr>
                <w:rFonts w:ascii="ＭＳ 明朝" w:eastAsia="ＭＳ 明朝" w:hAnsi="ＭＳ 明朝"/>
                <w:sz w:val="20"/>
                <w:szCs w:val="20"/>
              </w:rPr>
            </w:pPr>
          </w:p>
        </w:tc>
        <w:tc>
          <w:tcPr>
            <w:tcW w:w="1134" w:type="dxa"/>
            <w:tcBorders>
              <w:bottom w:val="single" w:sz="4" w:space="0" w:color="auto"/>
              <w:tr2bl w:val="single" w:sz="4" w:space="0" w:color="auto"/>
            </w:tcBorders>
          </w:tcPr>
          <w:p w:rsidR="00204FA5" w:rsidRPr="00D83EB1" w:rsidRDefault="00204FA5" w:rsidP="00204FA5">
            <w:pPr>
              <w:spacing w:line="240" w:lineRule="exact"/>
              <w:rPr>
                <w:rFonts w:ascii="ＭＳ 明朝" w:eastAsia="ＭＳ 明朝" w:hAnsi="ＭＳ 明朝"/>
                <w:w w:val="90"/>
                <w:sz w:val="20"/>
                <w:szCs w:val="20"/>
              </w:rPr>
            </w:pPr>
          </w:p>
        </w:tc>
        <w:tc>
          <w:tcPr>
            <w:tcW w:w="1275" w:type="dxa"/>
            <w:tcBorders>
              <w:bottom w:val="single" w:sz="4" w:space="0" w:color="auto"/>
              <w:tr2bl w:val="single" w:sz="4" w:space="0" w:color="auto"/>
            </w:tcBorders>
          </w:tcPr>
          <w:p w:rsidR="00204FA5" w:rsidRPr="00D83EB1" w:rsidRDefault="00204FA5" w:rsidP="00204FA5">
            <w:pPr>
              <w:spacing w:line="240" w:lineRule="exact"/>
              <w:rPr>
                <w:rFonts w:ascii="ＭＳ 明朝" w:eastAsia="ＭＳ 明朝" w:hAnsi="ＭＳ 明朝"/>
                <w:w w:val="90"/>
                <w:sz w:val="20"/>
                <w:szCs w:val="20"/>
              </w:rPr>
            </w:pPr>
          </w:p>
        </w:tc>
        <w:tc>
          <w:tcPr>
            <w:tcW w:w="844" w:type="dxa"/>
            <w:tcBorders>
              <w:bottom w:val="single" w:sz="4" w:space="0" w:color="auto"/>
              <w:tr2bl w:val="single" w:sz="4" w:space="0" w:color="auto"/>
            </w:tcBorders>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F478EA">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105</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hint="eastAsia"/>
                <w:b/>
                <w:sz w:val="20"/>
                <w:szCs w:val="20"/>
              </w:rPr>
              <w:t>（</w:t>
            </w:r>
            <w:r w:rsidRPr="00D83EB1">
              <w:rPr>
                <w:rFonts w:ascii="ＭＳ ゴシック" w:eastAsia="ＭＳ ゴシック" w:hAnsi="ＭＳ ゴシック"/>
                <w:b/>
                <w:sz w:val="20"/>
                <w:szCs w:val="20"/>
              </w:rPr>
              <w:t>1.2.4 火災に対する安全性の確保）</w:t>
            </w:r>
          </w:p>
        </w:tc>
        <w:tc>
          <w:tcPr>
            <w:tcW w:w="567" w:type="dxa"/>
            <w:tcBorders>
              <w:bottom w:val="single" w:sz="4" w:space="0" w:color="auto"/>
              <w:tr2bl w:val="single" w:sz="4" w:space="0" w:color="auto"/>
            </w:tcBorders>
          </w:tcPr>
          <w:p w:rsidR="00204FA5" w:rsidRPr="00D83EB1" w:rsidRDefault="00204FA5" w:rsidP="00204FA5">
            <w:pPr>
              <w:ind w:leftChars="-50" w:left="-105" w:rightChars="-51" w:right="-107"/>
              <w:jc w:val="center"/>
              <w:rPr>
                <w:rFonts w:ascii="ＭＳ 明朝" w:eastAsia="ＭＳ 明朝" w:hAnsi="ＭＳ 明朝"/>
                <w:sz w:val="20"/>
                <w:szCs w:val="20"/>
              </w:rPr>
            </w:pPr>
          </w:p>
        </w:tc>
        <w:tc>
          <w:tcPr>
            <w:tcW w:w="709" w:type="dxa"/>
            <w:tcBorders>
              <w:bottom w:val="single" w:sz="4" w:space="0" w:color="auto"/>
              <w:tr2bl w:val="single" w:sz="4" w:space="0" w:color="auto"/>
            </w:tcBorders>
          </w:tcPr>
          <w:p w:rsidR="00204FA5" w:rsidRPr="00D83EB1" w:rsidRDefault="00204FA5" w:rsidP="00204FA5">
            <w:pPr>
              <w:jc w:val="center"/>
              <w:rPr>
                <w:rFonts w:ascii="ＭＳ 明朝" w:eastAsia="ＭＳ 明朝" w:hAnsi="ＭＳ 明朝"/>
                <w:sz w:val="20"/>
                <w:szCs w:val="20"/>
              </w:rPr>
            </w:pPr>
          </w:p>
        </w:tc>
        <w:tc>
          <w:tcPr>
            <w:tcW w:w="1134" w:type="dxa"/>
            <w:tcBorders>
              <w:bottom w:val="single" w:sz="4" w:space="0" w:color="auto"/>
              <w:tr2bl w:val="single" w:sz="4" w:space="0" w:color="auto"/>
            </w:tcBorders>
          </w:tcPr>
          <w:p w:rsidR="00204FA5" w:rsidRPr="00D83EB1" w:rsidRDefault="00204FA5" w:rsidP="00204FA5">
            <w:pPr>
              <w:spacing w:line="240" w:lineRule="exact"/>
              <w:rPr>
                <w:rFonts w:ascii="ＭＳ 明朝" w:eastAsia="ＭＳ 明朝" w:hAnsi="ＭＳ 明朝"/>
                <w:w w:val="90"/>
                <w:sz w:val="20"/>
                <w:szCs w:val="20"/>
              </w:rPr>
            </w:pPr>
          </w:p>
        </w:tc>
        <w:tc>
          <w:tcPr>
            <w:tcW w:w="1275" w:type="dxa"/>
            <w:tcBorders>
              <w:bottom w:val="single" w:sz="4" w:space="0" w:color="auto"/>
              <w:tr2bl w:val="single" w:sz="4" w:space="0" w:color="auto"/>
            </w:tcBorders>
          </w:tcPr>
          <w:p w:rsidR="00204FA5" w:rsidRPr="00D83EB1" w:rsidRDefault="00204FA5" w:rsidP="00204FA5">
            <w:pPr>
              <w:spacing w:line="240" w:lineRule="exact"/>
              <w:rPr>
                <w:rFonts w:ascii="ＭＳ 明朝" w:eastAsia="ＭＳ 明朝" w:hAnsi="ＭＳ 明朝"/>
                <w:w w:val="90"/>
                <w:sz w:val="20"/>
                <w:szCs w:val="20"/>
              </w:rPr>
            </w:pPr>
          </w:p>
        </w:tc>
        <w:tc>
          <w:tcPr>
            <w:tcW w:w="844" w:type="dxa"/>
            <w:tcBorders>
              <w:bottom w:val="single" w:sz="4" w:space="0" w:color="auto"/>
              <w:tr2bl w:val="single" w:sz="4" w:space="0" w:color="auto"/>
            </w:tcBorders>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F478EA">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106</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1.3 耐久性の確保</w:t>
            </w:r>
          </w:p>
          <w:p w:rsidR="00204FA5" w:rsidRPr="00D83EB1"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hint="eastAsia"/>
                <w:sz w:val="20"/>
                <w:szCs w:val="20"/>
              </w:rPr>
              <w:t>雨がかりに設置されるものにあっては、異種金属材料間の接触腐食等がないように措置されていること。</w:t>
            </w:r>
          </w:p>
        </w:tc>
        <w:tc>
          <w:tcPr>
            <w:tcW w:w="567" w:type="dxa"/>
            <w:tcBorders>
              <w:tr2bl w:val="nil"/>
            </w:tcBorders>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Pr>
                <w:rFonts w:ascii="ＭＳ 明朝" w:eastAsia="ＭＳ 明朝" w:hAnsi="ＭＳ 明朝" w:hint="eastAsia"/>
                <w:sz w:val="20"/>
                <w:szCs w:val="20"/>
              </w:rPr>
              <w:t>図書</w:t>
            </w:r>
          </w:p>
        </w:tc>
        <w:tc>
          <w:tcPr>
            <w:tcW w:w="709" w:type="dxa"/>
            <w:tcBorders>
              <w:tr2bl w:val="nil"/>
            </w:tcBorders>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Borders>
              <w:tr2bl w:val="nil"/>
            </w:tcBorders>
          </w:tcPr>
          <w:p w:rsidR="00204FA5" w:rsidRPr="00D83EB1" w:rsidRDefault="00204FA5" w:rsidP="00204FA5">
            <w:pPr>
              <w:spacing w:line="240" w:lineRule="exact"/>
              <w:rPr>
                <w:rFonts w:ascii="ＭＳ 明朝" w:eastAsia="ＭＳ 明朝" w:hAnsi="ＭＳ 明朝"/>
                <w:w w:val="90"/>
                <w:sz w:val="20"/>
                <w:szCs w:val="20"/>
              </w:rPr>
            </w:pPr>
          </w:p>
        </w:tc>
        <w:tc>
          <w:tcPr>
            <w:tcW w:w="1275" w:type="dxa"/>
            <w:tcBorders>
              <w:tr2bl w:val="nil"/>
            </w:tcBorders>
          </w:tcPr>
          <w:p w:rsidR="00204FA5" w:rsidRPr="00D83EB1" w:rsidRDefault="00204FA5" w:rsidP="00204FA5">
            <w:pPr>
              <w:spacing w:line="240" w:lineRule="exact"/>
              <w:rPr>
                <w:rFonts w:ascii="ＭＳ 明朝" w:eastAsia="ＭＳ 明朝" w:hAnsi="ＭＳ 明朝"/>
                <w:w w:val="90"/>
                <w:sz w:val="20"/>
                <w:szCs w:val="20"/>
              </w:rPr>
            </w:pPr>
          </w:p>
        </w:tc>
        <w:tc>
          <w:tcPr>
            <w:tcW w:w="844" w:type="dxa"/>
            <w:tcBorders>
              <w:tr2bl w:val="nil"/>
            </w:tcBorders>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107</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1.4 環境に対する配慮（この要求事項は、必須要求事項ではなく任意選択事項である）</w:t>
            </w:r>
          </w:p>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1.4.1 製造場の活動における環境配慮</w:t>
            </w:r>
          </w:p>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本項目を認定の対象とする場合は、製造場における活動が環境に配慮されたものであること。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108</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2A294F">
              <w:rPr>
                <w:rFonts w:ascii="ＭＳ ゴシック" w:eastAsia="ＭＳ ゴシック" w:hAnsi="ＭＳ ゴシック"/>
                <w:b/>
                <w:sz w:val="20"/>
                <w:szCs w:val="20"/>
              </w:rPr>
              <w:t>1.4.2 テレビ共同受信機器のライフサイクルの各段階における環境配慮</w:t>
            </w:r>
          </w:p>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本項目を認定の対象とする場合は、次の項目に適合すること。</w:t>
            </w:r>
          </w:p>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1.4.2.1 材料の調達時等における環境配慮</w:t>
            </w:r>
          </w:p>
          <w:p w:rsidR="00204FA5" w:rsidRPr="002A294F"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hint="eastAsia"/>
                <w:sz w:val="20"/>
                <w:szCs w:val="20"/>
              </w:rPr>
              <w:t>以下に例示するような材料の調達時等における環境配慮の取組みの内容を認定の対象とする場合は、その内容を明確にすること。</w:t>
            </w:r>
          </w:p>
          <w:p w:rsidR="00204FA5" w:rsidRPr="00D83EB1"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sz w:val="20"/>
                <w:szCs w:val="20"/>
              </w:rPr>
              <w:t>a)　再生資源又はそれを使用した材料を調達していること。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109</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sz w:val="20"/>
                <w:szCs w:val="20"/>
              </w:rPr>
              <w:t>b)　調達のガイドラインを設けること等により、材料製造時の環境負荷が小さい材料を調達していること。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110</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1.4.2.2 製造・流通時における環境配慮</w:t>
            </w:r>
          </w:p>
          <w:p w:rsidR="00204FA5" w:rsidRPr="002A294F"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hint="eastAsia"/>
                <w:sz w:val="20"/>
                <w:szCs w:val="20"/>
              </w:rPr>
              <w:t>以下に例示するような製造・流通時における環境配慮の取組みの内容を認定の対象とする場合は、その内容を明確にすること。</w:t>
            </w:r>
          </w:p>
          <w:p w:rsidR="00204FA5" w:rsidRPr="00D83EB1"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sz w:val="20"/>
                <w:szCs w:val="20"/>
              </w:rPr>
              <w:t>a)　製造工程の効率化や製造機器を高効率型にすること等により、製造時のエネルギー消費量の削減を図っていること。また、エネルギーの再利用を図るようにしていること。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111</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sz w:val="20"/>
                <w:szCs w:val="20"/>
              </w:rPr>
              <w:t>b)　小型化、軽量化、部品設計、ユニット組み合わせの工夫等により、材料の使用量を削減していること。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112</w:t>
            </w:r>
          </w:p>
        </w:tc>
        <w:tc>
          <w:tcPr>
            <w:tcW w:w="5528" w:type="dxa"/>
            <w:vAlign w:val="center"/>
          </w:tcPr>
          <w:p w:rsidR="00204FA5"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sz w:val="20"/>
                <w:szCs w:val="20"/>
              </w:rPr>
              <w:t>c)　製造時に発生する端材の削減又は再資源化に取組み、生産副産物の発生量の削減を図っていること。</w:t>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D83EB1" w:rsidRDefault="00204FA5" w:rsidP="00204FA5">
            <w:pPr>
              <w:spacing w:line="300" w:lineRule="exact"/>
              <w:rPr>
                <w:rFonts w:ascii="ＭＳ 明朝" w:eastAsia="ＭＳ 明朝" w:hAnsi="ＭＳ 明朝"/>
                <w:sz w:val="20"/>
                <w:szCs w:val="20"/>
              </w:rPr>
            </w:pP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113</w:t>
            </w:r>
          </w:p>
        </w:tc>
        <w:tc>
          <w:tcPr>
            <w:tcW w:w="5528" w:type="dxa"/>
            <w:vAlign w:val="center"/>
          </w:tcPr>
          <w:p w:rsidR="00204FA5" w:rsidRPr="002A294F"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sz w:val="20"/>
                <w:szCs w:val="20"/>
              </w:rPr>
              <w:t>d)　工場内で廃棄される梱包材料を削減するため、以下に例示するような取組みを行っていること。</w:t>
            </w:r>
          </w:p>
          <w:p w:rsidR="00204FA5" w:rsidRPr="00D83EB1"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sz w:val="20"/>
                <w:szCs w:val="20"/>
              </w:rPr>
              <w:t>1)　調達する材料等の梱包材は、再生資源として利用が可能なダンボール等を選択し、既存の資源回収システムを活用していること。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114</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sz w:val="20"/>
                <w:szCs w:val="20"/>
              </w:rPr>
              <w:t>2)　調達する材料等の梱包材は、「通い箱」や「通い袋」等とし、繰り返し使用していること。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115</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2A294F">
              <w:rPr>
                <w:rFonts w:ascii="ＭＳ 明朝" w:eastAsia="ＭＳ 明朝" w:hAnsi="ＭＳ 明朝"/>
                <w:sz w:val="20"/>
                <w:szCs w:val="20"/>
              </w:rPr>
              <w:t>e)　製造時の環境汚染を防止していること。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116</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1.4.2.3 施工時における環境配慮</w:t>
            </w:r>
          </w:p>
          <w:p w:rsidR="00204FA5" w:rsidRPr="00D20DDD" w:rsidRDefault="00204FA5" w:rsidP="00204FA5">
            <w:pPr>
              <w:spacing w:line="300" w:lineRule="exact"/>
              <w:rPr>
                <w:rFonts w:ascii="ＭＳ 明朝" w:eastAsia="ＭＳ 明朝" w:hAnsi="ＭＳ 明朝"/>
                <w:sz w:val="20"/>
                <w:szCs w:val="20"/>
              </w:rPr>
            </w:pPr>
            <w:r w:rsidRPr="00D20DDD">
              <w:rPr>
                <w:rFonts w:ascii="ＭＳ 明朝" w:eastAsia="ＭＳ 明朝" w:hAnsi="ＭＳ 明朝" w:hint="eastAsia"/>
                <w:sz w:val="20"/>
                <w:szCs w:val="20"/>
              </w:rPr>
              <w:t>以下に例示するような施工時における環境配慮の取組みの内容を認定の対象とする場合は、その内容を明確にすること。</w:t>
            </w:r>
          </w:p>
          <w:p w:rsidR="00204FA5" w:rsidRPr="00D83EB1" w:rsidRDefault="00204FA5" w:rsidP="00204FA5">
            <w:pPr>
              <w:spacing w:line="300" w:lineRule="exact"/>
              <w:rPr>
                <w:rFonts w:ascii="ＭＳ 明朝" w:eastAsia="ＭＳ 明朝" w:hAnsi="ＭＳ 明朝"/>
                <w:sz w:val="20"/>
                <w:szCs w:val="20"/>
              </w:rPr>
            </w:pPr>
            <w:r w:rsidRPr="00D20DDD">
              <w:rPr>
                <w:rFonts w:ascii="ＭＳ 明朝" w:eastAsia="ＭＳ 明朝" w:hAnsi="ＭＳ 明朝"/>
                <w:sz w:val="20"/>
                <w:szCs w:val="20"/>
              </w:rPr>
              <w:t>a)　梱包材料の使用量を削減していること。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117</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20DDD">
              <w:rPr>
                <w:rFonts w:ascii="ＭＳ 明朝" w:eastAsia="ＭＳ 明朝" w:hAnsi="ＭＳ 明朝"/>
                <w:sz w:val="20"/>
                <w:szCs w:val="20"/>
              </w:rPr>
              <w:t>b)　再生資源として利用が可能な梱包材料又は再生資源を利用した梱包材料を使用していること。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118</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20DDD">
              <w:rPr>
                <w:rFonts w:ascii="ＭＳ 明朝" w:eastAsia="ＭＳ 明朝" w:hAnsi="ＭＳ 明朝"/>
                <w:sz w:val="20"/>
                <w:szCs w:val="20"/>
              </w:rPr>
              <w:t>c)　梱包材が複合材のものにあっては、再生資源として分離が容易なものを選択していること。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119</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20DDD">
              <w:rPr>
                <w:rFonts w:ascii="ＭＳ 明朝" w:eastAsia="ＭＳ 明朝" w:hAnsi="ＭＳ 明朝"/>
                <w:sz w:val="20"/>
                <w:szCs w:val="20"/>
              </w:rPr>
              <w:t>d)　梱包材にダンボールを利用する等、既存の資源回収システムが活用できること。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120</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20DDD">
              <w:rPr>
                <w:rFonts w:ascii="ＭＳ 明朝" w:eastAsia="ＭＳ 明朝" w:hAnsi="ＭＳ 明朝"/>
                <w:sz w:val="20"/>
                <w:szCs w:val="20"/>
              </w:rPr>
              <w:t>e)　当該住宅部品を設置するために使用するシーリング材等の施工材料は、厚生労働省「室内空気汚染に係るガイドライン」における13物質を使用していない材料、又は使用量、放散量が少ない材料を選択する必要がある旨を設計者、施工者及びエンドユーザーに対して情報提供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121</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1.4.2.4 使用時における環境配慮</w:t>
            </w:r>
          </w:p>
          <w:p w:rsidR="00204FA5" w:rsidRPr="00D20DDD" w:rsidRDefault="00204FA5" w:rsidP="00204FA5">
            <w:pPr>
              <w:spacing w:line="300" w:lineRule="exact"/>
              <w:rPr>
                <w:rFonts w:ascii="ＭＳ 明朝" w:eastAsia="ＭＳ 明朝" w:hAnsi="ＭＳ 明朝"/>
                <w:sz w:val="20"/>
                <w:szCs w:val="20"/>
              </w:rPr>
            </w:pPr>
            <w:r w:rsidRPr="00D20DDD">
              <w:rPr>
                <w:rFonts w:ascii="ＭＳ 明朝" w:eastAsia="ＭＳ 明朝" w:hAnsi="ＭＳ 明朝" w:hint="eastAsia"/>
                <w:sz w:val="20"/>
                <w:szCs w:val="20"/>
              </w:rPr>
              <w:t>以下に例示するような使用時における環境配慮の取組みの内容を認定の対象とする場合は、その内容を明確にすること。</w:t>
            </w:r>
          </w:p>
          <w:p w:rsidR="00204FA5" w:rsidRPr="00D83EB1" w:rsidRDefault="00204FA5" w:rsidP="00204FA5">
            <w:pPr>
              <w:spacing w:line="300" w:lineRule="exact"/>
              <w:rPr>
                <w:rFonts w:ascii="ＭＳ 明朝" w:eastAsia="ＭＳ 明朝" w:hAnsi="ＭＳ 明朝"/>
                <w:sz w:val="20"/>
                <w:szCs w:val="20"/>
              </w:rPr>
            </w:pPr>
            <w:r w:rsidRPr="00D20DDD">
              <w:rPr>
                <w:rFonts w:ascii="ＭＳ 明朝" w:eastAsia="ＭＳ 明朝" w:hAnsi="ＭＳ 明朝"/>
                <w:sz w:val="20"/>
                <w:szCs w:val="20"/>
              </w:rPr>
              <w:t>a)　厚生労働省「室内空気汚染に係るガイドライン」における13物質を使用しておらず、又はそれらの使用量、放散量が少ない材料を用いていること。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D20DDD">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122</w:t>
            </w:r>
          </w:p>
        </w:tc>
        <w:tc>
          <w:tcPr>
            <w:tcW w:w="5528" w:type="dxa"/>
          </w:tcPr>
          <w:p w:rsidR="00204FA5" w:rsidRPr="00D20DDD" w:rsidRDefault="00204FA5" w:rsidP="00204FA5">
            <w:pPr>
              <w:spacing w:line="300" w:lineRule="exact"/>
              <w:rPr>
                <w:rFonts w:ascii="ＭＳ ゴシック" w:eastAsia="ＭＳ ゴシック" w:hAnsi="ＭＳ ゴシック"/>
                <w:b/>
                <w:sz w:val="20"/>
                <w:szCs w:val="20"/>
              </w:rPr>
            </w:pPr>
            <w:r w:rsidRPr="00D20DDD">
              <w:rPr>
                <w:rFonts w:ascii="ＭＳ 明朝" w:eastAsia="ＭＳ 明朝" w:hAnsi="ＭＳ 明朝"/>
                <w:sz w:val="20"/>
                <w:szCs w:val="20"/>
              </w:rPr>
              <w:t>b)　ブースタの消費電力の削減を図っていること。</w:t>
            </w:r>
          </w:p>
        </w:tc>
        <w:tc>
          <w:tcPr>
            <w:tcW w:w="567" w:type="dxa"/>
            <w:tcBorders>
              <w:bottom w:val="single" w:sz="4" w:space="0" w:color="auto"/>
            </w:tcBorders>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Borders>
              <w:bottom w:val="single" w:sz="4" w:space="0" w:color="auto"/>
            </w:tcBorders>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Borders>
              <w:bottom w:val="single" w:sz="4" w:space="0" w:color="auto"/>
            </w:tcBorders>
          </w:tcPr>
          <w:p w:rsidR="00204FA5" w:rsidRPr="00D83EB1" w:rsidRDefault="00204FA5" w:rsidP="00204FA5">
            <w:pPr>
              <w:spacing w:line="240" w:lineRule="exact"/>
              <w:rPr>
                <w:rFonts w:ascii="ＭＳ 明朝" w:eastAsia="ＭＳ 明朝" w:hAnsi="ＭＳ 明朝"/>
                <w:w w:val="90"/>
                <w:sz w:val="20"/>
                <w:szCs w:val="20"/>
              </w:rPr>
            </w:pPr>
          </w:p>
        </w:tc>
        <w:tc>
          <w:tcPr>
            <w:tcW w:w="1275" w:type="dxa"/>
            <w:tcBorders>
              <w:bottom w:val="single" w:sz="4" w:space="0" w:color="auto"/>
            </w:tcBorders>
          </w:tcPr>
          <w:p w:rsidR="00204FA5" w:rsidRPr="00D83EB1" w:rsidRDefault="00204FA5" w:rsidP="00204FA5">
            <w:pPr>
              <w:spacing w:line="240" w:lineRule="exact"/>
              <w:rPr>
                <w:rFonts w:ascii="ＭＳ 明朝" w:eastAsia="ＭＳ 明朝" w:hAnsi="ＭＳ 明朝"/>
                <w:w w:val="90"/>
                <w:sz w:val="20"/>
                <w:szCs w:val="20"/>
              </w:rPr>
            </w:pPr>
          </w:p>
        </w:tc>
        <w:tc>
          <w:tcPr>
            <w:tcW w:w="844" w:type="dxa"/>
            <w:tcBorders>
              <w:bottom w:val="single" w:sz="4" w:space="0" w:color="auto"/>
            </w:tcBorders>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D20DDD">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123</w:t>
            </w:r>
          </w:p>
        </w:tc>
        <w:tc>
          <w:tcPr>
            <w:tcW w:w="5528" w:type="dxa"/>
          </w:tcPr>
          <w:p w:rsidR="00204FA5" w:rsidRPr="00D83EB1" w:rsidRDefault="00204FA5" w:rsidP="00204FA5">
            <w:pPr>
              <w:spacing w:line="300" w:lineRule="exact"/>
              <w:rPr>
                <w:rFonts w:ascii="ＭＳ 明朝" w:eastAsia="ＭＳ 明朝" w:hAnsi="ＭＳ 明朝"/>
                <w:sz w:val="20"/>
                <w:szCs w:val="20"/>
              </w:rPr>
            </w:pPr>
            <w:r>
              <w:rPr>
                <w:rFonts w:ascii="ＭＳ ゴシック" w:eastAsia="ＭＳ ゴシック" w:hAnsi="ＭＳ ゴシック" w:hint="eastAsia"/>
                <w:b/>
                <w:sz w:val="20"/>
                <w:szCs w:val="20"/>
              </w:rPr>
              <w:t>（</w:t>
            </w:r>
            <w:r w:rsidRPr="00D83EB1">
              <w:rPr>
                <w:rFonts w:ascii="ＭＳ ゴシック" w:eastAsia="ＭＳ ゴシック" w:hAnsi="ＭＳ ゴシック"/>
                <w:b/>
                <w:sz w:val="20"/>
                <w:szCs w:val="20"/>
              </w:rPr>
              <w:t>1.4.2.5 更新・取外し時における環境配慮</w:t>
            </w:r>
            <w:r>
              <w:rPr>
                <w:rFonts w:ascii="ＭＳ ゴシック" w:eastAsia="ＭＳ ゴシック" w:hAnsi="ＭＳ ゴシック" w:hint="eastAsia"/>
                <w:b/>
                <w:sz w:val="20"/>
                <w:szCs w:val="20"/>
              </w:rPr>
              <w:t>）</w:t>
            </w:r>
          </w:p>
        </w:tc>
        <w:tc>
          <w:tcPr>
            <w:tcW w:w="567" w:type="dxa"/>
            <w:tcBorders>
              <w:tr2bl w:val="single" w:sz="4" w:space="0" w:color="auto"/>
            </w:tcBorders>
          </w:tcPr>
          <w:p w:rsidR="00204FA5" w:rsidRPr="00D83EB1" w:rsidRDefault="00204FA5" w:rsidP="00204FA5">
            <w:pPr>
              <w:ind w:leftChars="-50" w:left="-105" w:rightChars="-51" w:right="-107"/>
              <w:jc w:val="center"/>
              <w:rPr>
                <w:rFonts w:ascii="ＭＳ 明朝" w:eastAsia="ＭＳ 明朝" w:hAnsi="ＭＳ 明朝"/>
                <w:sz w:val="20"/>
                <w:szCs w:val="20"/>
              </w:rPr>
            </w:pPr>
          </w:p>
        </w:tc>
        <w:tc>
          <w:tcPr>
            <w:tcW w:w="709" w:type="dxa"/>
            <w:tcBorders>
              <w:tr2bl w:val="single" w:sz="4" w:space="0" w:color="auto"/>
            </w:tcBorders>
          </w:tcPr>
          <w:p w:rsidR="00204FA5" w:rsidRPr="00D83EB1" w:rsidRDefault="00204FA5" w:rsidP="00204FA5">
            <w:pPr>
              <w:jc w:val="center"/>
              <w:rPr>
                <w:rFonts w:ascii="ＭＳ 明朝" w:eastAsia="ＭＳ 明朝" w:hAnsi="ＭＳ 明朝"/>
                <w:sz w:val="20"/>
                <w:szCs w:val="20"/>
              </w:rPr>
            </w:pPr>
          </w:p>
        </w:tc>
        <w:tc>
          <w:tcPr>
            <w:tcW w:w="1134" w:type="dxa"/>
            <w:tcBorders>
              <w:tr2bl w:val="single" w:sz="4" w:space="0" w:color="auto"/>
            </w:tcBorders>
          </w:tcPr>
          <w:p w:rsidR="00204FA5" w:rsidRPr="00D83EB1" w:rsidRDefault="00204FA5" w:rsidP="00204FA5">
            <w:pPr>
              <w:spacing w:line="240" w:lineRule="exact"/>
              <w:rPr>
                <w:rFonts w:ascii="ＭＳ 明朝" w:eastAsia="ＭＳ 明朝" w:hAnsi="ＭＳ 明朝"/>
                <w:w w:val="90"/>
                <w:sz w:val="20"/>
                <w:szCs w:val="20"/>
              </w:rPr>
            </w:pPr>
          </w:p>
        </w:tc>
        <w:tc>
          <w:tcPr>
            <w:tcW w:w="1275" w:type="dxa"/>
            <w:tcBorders>
              <w:tr2bl w:val="single" w:sz="4" w:space="0" w:color="auto"/>
            </w:tcBorders>
          </w:tcPr>
          <w:p w:rsidR="00204FA5" w:rsidRPr="00D83EB1" w:rsidRDefault="00204FA5" w:rsidP="00204FA5">
            <w:pPr>
              <w:spacing w:line="240" w:lineRule="exact"/>
              <w:rPr>
                <w:rFonts w:ascii="ＭＳ 明朝" w:eastAsia="ＭＳ 明朝" w:hAnsi="ＭＳ 明朝"/>
                <w:w w:val="90"/>
                <w:sz w:val="20"/>
                <w:szCs w:val="20"/>
              </w:rPr>
            </w:pPr>
          </w:p>
        </w:tc>
        <w:tc>
          <w:tcPr>
            <w:tcW w:w="844" w:type="dxa"/>
            <w:tcBorders>
              <w:tr2bl w:val="single" w:sz="4" w:space="0" w:color="auto"/>
            </w:tcBorders>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124</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sz w:val="20"/>
                <w:szCs w:val="20"/>
              </w:rPr>
              <w:t>b) 低騒音かつ低振動での更新が行えること。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125</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1.4.2.6 処理・処分時における環境配慮</w:t>
            </w:r>
          </w:p>
          <w:p w:rsidR="00204FA5" w:rsidRPr="00D20DDD" w:rsidRDefault="00204FA5" w:rsidP="00204FA5">
            <w:pPr>
              <w:spacing w:line="300" w:lineRule="exact"/>
              <w:rPr>
                <w:rFonts w:ascii="ＭＳ 明朝" w:eastAsia="ＭＳ 明朝" w:hAnsi="ＭＳ 明朝"/>
                <w:sz w:val="20"/>
                <w:szCs w:val="20"/>
              </w:rPr>
            </w:pPr>
            <w:r w:rsidRPr="00D20DDD">
              <w:rPr>
                <w:rFonts w:ascii="ＭＳ 明朝" w:eastAsia="ＭＳ 明朝" w:hAnsi="ＭＳ 明朝" w:hint="eastAsia"/>
                <w:sz w:val="20"/>
                <w:szCs w:val="20"/>
              </w:rPr>
              <w:t>以下に例示するような処理・処分時における環境配慮の取組みの内容を認定の対象とする場合は、その内容を明確にすること。</w:t>
            </w:r>
          </w:p>
          <w:p w:rsidR="00204FA5" w:rsidRPr="00D20DDD" w:rsidRDefault="00204FA5" w:rsidP="00204FA5">
            <w:pPr>
              <w:spacing w:line="300" w:lineRule="exact"/>
              <w:rPr>
                <w:rFonts w:ascii="ＭＳ 明朝" w:eastAsia="ＭＳ 明朝" w:hAnsi="ＭＳ 明朝"/>
                <w:sz w:val="20"/>
                <w:szCs w:val="20"/>
              </w:rPr>
            </w:pPr>
            <w:r w:rsidRPr="00D20DDD">
              <w:rPr>
                <w:rFonts w:ascii="ＭＳ 明朝" w:eastAsia="ＭＳ 明朝" w:hAnsi="ＭＳ 明朝"/>
                <w:sz w:val="20"/>
                <w:szCs w:val="20"/>
              </w:rPr>
              <w:t>a)　廃棄物の発生を抑制するため、以下に例示するような取組みを行っていること。</w:t>
            </w:r>
          </w:p>
          <w:p w:rsidR="00204FA5" w:rsidRDefault="00204FA5" w:rsidP="00204FA5">
            <w:pPr>
              <w:spacing w:line="300" w:lineRule="exact"/>
              <w:rPr>
                <w:rFonts w:ascii="ＭＳ 明朝" w:eastAsia="ＭＳ 明朝" w:hAnsi="ＭＳ 明朝"/>
                <w:sz w:val="20"/>
                <w:szCs w:val="20"/>
              </w:rPr>
            </w:pPr>
            <w:r w:rsidRPr="00D20DDD">
              <w:rPr>
                <w:rFonts w:ascii="ＭＳ 明朝" w:eastAsia="ＭＳ 明朝" w:hAnsi="ＭＳ 明朝"/>
                <w:sz w:val="20"/>
                <w:szCs w:val="20"/>
              </w:rPr>
              <w:t>1)　材料ごとの分離が容易であること。</w:t>
            </w:r>
          </w:p>
          <w:p w:rsidR="00204FA5" w:rsidRPr="00D83EB1" w:rsidRDefault="00204FA5" w:rsidP="00204FA5">
            <w:pPr>
              <w:spacing w:line="300" w:lineRule="exact"/>
              <w:rPr>
                <w:rFonts w:ascii="ＭＳ 明朝" w:eastAsia="ＭＳ 明朝" w:hAnsi="ＭＳ 明朝"/>
                <w:sz w:val="20"/>
                <w:szCs w:val="20"/>
              </w:rPr>
            </w:pP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126</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sz w:val="20"/>
                <w:szCs w:val="20"/>
              </w:rPr>
              <w:t>2)</w:t>
            </w:r>
            <w:r w:rsidRPr="00D83EB1">
              <w:rPr>
                <w:rFonts w:ascii="ＭＳ 明朝" w:eastAsia="ＭＳ 明朝" w:hAnsi="ＭＳ 明朝" w:hint="eastAsia"/>
                <w:sz w:val="20"/>
                <w:szCs w:val="20"/>
              </w:rPr>
              <w:t xml:space="preserve">　</w:t>
            </w:r>
            <w:r w:rsidRPr="00D83EB1">
              <w:rPr>
                <w:rFonts w:ascii="ＭＳ 明朝" w:eastAsia="ＭＳ 明朝" w:hAnsi="ＭＳ 明朝"/>
                <w:sz w:val="20"/>
                <w:szCs w:val="20"/>
              </w:rPr>
              <w:t>再資源化が容易な材料を使用していること。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127</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sz w:val="20"/>
                <w:szCs w:val="20"/>
              </w:rPr>
              <w:t>3)</w:t>
            </w:r>
            <w:r w:rsidRPr="00D83EB1">
              <w:rPr>
                <w:rFonts w:ascii="ＭＳ 明朝" w:eastAsia="ＭＳ 明朝" w:hAnsi="ＭＳ 明朝" w:hint="eastAsia"/>
                <w:sz w:val="20"/>
                <w:szCs w:val="20"/>
              </w:rPr>
              <w:t xml:space="preserve">　</w:t>
            </w:r>
            <w:r w:rsidRPr="00D83EB1">
              <w:rPr>
                <w:rFonts w:ascii="ＭＳ 明朝" w:eastAsia="ＭＳ 明朝" w:hAnsi="ＭＳ 明朝"/>
                <w:sz w:val="20"/>
                <w:szCs w:val="20"/>
              </w:rPr>
              <w:t>種類ごとに材料名の表示があること。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128</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sz w:val="20"/>
                <w:szCs w:val="20"/>
              </w:rPr>
              <w:t>4)</w:t>
            </w:r>
            <w:r w:rsidRPr="00D83EB1">
              <w:rPr>
                <w:rFonts w:ascii="ＭＳ 明朝" w:eastAsia="ＭＳ 明朝" w:hAnsi="ＭＳ 明朝" w:hint="eastAsia"/>
                <w:sz w:val="20"/>
                <w:szCs w:val="20"/>
              </w:rPr>
              <w:t xml:space="preserve">　</w:t>
            </w:r>
            <w:r w:rsidRPr="00D83EB1">
              <w:rPr>
                <w:rFonts w:ascii="ＭＳ 明朝" w:eastAsia="ＭＳ 明朝" w:hAnsi="ＭＳ 明朝"/>
                <w:sz w:val="20"/>
                <w:szCs w:val="20"/>
              </w:rPr>
              <w:t>再資源化を実施していること。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129</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20DDD">
              <w:rPr>
                <w:rFonts w:ascii="ＭＳ 明朝" w:eastAsia="ＭＳ 明朝" w:hAnsi="ＭＳ 明朝"/>
                <w:sz w:val="20"/>
                <w:szCs w:val="20"/>
              </w:rPr>
              <w:t>b)　廃棄時に汚染を発生する有害物質は使用せず、又は使用量を削減していること。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p w:rsidR="00204FA5" w:rsidRPr="00D83EB1" w:rsidRDefault="00204FA5" w:rsidP="00204FA5">
            <w:pPr>
              <w:spacing w:line="300" w:lineRule="exact"/>
              <w:ind w:leftChars="-50" w:left="-105" w:rightChars="-51" w:right="-107"/>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&lt;選択&gt;</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130</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2 供給者の供給体制等に係る要求事項</w:t>
            </w:r>
          </w:p>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2.1 適切な品質管理の実施</w:t>
            </w:r>
          </w:p>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次の</w:t>
            </w:r>
            <w:r w:rsidRPr="00D83EB1">
              <w:rPr>
                <w:rFonts w:ascii="ＭＳ 明朝" w:eastAsia="ＭＳ 明朝" w:hAnsi="ＭＳ 明朝"/>
                <w:sz w:val="20"/>
                <w:szCs w:val="20"/>
              </w:rPr>
              <w:t>a)又はb)により</w:t>
            </w:r>
            <w:r w:rsidRPr="00D83EB1">
              <w:rPr>
                <w:rFonts w:ascii="ＭＳ 明朝" w:eastAsia="ＭＳ 明朝" w:hAnsi="ＭＳ 明朝" w:hint="eastAsia"/>
                <w:sz w:val="20"/>
                <w:szCs w:val="20"/>
              </w:rPr>
              <w:t>、</w:t>
            </w:r>
            <w:r w:rsidRPr="00D83EB1">
              <w:rPr>
                <w:rFonts w:ascii="ＭＳ 明朝" w:eastAsia="ＭＳ 明朝" w:hAnsi="ＭＳ 明朝"/>
                <w:sz w:val="20"/>
                <w:szCs w:val="20"/>
              </w:rPr>
              <w:t>生産管理されていること。</w:t>
            </w:r>
          </w:p>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sz w:val="20"/>
                <w:szCs w:val="20"/>
              </w:rPr>
              <w:t>a)　ISO9001、JIS Q 9001の認定登録が</w:t>
            </w:r>
            <w:r w:rsidRPr="00D83EB1">
              <w:rPr>
                <w:rFonts w:ascii="ＭＳ 明朝" w:eastAsia="ＭＳ 明朝" w:hAnsi="ＭＳ 明朝" w:hint="eastAsia"/>
                <w:sz w:val="20"/>
                <w:szCs w:val="20"/>
              </w:rPr>
              <w:t>、</w:t>
            </w:r>
            <w:r w:rsidRPr="00D83EB1">
              <w:rPr>
                <w:rFonts w:ascii="ＭＳ 明朝" w:eastAsia="ＭＳ 明朝" w:hAnsi="ＭＳ 明朝"/>
                <w:sz w:val="20"/>
                <w:szCs w:val="20"/>
              </w:rPr>
              <w:t>維持されていること。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131</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sz w:val="20"/>
                <w:szCs w:val="20"/>
              </w:rPr>
              <w:t>b)　次のような品質マネジメントシステムにより</w:t>
            </w:r>
            <w:r w:rsidRPr="00D83EB1">
              <w:rPr>
                <w:rFonts w:ascii="ＭＳ 明朝" w:eastAsia="ＭＳ 明朝" w:hAnsi="ＭＳ 明朝" w:hint="eastAsia"/>
                <w:sz w:val="20"/>
                <w:szCs w:val="20"/>
              </w:rPr>
              <w:t>、</w:t>
            </w:r>
            <w:r w:rsidRPr="00D83EB1">
              <w:rPr>
                <w:rFonts w:ascii="ＭＳ 明朝" w:eastAsia="ＭＳ 明朝" w:hAnsi="ＭＳ 明朝"/>
                <w:sz w:val="20"/>
                <w:szCs w:val="20"/>
              </w:rPr>
              <w:t>生産管理していること。</w:t>
            </w:r>
          </w:p>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sz w:val="20"/>
                <w:szCs w:val="20"/>
              </w:rPr>
              <w:t>1)　工場及び作業工程</w:t>
            </w:r>
          </w:p>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以下の内容が明確にされていること。</w:t>
            </w:r>
          </w:p>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①　工場の概要</w:t>
            </w:r>
          </w:p>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ⅰ</w:t>
            </w:r>
            <w:r w:rsidRPr="00D83EB1">
              <w:rPr>
                <w:rFonts w:ascii="ＭＳ 明朝" w:eastAsia="ＭＳ 明朝" w:hAnsi="ＭＳ 明朝"/>
                <w:sz w:val="20"/>
                <w:szCs w:val="20"/>
              </w:rPr>
              <w:t>)　工場の名称、住所、敷地面積、建物面積、工場レイアウト等</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132</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ⅱ</w:t>
            </w:r>
            <w:r w:rsidRPr="00D83EB1">
              <w:rPr>
                <w:rFonts w:ascii="ＭＳ 明朝" w:eastAsia="ＭＳ 明朝" w:hAnsi="ＭＳ 明朝"/>
                <w:sz w:val="20"/>
                <w:szCs w:val="20"/>
              </w:rPr>
              <w:t>)　工場の従業員数</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133</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ⅲ</w:t>
            </w:r>
            <w:r w:rsidRPr="00D83EB1">
              <w:rPr>
                <w:rFonts w:ascii="ＭＳ 明朝" w:eastAsia="ＭＳ 明朝" w:hAnsi="ＭＳ 明朝"/>
                <w:sz w:val="20"/>
                <w:szCs w:val="20"/>
              </w:rPr>
              <w:t>)　優良住宅部品又はそれと同一品目の住宅部品の生産実績</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134</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②　作業工程</w:t>
            </w:r>
          </w:p>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工程（作業）フロー</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135</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sz w:val="20"/>
                <w:szCs w:val="20"/>
              </w:rPr>
              <w:t>2)　品質管理</w:t>
            </w:r>
          </w:p>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以下の方法により、品質管理が行われていること。</w:t>
            </w:r>
          </w:p>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①　工程の管理</w:t>
            </w:r>
          </w:p>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ⅰ</w:t>
            </w:r>
            <w:r w:rsidRPr="00D83EB1">
              <w:rPr>
                <w:rFonts w:ascii="ＭＳ 明朝" w:eastAsia="ＭＳ 明朝" w:hAnsi="ＭＳ 明朝"/>
                <w:sz w:val="20"/>
                <w:szCs w:val="20"/>
              </w:rPr>
              <w:t>)　商品又は加工の品質及び検査が工程ごとに適切に行われていること。また、作業記録、検査記録などを用いることにより</w:t>
            </w:r>
            <w:r w:rsidRPr="00D83EB1">
              <w:rPr>
                <w:rFonts w:ascii="ＭＳ 明朝" w:eastAsia="ＭＳ 明朝" w:hAnsi="ＭＳ 明朝" w:hint="eastAsia"/>
                <w:sz w:val="20"/>
                <w:szCs w:val="20"/>
              </w:rPr>
              <w:t>、</w:t>
            </w:r>
            <w:r w:rsidRPr="00D83EB1">
              <w:rPr>
                <w:rFonts w:ascii="ＭＳ 明朝" w:eastAsia="ＭＳ 明朝" w:hAnsi="ＭＳ 明朝"/>
                <w:sz w:val="20"/>
                <w:szCs w:val="20"/>
              </w:rPr>
              <w:t>これらの工程が適切に管理されていること。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136</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ⅱ</w:t>
            </w:r>
            <w:r w:rsidRPr="00D83EB1">
              <w:rPr>
                <w:rFonts w:ascii="ＭＳ 明朝" w:eastAsia="ＭＳ 明朝" w:hAnsi="ＭＳ 明朝"/>
                <w:sz w:val="20"/>
                <w:szCs w:val="20"/>
              </w:rPr>
              <w:t>)　工程において発生した不良品又は不合格ロットの処置及び再発防止対策が適切に行われること。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137</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②　苦情処理が適切に行われると共に、苦情の原因となった事項の改善が図られること。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138</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③　外注管理（製造、加工、検査又は設備の管理）が適切に行われること。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139</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④　製造設備又は加工設備及び検査設備の点検、校正、検査、保守が適切に行われていること。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140</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⑤　必要な場合は、社内規格を整備すること。社内規格には以下のようなものがある。</w:t>
            </w:r>
          </w:p>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ⅰ</w:t>
            </w:r>
            <w:r w:rsidRPr="00D83EB1">
              <w:rPr>
                <w:rFonts w:ascii="ＭＳ 明朝" w:eastAsia="ＭＳ 明朝" w:hAnsi="ＭＳ 明朝"/>
                <w:sz w:val="20"/>
                <w:szCs w:val="20"/>
              </w:rPr>
              <w:t>)　製品又は加工品（中間製品）の検査に関する事項</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141</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ⅱ</w:t>
            </w:r>
            <w:r w:rsidRPr="00D83EB1">
              <w:rPr>
                <w:rFonts w:ascii="ＭＳ 明朝" w:eastAsia="ＭＳ 明朝" w:hAnsi="ＭＳ 明朝"/>
                <w:sz w:val="20"/>
                <w:szCs w:val="20"/>
              </w:rPr>
              <w:t>)　製品又は加工品（中間製品）の保管に関する事項</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142</w:t>
            </w:r>
          </w:p>
        </w:tc>
        <w:tc>
          <w:tcPr>
            <w:tcW w:w="5528" w:type="dxa"/>
            <w:vAlign w:val="center"/>
          </w:tcPr>
          <w:p w:rsidR="00204FA5"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ⅲ</w:t>
            </w:r>
            <w:r w:rsidRPr="00D83EB1">
              <w:rPr>
                <w:rFonts w:ascii="ＭＳ 明朝" w:eastAsia="ＭＳ 明朝" w:hAnsi="ＭＳ 明朝"/>
                <w:sz w:val="20"/>
                <w:szCs w:val="20"/>
              </w:rPr>
              <w:t>)　製造設備又は加工設備及び検査設備に関する事項</w:t>
            </w:r>
          </w:p>
          <w:p w:rsidR="00204FA5" w:rsidRPr="00D83EB1" w:rsidRDefault="00204FA5" w:rsidP="00204FA5">
            <w:pPr>
              <w:spacing w:line="300" w:lineRule="exact"/>
              <w:rPr>
                <w:rFonts w:ascii="ＭＳ 明朝" w:eastAsia="ＭＳ 明朝" w:hAnsi="ＭＳ 明朝"/>
                <w:sz w:val="20"/>
                <w:szCs w:val="20"/>
              </w:rPr>
            </w:pP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143</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ⅳ</w:t>
            </w:r>
            <w:r w:rsidRPr="00D83EB1">
              <w:rPr>
                <w:rFonts w:ascii="ＭＳ 明朝" w:eastAsia="ＭＳ 明朝" w:hAnsi="ＭＳ 明朝"/>
                <w:sz w:val="20"/>
                <w:szCs w:val="20"/>
              </w:rPr>
              <w:t>)　外注管理（製造、加工、検査又は設備の管理）に関する事項</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144</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ⅴ</w:t>
            </w:r>
            <w:r w:rsidRPr="00D83EB1">
              <w:rPr>
                <w:rFonts w:ascii="ＭＳ 明朝" w:eastAsia="ＭＳ 明朝" w:hAnsi="ＭＳ 明朝"/>
                <w:sz w:val="20"/>
                <w:szCs w:val="20"/>
              </w:rPr>
              <w:t>)　苦情処理に関する事項</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145</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sz w:val="20"/>
                <w:szCs w:val="20"/>
              </w:rPr>
              <w:t>3)　その他品質保持に必要な項目</w:t>
            </w:r>
          </w:p>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①　品質管理が計画的に実施されていること。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146</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②　品質管理を適正に行うために、責任と権限が明確にされていること。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147</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③　品質管理を推進するために必要な教育訓練が行われていること。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148</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2.2 適切な供給体制及び維持管理体制等の確保</w:t>
            </w:r>
          </w:p>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2.2.1 適切な品質保証の実施</w:t>
            </w:r>
          </w:p>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sz w:val="20"/>
                <w:szCs w:val="20"/>
              </w:rPr>
              <w:t>a)　保証書等の図書</w:t>
            </w:r>
          </w:p>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無償修理保証の対象及び期間を明記した保証書又はその他の図書を有すること。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149</w:t>
            </w:r>
          </w:p>
        </w:tc>
        <w:tc>
          <w:tcPr>
            <w:tcW w:w="5528" w:type="dxa"/>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sz w:val="20"/>
                <w:szCs w:val="20"/>
              </w:rPr>
              <w:t>b)　無償修理保証の対象及び期間</w:t>
            </w:r>
          </w:p>
          <w:p w:rsidR="00204FA5"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hint="eastAsia"/>
                <w:sz w:val="20"/>
                <w:szCs w:val="20"/>
              </w:rPr>
              <w:t>無償修理保証の対象及び期間は、部品を構成する部分又は機能にかかる瑕疵（施工の瑕疵を含む）に応じ、次の年数以上でメーカーの定める年数とすること。ただし、免責事項として次に定める事項に係る修理は、無償修理保証の対象から除くことができるものとする。</w:t>
            </w:r>
          </w:p>
          <w:p w:rsidR="00204FA5" w:rsidRPr="003603C1"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sz w:val="20"/>
                <w:szCs w:val="20"/>
              </w:rPr>
              <w:t>1)　地上放送用アンテナに係る瑕疵</w:t>
            </w:r>
            <w:r>
              <w:rPr>
                <w:rFonts w:ascii="ＭＳ 明朝" w:eastAsia="ＭＳ 明朝" w:hAnsi="ＭＳ 明朝" w:hint="eastAsia"/>
                <w:sz w:val="20"/>
                <w:szCs w:val="20"/>
              </w:rPr>
              <w:t xml:space="preserve">　　　　　</w:t>
            </w:r>
            <w:r w:rsidRPr="003603C1">
              <w:rPr>
                <w:rFonts w:ascii="ＭＳ 明朝" w:eastAsia="ＭＳ 明朝" w:hAnsi="ＭＳ 明朝"/>
                <w:sz w:val="20"/>
                <w:szCs w:val="20"/>
              </w:rPr>
              <w:t>3年</w:t>
            </w:r>
          </w:p>
          <w:p w:rsidR="00204FA5" w:rsidRPr="003603C1"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sz w:val="20"/>
                <w:szCs w:val="20"/>
              </w:rPr>
              <w:t>2)　衛星放送用アンテナ（コンバータを除く）、受信機器（混合（分波）器、分配器・分岐器、直列ユニット、テレビ端子）に係る瑕疵</w:t>
            </w:r>
            <w:r w:rsidRPr="003603C1">
              <w:rPr>
                <w:rFonts w:ascii="ＭＳ 明朝" w:eastAsia="ＭＳ 明朝" w:hAnsi="ＭＳ 明朝"/>
                <w:sz w:val="20"/>
                <w:szCs w:val="20"/>
              </w:rPr>
              <w:tab/>
            </w:r>
            <w:r>
              <w:rPr>
                <w:rFonts w:ascii="ＭＳ 明朝" w:eastAsia="ＭＳ 明朝" w:hAnsi="ＭＳ 明朝" w:hint="eastAsia"/>
                <w:sz w:val="20"/>
                <w:szCs w:val="20"/>
              </w:rPr>
              <w:t xml:space="preserve">　　　　　　　　　　　　 </w:t>
            </w:r>
            <w:r w:rsidRPr="003603C1">
              <w:rPr>
                <w:rFonts w:ascii="ＭＳ 明朝" w:eastAsia="ＭＳ 明朝" w:hAnsi="ＭＳ 明朝"/>
                <w:sz w:val="20"/>
                <w:szCs w:val="20"/>
              </w:rPr>
              <w:t>5年</w:t>
            </w:r>
          </w:p>
          <w:p w:rsidR="00204FA5" w:rsidRPr="003603C1"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sz w:val="20"/>
                <w:szCs w:val="20"/>
              </w:rPr>
              <w:t>3)　1)及び2)を除く部分に係る瑕疵</w:t>
            </w:r>
            <w:r w:rsidRPr="003603C1">
              <w:rPr>
                <w:rFonts w:ascii="ＭＳ 明朝" w:eastAsia="ＭＳ 明朝" w:hAnsi="ＭＳ 明朝"/>
                <w:sz w:val="20"/>
                <w:szCs w:val="20"/>
              </w:rPr>
              <w:tab/>
            </w:r>
            <w:r w:rsidRPr="003603C1">
              <w:rPr>
                <w:rFonts w:ascii="ＭＳ 明朝" w:eastAsia="ＭＳ 明朝" w:hAnsi="ＭＳ 明朝"/>
                <w:sz w:val="20"/>
                <w:szCs w:val="20"/>
              </w:rPr>
              <w:tab/>
              <w:t>2年</w:t>
            </w:r>
          </w:p>
          <w:p w:rsidR="00204FA5" w:rsidRPr="003603C1"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hint="eastAsia"/>
                <w:sz w:val="20"/>
                <w:szCs w:val="20"/>
              </w:rPr>
              <w:t>＜免責事項＞</w:t>
            </w:r>
          </w:p>
          <w:p w:rsidR="00204FA5" w:rsidRPr="003603C1"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sz w:val="20"/>
                <w:szCs w:val="20"/>
              </w:rPr>
              <w:t>1　本基準の適用範囲以外で使用した場合の不具合</w:t>
            </w:r>
          </w:p>
          <w:p w:rsidR="00204FA5" w:rsidRPr="003603C1"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sz w:val="20"/>
                <w:szCs w:val="20"/>
              </w:rPr>
              <w:t>2　ユーザーが適切な使用、維持管理を行わなかったことに起因する不具合</w:t>
            </w:r>
          </w:p>
          <w:p w:rsidR="00204FA5" w:rsidRPr="003603C1"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sz w:val="20"/>
                <w:szCs w:val="20"/>
              </w:rPr>
              <w:t>3　メーカーが定める施工説明書等を逸脱した施工に起因する不具合</w:t>
            </w:r>
          </w:p>
          <w:p w:rsidR="00204FA5" w:rsidRPr="003603C1"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sz w:val="20"/>
                <w:szCs w:val="20"/>
              </w:rPr>
              <w:t>4　メーカーが認めた者以外の者による住宅部品の設置後の移動・分解などに起因する不具合</w:t>
            </w:r>
          </w:p>
          <w:p w:rsidR="00204FA5" w:rsidRPr="003603C1"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sz w:val="20"/>
                <w:szCs w:val="20"/>
              </w:rPr>
              <w:t>5　建築躯体の変形など住宅部品本体以外の不具合に起因する当該住宅部品の不具合、塗装の色あせ等の経年変化又は使用に伴う摩耗等により生じる外観上の現象</w:t>
            </w:r>
          </w:p>
          <w:p w:rsidR="00204FA5" w:rsidRPr="003603C1"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sz w:val="20"/>
                <w:szCs w:val="20"/>
              </w:rPr>
              <w:t>6　海岸付近、温泉地などの地域における腐食性の空気環境に起因する不具合</w:t>
            </w:r>
          </w:p>
          <w:p w:rsidR="00204FA5" w:rsidRPr="003603C1"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sz w:val="20"/>
                <w:szCs w:val="20"/>
              </w:rPr>
              <w:t>7　ねずみ、昆虫等の動物の行為に起因する不具合</w:t>
            </w:r>
          </w:p>
          <w:p w:rsidR="00204FA5" w:rsidRPr="003603C1"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sz w:val="20"/>
                <w:szCs w:val="20"/>
              </w:rPr>
              <w:t>8　火災･爆発等事故、落雷･地震･噴火･洪水･津波等天変地異又は戦争･暴動等破壊行為による不具合</w:t>
            </w:r>
          </w:p>
          <w:p w:rsidR="00204FA5" w:rsidRPr="003603C1"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sz w:val="20"/>
                <w:szCs w:val="20"/>
              </w:rPr>
              <w:t>9　消耗部品の消耗に起因する不具合</w:t>
            </w:r>
          </w:p>
          <w:p w:rsidR="00204FA5"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sz w:val="20"/>
                <w:szCs w:val="20"/>
              </w:rPr>
              <w:t>10 電気の供給トラブル等に起因する不具合</w:t>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D83EB1" w:rsidRDefault="00204FA5" w:rsidP="00204FA5">
            <w:pPr>
              <w:spacing w:line="300" w:lineRule="exact"/>
              <w:rPr>
                <w:rFonts w:ascii="ＭＳ 明朝" w:eastAsia="ＭＳ 明朝" w:hAnsi="ＭＳ 明朝"/>
                <w:sz w:val="20"/>
                <w:szCs w:val="20"/>
              </w:rPr>
            </w:pP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150</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2.2.2 確実な供給体制の確保</w:t>
            </w:r>
          </w:p>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製造、輸送及び施工についての責任が明確にされた体制が整備・運用され、かつ、入手が困難でない流通販売体制が整備・運用されていること。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151</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2.2.3 適切な維持管理への配慮</w:t>
            </w:r>
          </w:p>
          <w:p w:rsidR="00204FA5" w:rsidRDefault="00204FA5" w:rsidP="00204FA5">
            <w:pPr>
              <w:spacing w:line="300" w:lineRule="exact"/>
              <w:rPr>
                <w:rFonts w:ascii="ＭＳ 明朝" w:eastAsia="ＭＳ 明朝" w:hAnsi="ＭＳ 明朝"/>
                <w:sz w:val="20"/>
                <w:szCs w:val="20"/>
              </w:rPr>
            </w:pPr>
            <w:r w:rsidRPr="00D83EB1">
              <w:rPr>
                <w:rFonts w:ascii="ＭＳ ゴシック" w:eastAsia="ＭＳ ゴシック" w:hAnsi="ＭＳ ゴシック"/>
                <w:b/>
                <w:sz w:val="20"/>
                <w:szCs w:val="20"/>
              </w:rPr>
              <w:t>2.2.3.1 維持管理のしやすさへの配慮</w:t>
            </w:r>
          </w:p>
          <w:p w:rsidR="00204FA5" w:rsidRPr="003603C1"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hint="eastAsia"/>
                <w:sz w:val="20"/>
                <w:szCs w:val="20"/>
              </w:rPr>
              <w:t>使用者・維持管理者等による維持管理がしやすく、製品や取替えパーツの交換作業が行いやすい製品として、次の基準を満たすこと。</w:t>
            </w:r>
          </w:p>
          <w:p w:rsidR="00204FA5" w:rsidRPr="00D83EB1"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sz w:val="20"/>
                <w:szCs w:val="20"/>
              </w:rPr>
              <w:t>a)　一般に製造・販売・使用されている清掃用具又は取扱説明書等に明示されている清掃用具を使用して清掃ができること。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152</w:t>
            </w:r>
          </w:p>
        </w:tc>
        <w:tc>
          <w:tcPr>
            <w:tcW w:w="5528" w:type="dxa"/>
          </w:tcPr>
          <w:p w:rsidR="00204FA5" w:rsidRPr="00D83EB1"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sz w:val="20"/>
                <w:szCs w:val="20"/>
              </w:rPr>
              <w:t>b)　取替えパーツについては、交換ができる構造であること。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153</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2.2.3.2 補修及び取替えへの配慮</w:t>
            </w:r>
          </w:p>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sz w:val="20"/>
                <w:szCs w:val="20"/>
              </w:rPr>
              <w:t>a)　構成部品について、取替えパーツ</w:t>
            </w:r>
            <w:r w:rsidRPr="00D83EB1">
              <w:rPr>
                <w:rFonts w:ascii="ＭＳ 明朝" w:eastAsia="ＭＳ 明朝" w:hAnsi="ＭＳ 明朝" w:hint="eastAsia"/>
                <w:sz w:val="20"/>
                <w:szCs w:val="20"/>
              </w:rPr>
              <w:t>（</w:t>
            </w:r>
            <w:r w:rsidRPr="00D83EB1">
              <w:rPr>
                <w:rFonts w:ascii="ＭＳ 明朝" w:eastAsia="ＭＳ 明朝" w:hAnsi="ＭＳ 明朝"/>
                <w:sz w:val="20"/>
                <w:szCs w:val="20"/>
              </w:rPr>
              <w:t>消耗品である場合はその旨</w:t>
            </w:r>
            <w:r w:rsidRPr="00D83EB1">
              <w:rPr>
                <w:rFonts w:ascii="ＭＳ 明朝" w:eastAsia="ＭＳ 明朝" w:hAnsi="ＭＳ 明朝" w:hint="eastAsia"/>
                <w:sz w:val="20"/>
                <w:szCs w:val="20"/>
              </w:rPr>
              <w:t>）</w:t>
            </w:r>
            <w:r w:rsidRPr="00D83EB1">
              <w:rPr>
                <w:rFonts w:ascii="ＭＳ 明朝" w:eastAsia="ＭＳ 明朝" w:hAnsi="ＭＳ 明朝"/>
                <w:sz w:val="20"/>
                <w:szCs w:val="20"/>
              </w:rPr>
              <w:t>を明記した図書が整備されていること。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154</w:t>
            </w:r>
          </w:p>
        </w:tc>
        <w:tc>
          <w:tcPr>
            <w:tcW w:w="5528" w:type="dxa"/>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sz w:val="20"/>
                <w:szCs w:val="20"/>
              </w:rPr>
              <w:t>b)　主要な構成部品について、設計耐用年数及びその前提を明確にしていること。</w:t>
            </w:r>
          </w:p>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sz w:val="20"/>
                <w:szCs w:val="20"/>
              </w:rPr>
              <w:t>1)　住宅部品の正常な使用方法、メンテナンス方法、設置環境等使用環境に係る前提条件を明確にしていること。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155</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sz w:val="20"/>
                <w:szCs w:val="20"/>
              </w:rPr>
              <w:t>2)　1)の条件のもと、製品の設計耐用年数を設定していること。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156</w:t>
            </w:r>
          </w:p>
        </w:tc>
        <w:tc>
          <w:tcPr>
            <w:tcW w:w="5528" w:type="dxa"/>
          </w:tcPr>
          <w:p w:rsidR="00204FA5" w:rsidRPr="00D83EB1" w:rsidRDefault="00204FA5" w:rsidP="00204FA5">
            <w:pPr>
              <w:spacing w:line="300" w:lineRule="exact"/>
              <w:rPr>
                <w:rFonts w:ascii="ＭＳ 明朝" w:eastAsia="ＭＳ 明朝" w:hAnsi="ＭＳ 明朝"/>
                <w:sz w:val="20"/>
                <w:szCs w:val="20"/>
              </w:rPr>
            </w:pPr>
            <w:r w:rsidRPr="003603C1">
              <w:rPr>
                <w:rFonts w:ascii="ＭＳ 明朝" w:eastAsia="ＭＳ 明朝" w:hAnsi="ＭＳ 明朝"/>
                <w:sz w:val="20"/>
                <w:szCs w:val="20"/>
              </w:rPr>
              <w:t>c)　取替えパーツの部品名、形状、取替え方法等の情報を明示していること。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157</w:t>
            </w:r>
          </w:p>
        </w:tc>
        <w:tc>
          <w:tcPr>
            <w:tcW w:w="5528" w:type="dxa"/>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sz w:val="20"/>
                <w:szCs w:val="20"/>
              </w:rPr>
              <w:t>d)　住宅部品の生産中止後においても、取替えパーツの供給可能な期間を10年以上としていること。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158</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2.2.4 確実な維持管理体制の整備</w:t>
            </w:r>
          </w:p>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2.2.4.1 相談窓口の整備</w:t>
            </w:r>
          </w:p>
          <w:p w:rsidR="00204FA5" w:rsidRPr="00D83EB1" w:rsidRDefault="00204FA5" w:rsidP="00204FA5">
            <w:pPr>
              <w:spacing w:line="300" w:lineRule="exact"/>
              <w:rPr>
                <w:rFonts w:ascii="ＭＳ 明朝" w:eastAsia="ＭＳ 明朝" w:hAnsi="ＭＳ 明朝"/>
                <w:sz w:val="20"/>
                <w:szCs w:val="20"/>
              </w:rPr>
            </w:pPr>
            <w:r w:rsidRPr="006717BA">
              <w:rPr>
                <w:rFonts w:ascii="ＭＳ 明朝" w:eastAsia="ＭＳ 明朝" w:hAnsi="ＭＳ 明朝"/>
                <w:sz w:val="20"/>
                <w:szCs w:val="20"/>
              </w:rPr>
              <w:t>a)　施主、維持管理者等からの相談窓口を明確にし、その機能が確保されていること。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159</w:t>
            </w:r>
          </w:p>
        </w:tc>
        <w:tc>
          <w:tcPr>
            <w:tcW w:w="5528" w:type="dxa"/>
          </w:tcPr>
          <w:p w:rsidR="00204FA5" w:rsidRPr="00D83EB1" w:rsidRDefault="00204FA5" w:rsidP="00204FA5">
            <w:pPr>
              <w:spacing w:line="300" w:lineRule="exact"/>
              <w:rPr>
                <w:rFonts w:ascii="ＭＳ 明朝" w:eastAsia="ＭＳ 明朝" w:hAnsi="ＭＳ 明朝"/>
                <w:sz w:val="20"/>
                <w:szCs w:val="20"/>
              </w:rPr>
            </w:pPr>
            <w:r w:rsidRPr="006717BA">
              <w:rPr>
                <w:rFonts w:ascii="ＭＳ 明朝" w:eastAsia="ＭＳ 明朝" w:hAnsi="ＭＳ 明朝"/>
                <w:sz w:val="20"/>
                <w:szCs w:val="20"/>
              </w:rPr>
              <w:t>b)　施主、維持管理者等からの相談窓口やメンテナンスサービスの担当者に対して、教育訓練を計画的に実施していること。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160</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2.2.4.2 維持管理の体制の構築等</w:t>
            </w:r>
          </w:p>
          <w:p w:rsidR="00204FA5"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hint="eastAsia"/>
                <w:sz w:val="20"/>
                <w:szCs w:val="20"/>
              </w:rPr>
              <w:t>維持管理の体制が構築されていると共に、その内容を明確にしていること。</w:t>
            </w:r>
          </w:p>
          <w:p w:rsidR="00204FA5" w:rsidRPr="00D83EB1" w:rsidRDefault="00204FA5" w:rsidP="00204FA5">
            <w:pPr>
              <w:spacing w:line="300" w:lineRule="exact"/>
              <w:rPr>
                <w:rFonts w:ascii="ＭＳ 明朝" w:eastAsia="ＭＳ 明朝" w:hAnsi="ＭＳ 明朝"/>
                <w:sz w:val="20"/>
                <w:szCs w:val="20"/>
              </w:rPr>
            </w:pPr>
            <w:r w:rsidRPr="006717BA">
              <w:rPr>
                <w:rFonts w:ascii="ＭＳ 明朝" w:eastAsia="ＭＳ 明朝" w:hAnsi="ＭＳ 明朝"/>
                <w:sz w:val="20"/>
                <w:szCs w:val="20"/>
              </w:rPr>
              <w:t>a)　メンテナンス（有償契約メンテナンス（使用者等が任意で契約し、その契約に基づき実施される維持管理をいう。）によるものを除く。）を実施する体制を有すること。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161</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D83EB1">
              <w:rPr>
                <w:rFonts w:ascii="ＭＳ 明朝" w:eastAsia="ＭＳ 明朝" w:hAnsi="ＭＳ 明朝"/>
                <w:sz w:val="20"/>
                <w:szCs w:val="20"/>
              </w:rPr>
              <w:t>b)　メンテナンスの内容、費用及び実施体制が図書等により明らかになっていること。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162</w:t>
            </w:r>
          </w:p>
        </w:tc>
        <w:tc>
          <w:tcPr>
            <w:tcW w:w="5528" w:type="dxa"/>
            <w:vAlign w:val="center"/>
          </w:tcPr>
          <w:p w:rsidR="00204FA5" w:rsidRDefault="00204FA5" w:rsidP="00204FA5">
            <w:pPr>
              <w:spacing w:line="300" w:lineRule="exact"/>
              <w:rPr>
                <w:rFonts w:ascii="ＭＳ 明朝" w:eastAsia="ＭＳ 明朝" w:hAnsi="ＭＳ 明朝"/>
                <w:sz w:val="20"/>
                <w:szCs w:val="20"/>
              </w:rPr>
            </w:pPr>
            <w:r w:rsidRPr="006717BA">
              <w:rPr>
                <w:rFonts w:ascii="ＭＳ 明朝" w:eastAsia="ＭＳ 明朝" w:hAnsi="ＭＳ 明朝"/>
                <w:sz w:val="20"/>
                <w:szCs w:val="20"/>
              </w:rPr>
              <w:t>c)　緊急時対応マニュアル、事故処理フロー等を整備し、その責任と権限を明確にし、それを明記した図書が整備されていること。</w:t>
            </w:r>
          </w:p>
          <w:p w:rsidR="00204FA5" w:rsidRPr="00D83EB1" w:rsidRDefault="00204FA5" w:rsidP="00204FA5">
            <w:pPr>
              <w:spacing w:line="300" w:lineRule="exact"/>
              <w:rPr>
                <w:rFonts w:ascii="ＭＳ 明朝" w:eastAsia="ＭＳ 明朝" w:hAnsi="ＭＳ 明朝"/>
                <w:sz w:val="20"/>
                <w:szCs w:val="20"/>
              </w:rPr>
            </w:pP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163</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2.2.4.3 維持管理の実施状況に係る情報の管理</w:t>
            </w:r>
          </w:p>
          <w:p w:rsidR="00204FA5" w:rsidRPr="00D83EB1" w:rsidRDefault="00204FA5" w:rsidP="00204FA5">
            <w:pPr>
              <w:spacing w:line="300" w:lineRule="exact"/>
              <w:rPr>
                <w:rFonts w:ascii="ＭＳ 明朝" w:eastAsia="ＭＳ 明朝" w:hAnsi="ＭＳ 明朝"/>
                <w:sz w:val="20"/>
                <w:szCs w:val="20"/>
              </w:rPr>
            </w:pPr>
            <w:r w:rsidRPr="006717BA">
              <w:rPr>
                <w:rFonts w:ascii="ＭＳ 明朝" w:eastAsia="ＭＳ 明朝" w:hAnsi="ＭＳ 明朝" w:hint="eastAsia"/>
                <w:sz w:val="20"/>
                <w:szCs w:val="20"/>
              </w:rPr>
              <w:t>メンテナンス又は有償契約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164</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2.3 適切な施工の担保</w:t>
            </w:r>
          </w:p>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2.3.1 適切なインターフェイスの設定</w:t>
            </w:r>
          </w:p>
          <w:p w:rsidR="00204FA5" w:rsidRPr="00C3446B"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sz w:val="20"/>
                <w:szCs w:val="20"/>
              </w:rPr>
              <w:t>a)　アンテナの支持桿への取付け</w:t>
            </w:r>
          </w:p>
          <w:p w:rsidR="00204FA5" w:rsidRPr="00D83EB1"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hint="eastAsia"/>
                <w:sz w:val="20"/>
                <w:szCs w:val="20"/>
              </w:rPr>
              <w:t>地上放送用アンテナは、直径</w:t>
            </w:r>
            <w:r w:rsidRPr="00C3446B">
              <w:rPr>
                <w:rFonts w:ascii="ＭＳ 明朝" w:eastAsia="ＭＳ 明朝" w:hAnsi="ＭＳ 明朝"/>
                <w:sz w:val="20"/>
                <w:szCs w:val="20"/>
              </w:rPr>
              <w:t>38mm～60.5mm、衛星放送用アンテナは、直径76.3mm～89.1mmのアンテナ支持桿に取付け可能であること。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165</w:t>
            </w:r>
          </w:p>
        </w:tc>
        <w:tc>
          <w:tcPr>
            <w:tcW w:w="5528" w:type="dxa"/>
            <w:vAlign w:val="center"/>
          </w:tcPr>
          <w:p w:rsidR="00204FA5" w:rsidRPr="00C3446B"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sz w:val="20"/>
                <w:szCs w:val="20"/>
              </w:rPr>
              <w:t>b)　直列ユニット･テレビ端子の取付け</w:t>
            </w:r>
          </w:p>
          <w:p w:rsidR="00204FA5" w:rsidRPr="00D83EB1"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sz w:val="20"/>
                <w:szCs w:val="20"/>
              </w:rPr>
              <w:t>1)　直列ユニット、テレビ端子とも取付けネジ間隔83.5mm、横寸法60mm、深さ寸法44mmのスイッチボックス内に取付けできる構造であること。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166</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sz w:val="20"/>
                <w:szCs w:val="20"/>
              </w:rPr>
              <w:t>2)　直列ユニット、テレビ端子ともJIS C 8316（廃止規格）の連用プレート大角穴に取付けられるものとし、フラッシュプレート穴から各アウトレット端子を使用できる構造であること。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167</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2.3.2　適切な施工方法・納まり等の確保</w:t>
            </w:r>
          </w:p>
          <w:p w:rsidR="00204FA5" w:rsidRPr="00C3446B"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hint="eastAsia"/>
                <w:sz w:val="20"/>
                <w:szCs w:val="20"/>
              </w:rPr>
              <w:t>次のような施工方法・納まり等に関する事項について、明確になっていること。</w:t>
            </w:r>
          </w:p>
          <w:p w:rsidR="00204FA5" w:rsidRPr="00C3446B"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sz w:val="20"/>
                <w:szCs w:val="20"/>
              </w:rPr>
              <w:t>a)　施工の範囲及び手順</w:t>
            </w:r>
          </w:p>
          <w:p w:rsidR="00204FA5" w:rsidRPr="00D83EB1"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sz w:val="20"/>
                <w:szCs w:val="20"/>
              </w:rPr>
              <w:t>1)　取付け下地の確認</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168</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sz w:val="20"/>
                <w:szCs w:val="20"/>
              </w:rPr>
              <w:t>2)　部品の組立て、取付け</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169</w:t>
            </w:r>
          </w:p>
        </w:tc>
        <w:tc>
          <w:tcPr>
            <w:tcW w:w="5528" w:type="dxa"/>
            <w:vAlign w:val="center"/>
          </w:tcPr>
          <w:p w:rsidR="00204FA5" w:rsidRPr="00C3446B"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sz w:val="20"/>
                <w:szCs w:val="20"/>
              </w:rPr>
              <w:t>3)　取付け施工後の調整、確認、検査</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170</w:t>
            </w:r>
          </w:p>
        </w:tc>
        <w:tc>
          <w:tcPr>
            <w:tcW w:w="5528" w:type="dxa"/>
            <w:vAlign w:val="center"/>
          </w:tcPr>
          <w:p w:rsidR="00204FA5" w:rsidRPr="00C3446B"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sz w:val="20"/>
                <w:szCs w:val="20"/>
              </w:rPr>
              <w:t>b)　施工上の留意事項等</w:t>
            </w:r>
          </w:p>
          <w:p w:rsidR="00204FA5" w:rsidRPr="00D83EB1"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sz w:val="20"/>
                <w:szCs w:val="20"/>
              </w:rPr>
              <w:t>1)　取付け下地の確認方法</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171</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sz w:val="20"/>
                <w:szCs w:val="20"/>
              </w:rPr>
              <w:t>2)　取合い部分についての標準納まり図・対応できるアンテナ支持桿の直径</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172</w:t>
            </w:r>
          </w:p>
        </w:tc>
        <w:tc>
          <w:tcPr>
            <w:tcW w:w="5528" w:type="dxa"/>
            <w:vAlign w:val="center"/>
          </w:tcPr>
          <w:p w:rsidR="00204FA5" w:rsidRPr="00C3446B"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sz w:val="20"/>
                <w:szCs w:val="20"/>
              </w:rPr>
              <w:t>3)　必要な特殊工具及び施工上の留意点</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173</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sz w:val="20"/>
                <w:szCs w:val="20"/>
              </w:rPr>
              <w:t>4)　施工上の条件</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174</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sz w:val="20"/>
                <w:szCs w:val="20"/>
              </w:rPr>
              <w:t>5)　機器間の接続に用いる同軸ケーブルの仕様</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175</w:t>
            </w:r>
          </w:p>
        </w:tc>
        <w:tc>
          <w:tcPr>
            <w:tcW w:w="5528" w:type="dxa"/>
            <w:vAlign w:val="center"/>
          </w:tcPr>
          <w:p w:rsidR="00204FA5" w:rsidRPr="00C3446B"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sz w:val="20"/>
                <w:szCs w:val="20"/>
              </w:rPr>
              <w:t>c)　関連工事の留意事項</w:t>
            </w:r>
          </w:p>
          <w:p w:rsidR="00204FA5" w:rsidRPr="00D83EB1"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sz w:val="20"/>
                <w:szCs w:val="20"/>
              </w:rPr>
              <w:t>1)　取付け下地の要件及び施工方法</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176</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sz w:val="20"/>
                <w:szCs w:val="20"/>
              </w:rPr>
              <w:t>2)　その他関連工事の要件</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177</w:t>
            </w:r>
          </w:p>
        </w:tc>
        <w:tc>
          <w:tcPr>
            <w:tcW w:w="5528" w:type="dxa"/>
            <w:vAlign w:val="center"/>
          </w:tcPr>
          <w:p w:rsidR="00204FA5" w:rsidRPr="00C3446B"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sz w:val="20"/>
                <w:szCs w:val="20"/>
              </w:rPr>
              <w:t>d)　当該施工方法・納まりが、他の方法を許容しない限定的なものであるか、他の方法も許容する標準的なものであるかについて、明確になっていること。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r w:rsidRPr="00D83EB1">
              <w:rPr>
                <w:rFonts w:ascii="ＭＳ 明朝" w:eastAsia="ＭＳ 明朝" w:hAnsi="ＭＳ 明朝" w:hint="eastAsia"/>
                <w:w w:val="90"/>
                <w:sz w:val="20"/>
                <w:szCs w:val="20"/>
              </w:rPr>
              <w:t>・限定的</w:t>
            </w:r>
          </w:p>
          <w:p w:rsidR="00204FA5" w:rsidRPr="00D83EB1" w:rsidRDefault="00204FA5" w:rsidP="00204FA5">
            <w:pPr>
              <w:spacing w:line="240" w:lineRule="exact"/>
              <w:rPr>
                <w:rFonts w:ascii="ＭＳ 明朝" w:eastAsia="ＭＳ 明朝" w:hAnsi="ＭＳ 明朝"/>
                <w:w w:val="90"/>
                <w:sz w:val="20"/>
                <w:szCs w:val="20"/>
              </w:rPr>
            </w:pPr>
            <w:r w:rsidRPr="00D83EB1">
              <w:rPr>
                <w:rFonts w:ascii="ＭＳ 明朝" w:eastAsia="ＭＳ 明朝" w:hAnsi="ＭＳ 明朝" w:hint="eastAsia"/>
                <w:w w:val="90"/>
                <w:sz w:val="20"/>
                <w:szCs w:val="20"/>
              </w:rPr>
              <w:t>・標準的</w:t>
            </w: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178</w:t>
            </w:r>
          </w:p>
        </w:tc>
        <w:tc>
          <w:tcPr>
            <w:tcW w:w="5528" w:type="dxa"/>
            <w:vAlign w:val="center"/>
          </w:tcPr>
          <w:p w:rsidR="00204FA5" w:rsidRDefault="00204FA5" w:rsidP="00204FA5">
            <w:pPr>
              <w:spacing w:line="300" w:lineRule="exact"/>
              <w:rPr>
                <w:rFonts w:ascii="ＭＳ 明朝" w:eastAsia="ＭＳ 明朝" w:hAnsi="ＭＳ 明朝"/>
                <w:sz w:val="20"/>
                <w:szCs w:val="20"/>
              </w:rPr>
            </w:pPr>
            <w:r w:rsidRPr="00C3446B">
              <w:rPr>
                <w:rFonts w:ascii="ＭＳ 明朝" w:eastAsia="ＭＳ 明朝" w:hAnsi="ＭＳ 明朝"/>
                <w:sz w:val="20"/>
                <w:szCs w:val="20"/>
              </w:rPr>
              <w:t>e)　標準的な施工方法・納まりである場合は、標準的な施工方法・納まり等以外の方法について、必要な禁止事項及び注意事項が明確になっていること。</w:t>
            </w:r>
          </w:p>
          <w:p w:rsidR="00204FA5" w:rsidRPr="00D83EB1" w:rsidRDefault="00204FA5" w:rsidP="00204FA5">
            <w:pPr>
              <w:spacing w:line="300" w:lineRule="exact"/>
              <w:rPr>
                <w:rFonts w:ascii="ＭＳ 明朝" w:eastAsia="ＭＳ 明朝" w:hAnsi="ＭＳ 明朝"/>
                <w:sz w:val="20"/>
                <w:szCs w:val="20"/>
              </w:rPr>
            </w:pP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179</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3 情報の提供に係る要求事項</w:t>
            </w:r>
          </w:p>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3.1 基本性能に関する情報提供</w:t>
            </w:r>
          </w:p>
          <w:p w:rsidR="00204FA5" w:rsidRPr="003D4967"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sz w:val="20"/>
                <w:szCs w:val="20"/>
              </w:rPr>
              <w:t>a)　次の機能性、安全性、耐久性、環境負荷低減等の部品に関する基本的な事項についての情報が、わかりやすく表現され、かつ、容易に入手できるカタログその他の図書及びホームページにより、提供されること。</w:t>
            </w:r>
          </w:p>
          <w:p w:rsidR="00204FA5" w:rsidRPr="00D83EB1"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sz w:val="20"/>
                <w:szCs w:val="20"/>
              </w:rPr>
              <w:t>1)　電気的特性</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180</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sz w:val="20"/>
                <w:szCs w:val="20"/>
              </w:rPr>
              <w:t>2)　各種寸法</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181</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sz w:val="20"/>
                <w:szCs w:val="20"/>
              </w:rPr>
              <w:t>3)　ブースタにあっては消費電力</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182</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sz w:val="20"/>
                <w:szCs w:val="20"/>
              </w:rPr>
              <w:t>4)　問い合わせ先・ショールーム案内</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183</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3.2　使用に関する情報提供</w:t>
            </w:r>
          </w:p>
          <w:p w:rsidR="00204FA5" w:rsidRPr="003D4967"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sz w:val="20"/>
                <w:szCs w:val="20"/>
              </w:rPr>
              <w:t>a)　次の使用に関する情報が、わかりやすく表現されている取扱説明書により、所有者等に提供されること。</w:t>
            </w:r>
          </w:p>
          <w:p w:rsidR="00204FA5" w:rsidRPr="00D83EB1"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sz w:val="20"/>
                <w:szCs w:val="20"/>
              </w:rPr>
              <w:t>1)　誤使用防止のための指示・警告</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184</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sz w:val="20"/>
                <w:szCs w:val="20"/>
              </w:rPr>
              <w:t>2)　事故防止のための指示・警告</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185</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sz w:val="20"/>
                <w:szCs w:val="20"/>
              </w:rPr>
              <w:t>3)　製品の使用方法</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186</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sz w:val="20"/>
                <w:szCs w:val="20"/>
              </w:rPr>
              <w:t>4)　製品に関する問い合わせ先</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187</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sz w:val="20"/>
                <w:szCs w:val="20"/>
              </w:rPr>
              <w:t>b)　無償修理保証の対象及び期間を記載した保証書又はこれに相当するものがわかりやすく表現されており、かつ、所有者等に提供されること。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188</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sz w:val="20"/>
                <w:szCs w:val="20"/>
              </w:rPr>
              <w:t>c)　上記保証書等には、部品及び施工の瑕疵並びにその瑕疵に起因する損害に係る優良住宅部品瑕疵担保責任保険・損害賠償責任保険の付されていることが、明記されていること。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189</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3.3　維持管理に関する情報提供</w:t>
            </w:r>
          </w:p>
          <w:p w:rsidR="00204FA5" w:rsidRPr="003D4967"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sz w:val="20"/>
                <w:szCs w:val="20"/>
              </w:rPr>
              <w:t>a)　次の維持管理に関する情報が、わかりやすく表現され、かつ、カタログその他の図書及びホームページにより、所有者等に提供されること。</w:t>
            </w:r>
          </w:p>
          <w:p w:rsidR="00204FA5" w:rsidRPr="00D83EB1"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sz w:val="20"/>
                <w:szCs w:val="20"/>
              </w:rPr>
              <w:t>1)　製品の維持管理内容（品質保証内容及び保証期間を含む）や補修の実施方法</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190</w:t>
            </w:r>
          </w:p>
        </w:tc>
        <w:tc>
          <w:tcPr>
            <w:tcW w:w="5528" w:type="dxa"/>
          </w:tcPr>
          <w:p w:rsidR="00204FA5" w:rsidRPr="00D83EB1"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sz w:val="20"/>
                <w:szCs w:val="20"/>
              </w:rPr>
              <w:t>2)　清掃方法や清掃時の注意事項</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191</w:t>
            </w:r>
          </w:p>
        </w:tc>
        <w:tc>
          <w:tcPr>
            <w:tcW w:w="5528" w:type="dxa"/>
          </w:tcPr>
          <w:p w:rsidR="00204FA5" w:rsidRPr="00D83EB1"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sz w:val="20"/>
                <w:szCs w:val="20"/>
              </w:rPr>
              <w:t>3)　取替えパーツの交換方法、生産中止後の取替えパーツの供給可能な期間</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192</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3D4967">
              <w:rPr>
                <w:rFonts w:ascii="ＭＳ 明朝" w:eastAsia="ＭＳ 明朝" w:hAnsi="ＭＳ 明朝"/>
                <w:sz w:val="20"/>
                <w:szCs w:val="20"/>
              </w:rPr>
              <w:t>4)　施主・維持管理者等相談窓口</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193</w:t>
            </w:r>
          </w:p>
        </w:tc>
        <w:tc>
          <w:tcPr>
            <w:tcW w:w="5528" w:type="dxa"/>
          </w:tcPr>
          <w:p w:rsidR="00204FA5" w:rsidRPr="00D83EB1" w:rsidRDefault="00204FA5" w:rsidP="00204FA5">
            <w:pPr>
              <w:spacing w:line="300" w:lineRule="exact"/>
              <w:rPr>
                <w:rFonts w:ascii="ＭＳ ゴシック" w:eastAsia="ＭＳ ゴシック" w:hAnsi="ＭＳ ゴシック"/>
                <w:b/>
                <w:sz w:val="20"/>
                <w:szCs w:val="20"/>
              </w:rPr>
            </w:pPr>
            <w:r w:rsidRPr="00D83EB1">
              <w:rPr>
                <w:rFonts w:ascii="ＭＳ ゴシック" w:eastAsia="ＭＳ ゴシック" w:hAnsi="ＭＳ ゴシック"/>
                <w:b/>
                <w:sz w:val="20"/>
                <w:szCs w:val="20"/>
              </w:rPr>
              <w:t>3.4　施工に関する情報提供</w:t>
            </w:r>
          </w:p>
          <w:p w:rsidR="00204FA5" w:rsidRPr="003D4967"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sz w:val="20"/>
                <w:szCs w:val="20"/>
              </w:rPr>
              <w:t>a)　次の施工に関する情報が、わかりやすく表現されている施工説明書により、施工者に提供されること。</w:t>
            </w:r>
          </w:p>
          <w:p w:rsidR="00204FA5" w:rsidRPr="00D83EB1"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sz w:val="20"/>
                <w:szCs w:val="20"/>
              </w:rPr>
              <w:t>1)　「2.3.2 適切な施工方法・納まり等の確保」に係る情報が、わかりやすく表現されている施工説明書により、施工者に提供されること。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194</w:t>
            </w:r>
          </w:p>
        </w:tc>
        <w:tc>
          <w:tcPr>
            <w:tcW w:w="5528" w:type="dxa"/>
          </w:tcPr>
          <w:p w:rsidR="00204FA5" w:rsidRPr="003D4967"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sz w:val="20"/>
                <w:szCs w:val="20"/>
              </w:rPr>
              <w:t>2)　品質保証に関する事項</w:t>
            </w:r>
          </w:p>
          <w:p w:rsidR="00204FA5"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hint="eastAsia"/>
                <w:sz w:val="20"/>
                <w:szCs w:val="20"/>
              </w:rPr>
              <w:t>①　施工の瑕疵に係る無償修理保証の対象及び期間</w:t>
            </w:r>
          </w:p>
          <w:p w:rsidR="00204FA5" w:rsidRDefault="00204FA5" w:rsidP="00204FA5">
            <w:pPr>
              <w:spacing w:line="300" w:lineRule="exact"/>
              <w:rPr>
                <w:rFonts w:ascii="ＭＳ 明朝" w:eastAsia="ＭＳ 明朝" w:hAnsi="ＭＳ 明朝"/>
                <w:sz w:val="20"/>
                <w:szCs w:val="20"/>
              </w:rPr>
            </w:pPr>
          </w:p>
          <w:p w:rsidR="00204FA5" w:rsidRDefault="00204FA5" w:rsidP="00204FA5">
            <w:pPr>
              <w:spacing w:line="300" w:lineRule="exact"/>
              <w:rPr>
                <w:rFonts w:ascii="ＭＳ 明朝" w:eastAsia="ＭＳ 明朝" w:hAnsi="ＭＳ 明朝"/>
                <w:sz w:val="20"/>
                <w:szCs w:val="20"/>
              </w:rPr>
            </w:pPr>
          </w:p>
          <w:p w:rsidR="00204FA5" w:rsidRPr="00D83EB1" w:rsidRDefault="00204FA5" w:rsidP="00204FA5">
            <w:pPr>
              <w:spacing w:line="300" w:lineRule="exact"/>
              <w:rPr>
                <w:rFonts w:ascii="ＭＳ 明朝" w:eastAsia="ＭＳ 明朝" w:hAnsi="ＭＳ 明朝"/>
                <w:sz w:val="20"/>
                <w:szCs w:val="20"/>
              </w:rPr>
            </w:pP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lastRenderedPageBreak/>
              <w:t>195</w:t>
            </w:r>
          </w:p>
        </w:tc>
        <w:tc>
          <w:tcPr>
            <w:tcW w:w="5528" w:type="dxa"/>
            <w:vAlign w:val="center"/>
          </w:tcPr>
          <w:p w:rsidR="00204FA5" w:rsidRPr="003D4967"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hint="eastAsia"/>
                <w:sz w:val="20"/>
                <w:szCs w:val="20"/>
              </w:rPr>
              <w:t>②　保険の付保に関する事項</w:t>
            </w:r>
          </w:p>
          <w:p w:rsidR="00204FA5" w:rsidRPr="00D83EB1"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hint="eastAsia"/>
                <w:sz w:val="20"/>
                <w:szCs w:val="20"/>
              </w:rPr>
              <w:t>ⅰ</w:t>
            </w:r>
            <w:r w:rsidRPr="003D4967">
              <w:rPr>
                <w:rFonts w:ascii="ＭＳ 明朝" w:eastAsia="ＭＳ 明朝" w:hAnsi="ＭＳ 明朝"/>
                <w:sz w:val="20"/>
                <w:szCs w:val="20"/>
              </w:rPr>
              <w:t>)　当該部品には、部品及び施工の瑕疵並びにその瑕疵に起因する損害に係る優良住宅部品瑕疵担保責任保険・損害賠償責任保険の付されていることが、明記されていること。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r w:rsidR="00204FA5" w:rsidRPr="00D83EB1" w:rsidTr="003A5C1F">
        <w:tc>
          <w:tcPr>
            <w:tcW w:w="421" w:type="dxa"/>
            <w:vAlign w:val="center"/>
          </w:tcPr>
          <w:p w:rsidR="00204FA5" w:rsidRPr="00D83EB1" w:rsidRDefault="00204FA5" w:rsidP="00204FA5">
            <w:pPr>
              <w:ind w:leftChars="-51" w:left="-107" w:rightChars="-50" w:right="-105"/>
              <w:jc w:val="center"/>
              <w:rPr>
                <w:rFonts w:ascii="ＭＳ 明朝" w:eastAsia="ＭＳ 明朝" w:hAnsi="ＭＳ 明朝"/>
                <w:sz w:val="20"/>
                <w:szCs w:val="20"/>
              </w:rPr>
            </w:pPr>
            <w:r>
              <w:rPr>
                <w:rFonts w:ascii="ＭＳ 明朝" w:eastAsia="ＭＳ 明朝" w:hAnsi="ＭＳ 明朝" w:hint="eastAsia"/>
                <w:sz w:val="20"/>
                <w:szCs w:val="20"/>
              </w:rPr>
              <w:t>196</w:t>
            </w:r>
          </w:p>
        </w:tc>
        <w:tc>
          <w:tcPr>
            <w:tcW w:w="5528" w:type="dxa"/>
            <w:vAlign w:val="center"/>
          </w:tcPr>
          <w:p w:rsidR="00204FA5" w:rsidRPr="00D83EB1" w:rsidRDefault="00204FA5" w:rsidP="00204FA5">
            <w:pPr>
              <w:spacing w:line="300" w:lineRule="exact"/>
              <w:rPr>
                <w:rFonts w:ascii="ＭＳ 明朝" w:eastAsia="ＭＳ 明朝" w:hAnsi="ＭＳ 明朝"/>
                <w:sz w:val="20"/>
                <w:szCs w:val="20"/>
              </w:rPr>
            </w:pPr>
            <w:r w:rsidRPr="003D4967">
              <w:rPr>
                <w:rFonts w:ascii="ＭＳ 明朝" w:eastAsia="ＭＳ 明朝" w:hAnsi="ＭＳ 明朝" w:hint="eastAsia"/>
                <w:sz w:val="20"/>
                <w:szCs w:val="20"/>
              </w:rPr>
              <w:t>ⅱ</w:t>
            </w:r>
            <w:r w:rsidRPr="003D4967">
              <w:rPr>
                <w:rFonts w:ascii="ＭＳ 明朝" w:eastAsia="ＭＳ 明朝" w:hAnsi="ＭＳ 明朝"/>
                <w:sz w:val="20"/>
                <w:szCs w:val="20"/>
              </w:rPr>
              <w:t>)　施工説明書等で指示された施工方法を逸脱しない方法で施工を行った者は、上記保険の被保険者として、施工に関する瑕疵担保責任及び施工の瑕疵に起因する損害賠償責任を負う際には、保険金の請求をできることが明記されていること。</w:t>
            </w:r>
          </w:p>
        </w:tc>
        <w:tc>
          <w:tcPr>
            <w:tcW w:w="567" w:type="dxa"/>
          </w:tcPr>
          <w:p w:rsidR="00204FA5" w:rsidRPr="00D83EB1" w:rsidRDefault="00204FA5" w:rsidP="00204FA5">
            <w:pPr>
              <w:spacing w:line="300" w:lineRule="exact"/>
              <w:ind w:leftChars="-50" w:left="-105" w:rightChars="-51" w:right="-107"/>
              <w:jc w:val="center"/>
              <w:rPr>
                <w:rFonts w:ascii="ＭＳ 明朝" w:eastAsia="ＭＳ 明朝" w:hAnsi="ＭＳ 明朝"/>
                <w:sz w:val="20"/>
                <w:szCs w:val="20"/>
              </w:rPr>
            </w:pPr>
            <w:r w:rsidRPr="00D83EB1">
              <w:rPr>
                <w:rFonts w:ascii="ＭＳ 明朝" w:eastAsia="ＭＳ 明朝" w:hAnsi="ＭＳ 明朝" w:hint="eastAsia"/>
                <w:sz w:val="20"/>
                <w:szCs w:val="20"/>
              </w:rPr>
              <w:t>図書</w:t>
            </w:r>
          </w:p>
        </w:tc>
        <w:tc>
          <w:tcPr>
            <w:tcW w:w="709" w:type="dxa"/>
          </w:tcPr>
          <w:p w:rsidR="00204FA5" w:rsidRPr="00D83EB1" w:rsidRDefault="00204FA5" w:rsidP="00204FA5">
            <w:pPr>
              <w:spacing w:line="300" w:lineRule="exact"/>
              <w:jc w:val="center"/>
              <w:rPr>
                <w:rFonts w:ascii="ＭＳ 明朝" w:eastAsia="ＭＳ 明朝" w:hAnsi="ＭＳ 明朝"/>
                <w:sz w:val="20"/>
                <w:szCs w:val="20"/>
              </w:rPr>
            </w:pPr>
            <w:r w:rsidRPr="00D83EB1">
              <w:rPr>
                <w:rFonts w:ascii="ＭＳ 明朝" w:eastAsia="ＭＳ 明朝" w:hAnsi="ＭＳ 明朝" w:hint="eastAsia"/>
                <w:sz w:val="20"/>
                <w:szCs w:val="20"/>
              </w:rPr>
              <w:t>□</w:t>
            </w:r>
          </w:p>
        </w:tc>
        <w:tc>
          <w:tcPr>
            <w:tcW w:w="1134" w:type="dxa"/>
          </w:tcPr>
          <w:p w:rsidR="00204FA5" w:rsidRPr="00D83EB1" w:rsidRDefault="00204FA5" w:rsidP="00204FA5">
            <w:pPr>
              <w:spacing w:line="240" w:lineRule="exact"/>
              <w:rPr>
                <w:rFonts w:ascii="ＭＳ 明朝" w:eastAsia="ＭＳ 明朝" w:hAnsi="ＭＳ 明朝"/>
                <w:w w:val="90"/>
                <w:sz w:val="20"/>
                <w:szCs w:val="20"/>
              </w:rPr>
            </w:pPr>
          </w:p>
        </w:tc>
        <w:tc>
          <w:tcPr>
            <w:tcW w:w="1275" w:type="dxa"/>
          </w:tcPr>
          <w:p w:rsidR="00204FA5" w:rsidRPr="00D83EB1" w:rsidRDefault="00204FA5" w:rsidP="00204FA5">
            <w:pPr>
              <w:spacing w:line="240" w:lineRule="exact"/>
              <w:rPr>
                <w:rFonts w:ascii="ＭＳ 明朝" w:eastAsia="ＭＳ 明朝" w:hAnsi="ＭＳ 明朝"/>
                <w:w w:val="90"/>
                <w:sz w:val="20"/>
                <w:szCs w:val="20"/>
              </w:rPr>
            </w:pPr>
          </w:p>
        </w:tc>
        <w:tc>
          <w:tcPr>
            <w:tcW w:w="844" w:type="dxa"/>
          </w:tcPr>
          <w:p w:rsidR="00204FA5" w:rsidRPr="00D83EB1" w:rsidRDefault="00204FA5" w:rsidP="00204FA5">
            <w:pPr>
              <w:spacing w:line="240" w:lineRule="exact"/>
              <w:rPr>
                <w:rFonts w:ascii="ＭＳ 明朝" w:eastAsia="ＭＳ 明朝" w:hAnsi="ＭＳ 明朝"/>
                <w:w w:val="90"/>
                <w:sz w:val="20"/>
                <w:szCs w:val="20"/>
              </w:rPr>
            </w:pPr>
          </w:p>
        </w:tc>
      </w:tr>
    </w:tbl>
    <w:p w:rsidR="00B75849" w:rsidRPr="00D83EB1" w:rsidRDefault="00B75849">
      <w:pPr>
        <w:rPr>
          <w:rFonts w:ascii="ＭＳ 明朝" w:eastAsia="ＭＳ 明朝" w:hAnsi="ＭＳ 明朝"/>
          <w:sz w:val="20"/>
          <w:szCs w:val="20"/>
        </w:rPr>
      </w:pPr>
    </w:p>
    <w:sectPr w:rsidR="00B75849" w:rsidRPr="00D83EB1" w:rsidSect="005E3C4C">
      <w:headerReference w:type="default" r:id="rId45"/>
      <w:footerReference w:type="default" r:id="rId46"/>
      <w:pgSz w:w="11906" w:h="16838" w:code="9"/>
      <w:pgMar w:top="851" w:right="567" w:bottom="851" w:left="85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C3D" w:rsidRDefault="00A85C3D" w:rsidP="001B7715">
      <w:r>
        <w:separator/>
      </w:r>
    </w:p>
  </w:endnote>
  <w:endnote w:type="continuationSeparator" w:id="0">
    <w:p w:rsidR="00A85C3D" w:rsidRDefault="00A85C3D" w:rsidP="001B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szCs w:val="21"/>
      </w:rPr>
      <w:id w:val="-1307708089"/>
      <w:docPartObj>
        <w:docPartGallery w:val="Page Numbers (Bottom of Page)"/>
        <w:docPartUnique/>
      </w:docPartObj>
    </w:sdtPr>
    <w:sdtEndPr/>
    <w:sdtContent>
      <w:sdt>
        <w:sdtPr>
          <w:rPr>
            <w:rFonts w:ascii="ＭＳ 明朝" w:eastAsia="ＭＳ 明朝" w:hAnsi="ＭＳ 明朝"/>
            <w:szCs w:val="21"/>
          </w:rPr>
          <w:id w:val="1728636285"/>
          <w:docPartObj>
            <w:docPartGallery w:val="Page Numbers (Top of Page)"/>
            <w:docPartUnique/>
          </w:docPartObj>
        </w:sdtPr>
        <w:sdtEndPr/>
        <w:sdtContent>
          <w:p w:rsidR="00A85C3D" w:rsidRPr="005E3C4C" w:rsidRDefault="00A85C3D" w:rsidP="00DF42E6">
            <w:pPr>
              <w:pStyle w:val="a5"/>
              <w:jc w:val="right"/>
              <w:rPr>
                <w:rFonts w:ascii="ＭＳ 明朝" w:eastAsia="ＭＳ 明朝" w:hAnsi="ＭＳ 明朝"/>
                <w:sz w:val="18"/>
                <w:szCs w:val="18"/>
              </w:rPr>
            </w:pPr>
            <w:r w:rsidRPr="005E3C4C">
              <w:rPr>
                <w:rFonts w:ascii="ＭＳ 明朝" w:eastAsia="ＭＳ 明朝" w:hAnsi="ＭＳ 明朝" w:hint="eastAsia"/>
                <w:sz w:val="18"/>
                <w:szCs w:val="18"/>
              </w:rPr>
              <w:t>［</w:t>
            </w:r>
            <w:r w:rsidRPr="005E3C4C">
              <w:rPr>
                <w:rFonts w:ascii="ＭＳ 明朝" w:eastAsia="ＭＳ 明朝" w:hAnsi="ＭＳ 明朝"/>
                <w:sz w:val="18"/>
                <w:szCs w:val="18"/>
              </w:rPr>
              <w:t>BLE TV:2018 2018</w:t>
            </w:r>
            <w:r>
              <w:rPr>
                <w:rFonts w:ascii="ＭＳ 明朝" w:eastAsia="ＭＳ 明朝" w:hAnsi="ＭＳ 明朝" w:hint="eastAsia"/>
                <w:sz w:val="18"/>
                <w:szCs w:val="18"/>
              </w:rPr>
              <w:t>年4月1日版</w:t>
            </w:r>
            <w:r w:rsidRPr="005E3C4C">
              <w:rPr>
                <w:rFonts w:ascii="ＭＳ 明朝" w:eastAsia="ＭＳ 明朝" w:hAnsi="ＭＳ 明朝" w:hint="eastAsia"/>
                <w:sz w:val="18"/>
                <w:szCs w:val="18"/>
              </w:rPr>
              <w:t>］</w:t>
            </w:r>
          </w:p>
          <w:p w:rsidR="00A85C3D" w:rsidRPr="00DF42E6" w:rsidRDefault="00A85C3D">
            <w:pPr>
              <w:pStyle w:val="a5"/>
              <w:jc w:val="center"/>
              <w:rPr>
                <w:rFonts w:ascii="ＭＳ 明朝" w:eastAsia="ＭＳ 明朝" w:hAnsi="ＭＳ 明朝"/>
                <w:szCs w:val="21"/>
              </w:rPr>
            </w:pPr>
            <w:r w:rsidRPr="00DF42E6">
              <w:rPr>
                <w:rFonts w:ascii="ＭＳ 明朝" w:eastAsia="ＭＳ 明朝" w:hAnsi="ＭＳ 明朝"/>
                <w:bCs/>
                <w:szCs w:val="21"/>
              </w:rPr>
              <w:fldChar w:fldCharType="begin"/>
            </w:r>
            <w:r w:rsidRPr="00DF42E6">
              <w:rPr>
                <w:rFonts w:ascii="ＭＳ 明朝" w:eastAsia="ＭＳ 明朝" w:hAnsi="ＭＳ 明朝"/>
                <w:bCs/>
                <w:szCs w:val="21"/>
              </w:rPr>
              <w:instrText>PAGE</w:instrText>
            </w:r>
            <w:r w:rsidRPr="00DF42E6">
              <w:rPr>
                <w:rFonts w:ascii="ＭＳ 明朝" w:eastAsia="ＭＳ 明朝" w:hAnsi="ＭＳ 明朝"/>
                <w:bCs/>
                <w:szCs w:val="21"/>
              </w:rPr>
              <w:fldChar w:fldCharType="separate"/>
            </w:r>
            <w:r w:rsidR="00204FA5">
              <w:rPr>
                <w:rFonts w:ascii="ＭＳ 明朝" w:eastAsia="ＭＳ 明朝" w:hAnsi="ＭＳ 明朝"/>
                <w:bCs/>
                <w:noProof/>
                <w:szCs w:val="21"/>
              </w:rPr>
              <w:t>22</w:t>
            </w:r>
            <w:r w:rsidRPr="00DF42E6">
              <w:rPr>
                <w:rFonts w:ascii="ＭＳ 明朝" w:eastAsia="ＭＳ 明朝" w:hAnsi="ＭＳ 明朝"/>
                <w:bCs/>
                <w:szCs w:val="21"/>
              </w:rPr>
              <w:fldChar w:fldCharType="end"/>
            </w:r>
            <w:r w:rsidRPr="00DF42E6">
              <w:rPr>
                <w:rFonts w:ascii="ＭＳ 明朝" w:eastAsia="ＭＳ 明朝" w:hAnsi="ＭＳ 明朝"/>
                <w:szCs w:val="21"/>
                <w:lang w:val="ja-JP"/>
              </w:rPr>
              <w:t>/</w:t>
            </w:r>
            <w:r w:rsidRPr="00DF42E6">
              <w:rPr>
                <w:rFonts w:ascii="ＭＳ 明朝" w:eastAsia="ＭＳ 明朝" w:hAnsi="ＭＳ 明朝"/>
                <w:bCs/>
                <w:szCs w:val="21"/>
              </w:rPr>
              <w:fldChar w:fldCharType="begin"/>
            </w:r>
            <w:r w:rsidRPr="00DF42E6">
              <w:rPr>
                <w:rFonts w:ascii="ＭＳ 明朝" w:eastAsia="ＭＳ 明朝" w:hAnsi="ＭＳ 明朝"/>
                <w:bCs/>
                <w:szCs w:val="21"/>
              </w:rPr>
              <w:instrText>NUMPAGES</w:instrText>
            </w:r>
            <w:r w:rsidRPr="00DF42E6">
              <w:rPr>
                <w:rFonts w:ascii="ＭＳ 明朝" w:eastAsia="ＭＳ 明朝" w:hAnsi="ＭＳ 明朝"/>
                <w:bCs/>
                <w:szCs w:val="21"/>
              </w:rPr>
              <w:fldChar w:fldCharType="separate"/>
            </w:r>
            <w:r w:rsidR="00204FA5">
              <w:rPr>
                <w:rFonts w:ascii="ＭＳ 明朝" w:eastAsia="ＭＳ 明朝" w:hAnsi="ＭＳ 明朝"/>
                <w:bCs/>
                <w:noProof/>
                <w:szCs w:val="21"/>
              </w:rPr>
              <w:t>29</w:t>
            </w:r>
            <w:r w:rsidRPr="00DF42E6">
              <w:rPr>
                <w:rFonts w:ascii="ＭＳ 明朝" w:eastAsia="ＭＳ 明朝" w:hAnsi="ＭＳ 明朝"/>
                <w:bCs/>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C3D" w:rsidRDefault="00A85C3D" w:rsidP="001B7715">
      <w:r>
        <w:separator/>
      </w:r>
    </w:p>
  </w:footnote>
  <w:footnote w:type="continuationSeparator" w:id="0">
    <w:p w:rsidR="00A85C3D" w:rsidRDefault="00A85C3D" w:rsidP="001B7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Ind w:w="-5" w:type="dxa"/>
      <w:tblLook w:val="04A0" w:firstRow="1" w:lastRow="0" w:firstColumn="1" w:lastColumn="0" w:noHBand="0" w:noVBand="1"/>
    </w:tblPr>
    <w:tblGrid>
      <w:gridCol w:w="431"/>
      <w:gridCol w:w="2435"/>
      <w:gridCol w:w="1429"/>
      <w:gridCol w:w="1077"/>
      <w:gridCol w:w="587"/>
      <w:gridCol w:w="567"/>
      <w:gridCol w:w="709"/>
      <w:gridCol w:w="577"/>
      <w:gridCol w:w="557"/>
      <w:gridCol w:w="786"/>
      <w:gridCol w:w="489"/>
      <w:gridCol w:w="849"/>
    </w:tblGrid>
    <w:tr w:rsidR="00A85C3D" w:rsidRPr="00D83EB1" w:rsidTr="0049468E">
      <w:tc>
        <w:tcPr>
          <w:tcW w:w="5372" w:type="dxa"/>
          <w:gridSpan w:val="4"/>
          <w:tcBorders>
            <w:top w:val="nil"/>
            <w:left w:val="nil"/>
            <w:bottom w:val="nil"/>
            <w:right w:val="nil"/>
          </w:tcBorders>
          <w:vAlign w:val="center"/>
        </w:tcPr>
        <w:p w:rsidR="00A85C3D" w:rsidRPr="00D83EB1" w:rsidRDefault="00A85C3D" w:rsidP="001B7715">
          <w:pPr>
            <w:pStyle w:val="a3"/>
            <w:jc w:val="center"/>
            <w:rPr>
              <w:rFonts w:ascii="ＭＳ ゴシック" w:eastAsia="ＭＳ ゴシック" w:hAnsi="ＭＳ ゴシック"/>
              <w:sz w:val="28"/>
              <w:szCs w:val="28"/>
            </w:rPr>
          </w:pPr>
          <w:r w:rsidRPr="00D83EB1">
            <w:rPr>
              <w:rFonts w:ascii="ＭＳ ゴシック" w:eastAsia="ＭＳ ゴシック" w:hAnsi="ＭＳ ゴシック"/>
              <w:sz w:val="28"/>
              <w:szCs w:val="28"/>
            </w:rPr>
            <w:t>BL認定基準適合確認自己チェックリスト</w:t>
          </w:r>
        </w:p>
        <w:p w:rsidR="00A85C3D" w:rsidRPr="00D83EB1" w:rsidRDefault="00A85C3D" w:rsidP="00BD79BE">
          <w:pPr>
            <w:pStyle w:val="a3"/>
            <w:jc w:val="center"/>
            <w:rPr>
              <w:rFonts w:ascii="ＭＳ ゴシック" w:eastAsia="ＭＳ ゴシック" w:hAnsi="ＭＳ ゴシック"/>
              <w:sz w:val="28"/>
              <w:szCs w:val="28"/>
            </w:rPr>
          </w:pPr>
          <w:r w:rsidRPr="00D83EB1">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テレビ共同受信機器（同軸伝送）</w:t>
          </w:r>
        </w:p>
      </w:tc>
      <w:tc>
        <w:tcPr>
          <w:tcW w:w="5121" w:type="dxa"/>
          <w:gridSpan w:val="8"/>
          <w:tcBorders>
            <w:top w:val="nil"/>
            <w:left w:val="nil"/>
            <w:bottom w:val="single" w:sz="4" w:space="0" w:color="auto"/>
            <w:right w:val="nil"/>
          </w:tcBorders>
          <w:vAlign w:val="bottom"/>
        </w:tcPr>
        <w:p w:rsidR="00A85C3D" w:rsidRPr="00D83EB1" w:rsidRDefault="00A85C3D" w:rsidP="0049468E">
          <w:pPr>
            <w:pStyle w:val="a3"/>
            <w:rPr>
              <w:rFonts w:ascii="ＭＳ ゴシック" w:eastAsia="ＭＳ ゴシック" w:hAnsi="ＭＳ ゴシック"/>
              <w:sz w:val="20"/>
              <w:szCs w:val="20"/>
            </w:rPr>
          </w:pPr>
          <w:r w:rsidRPr="00D83EB1">
            <w:rPr>
              <w:rFonts w:ascii="ＭＳ ゴシック" w:eastAsia="ＭＳ ゴシック" w:hAnsi="ＭＳ ゴシック" w:hint="eastAsia"/>
              <w:sz w:val="20"/>
              <w:szCs w:val="20"/>
            </w:rPr>
            <w:t>□型式：</w:t>
          </w:r>
        </w:p>
      </w:tc>
    </w:tr>
    <w:tr w:rsidR="00A85C3D" w:rsidRPr="00D83EB1" w:rsidTr="003A5C1F">
      <w:tc>
        <w:tcPr>
          <w:tcW w:w="431" w:type="dxa"/>
          <w:tcBorders>
            <w:top w:val="nil"/>
            <w:left w:val="nil"/>
            <w:right w:val="nil"/>
          </w:tcBorders>
          <w:vAlign w:val="center"/>
        </w:tcPr>
        <w:p w:rsidR="00A85C3D" w:rsidRPr="00D83EB1" w:rsidRDefault="00A85C3D" w:rsidP="001B7715">
          <w:pPr>
            <w:pStyle w:val="a3"/>
            <w:jc w:val="center"/>
            <w:rPr>
              <w:rFonts w:ascii="ＭＳ ゴシック" w:eastAsia="ＭＳ ゴシック" w:hAnsi="ＭＳ ゴシック"/>
              <w:sz w:val="6"/>
              <w:szCs w:val="6"/>
            </w:rPr>
          </w:pPr>
        </w:p>
      </w:tc>
      <w:tc>
        <w:tcPr>
          <w:tcW w:w="2435" w:type="dxa"/>
          <w:tcBorders>
            <w:top w:val="nil"/>
            <w:left w:val="nil"/>
            <w:right w:val="nil"/>
          </w:tcBorders>
          <w:vAlign w:val="center"/>
        </w:tcPr>
        <w:p w:rsidR="00A85C3D" w:rsidRPr="00D83EB1" w:rsidRDefault="00A85C3D" w:rsidP="001B7715">
          <w:pPr>
            <w:pStyle w:val="a3"/>
            <w:jc w:val="center"/>
            <w:rPr>
              <w:rFonts w:ascii="ＭＳ ゴシック" w:eastAsia="ＭＳ ゴシック" w:hAnsi="ＭＳ ゴシック"/>
              <w:sz w:val="6"/>
              <w:szCs w:val="6"/>
            </w:rPr>
          </w:pPr>
        </w:p>
      </w:tc>
      <w:tc>
        <w:tcPr>
          <w:tcW w:w="1429" w:type="dxa"/>
          <w:tcBorders>
            <w:top w:val="nil"/>
            <w:left w:val="nil"/>
            <w:right w:val="nil"/>
          </w:tcBorders>
          <w:vAlign w:val="center"/>
        </w:tcPr>
        <w:p w:rsidR="00A85C3D" w:rsidRPr="00D83EB1" w:rsidRDefault="00A85C3D" w:rsidP="001B7715">
          <w:pPr>
            <w:pStyle w:val="a3"/>
            <w:jc w:val="center"/>
            <w:rPr>
              <w:rFonts w:ascii="ＭＳ ゴシック" w:eastAsia="ＭＳ ゴシック" w:hAnsi="ＭＳ ゴシック"/>
              <w:sz w:val="6"/>
              <w:szCs w:val="6"/>
            </w:rPr>
          </w:pPr>
        </w:p>
      </w:tc>
      <w:tc>
        <w:tcPr>
          <w:tcW w:w="1077" w:type="dxa"/>
          <w:tcBorders>
            <w:top w:val="nil"/>
            <w:left w:val="nil"/>
            <w:right w:val="nil"/>
          </w:tcBorders>
          <w:vAlign w:val="center"/>
        </w:tcPr>
        <w:p w:rsidR="00A85C3D" w:rsidRPr="00D83EB1" w:rsidRDefault="00A85C3D" w:rsidP="001B7715">
          <w:pPr>
            <w:pStyle w:val="a3"/>
            <w:jc w:val="center"/>
            <w:rPr>
              <w:rFonts w:ascii="ＭＳ ゴシック" w:eastAsia="ＭＳ ゴシック" w:hAnsi="ＭＳ ゴシック"/>
              <w:sz w:val="6"/>
              <w:szCs w:val="6"/>
            </w:rPr>
          </w:pPr>
        </w:p>
      </w:tc>
      <w:tc>
        <w:tcPr>
          <w:tcW w:w="2440" w:type="dxa"/>
          <w:gridSpan w:val="4"/>
          <w:tcBorders>
            <w:top w:val="single" w:sz="4" w:space="0" w:color="auto"/>
            <w:left w:val="nil"/>
            <w:right w:val="nil"/>
          </w:tcBorders>
          <w:vAlign w:val="center"/>
        </w:tcPr>
        <w:p w:rsidR="00A85C3D" w:rsidRPr="00D83EB1" w:rsidRDefault="00A85C3D" w:rsidP="001B7715">
          <w:pPr>
            <w:pStyle w:val="a3"/>
            <w:jc w:val="center"/>
            <w:rPr>
              <w:rFonts w:ascii="ＭＳ ゴシック" w:eastAsia="ＭＳ ゴシック" w:hAnsi="ＭＳ ゴシック"/>
              <w:sz w:val="6"/>
              <w:szCs w:val="6"/>
            </w:rPr>
          </w:pPr>
        </w:p>
      </w:tc>
      <w:tc>
        <w:tcPr>
          <w:tcW w:w="1343" w:type="dxa"/>
          <w:gridSpan w:val="2"/>
          <w:tcBorders>
            <w:top w:val="single" w:sz="4" w:space="0" w:color="auto"/>
            <w:left w:val="nil"/>
            <w:right w:val="nil"/>
          </w:tcBorders>
          <w:vAlign w:val="center"/>
        </w:tcPr>
        <w:p w:rsidR="00A85C3D" w:rsidRPr="00D83EB1" w:rsidRDefault="00A85C3D" w:rsidP="001B7715">
          <w:pPr>
            <w:pStyle w:val="a3"/>
            <w:jc w:val="center"/>
            <w:rPr>
              <w:rFonts w:ascii="ＭＳ ゴシック" w:eastAsia="ＭＳ ゴシック" w:hAnsi="ＭＳ ゴシック"/>
              <w:sz w:val="6"/>
              <w:szCs w:val="6"/>
            </w:rPr>
          </w:pPr>
        </w:p>
      </w:tc>
      <w:tc>
        <w:tcPr>
          <w:tcW w:w="1338" w:type="dxa"/>
          <w:gridSpan w:val="2"/>
          <w:tcBorders>
            <w:top w:val="single" w:sz="4" w:space="0" w:color="auto"/>
            <w:left w:val="nil"/>
            <w:right w:val="nil"/>
          </w:tcBorders>
          <w:vAlign w:val="center"/>
        </w:tcPr>
        <w:p w:rsidR="00A85C3D" w:rsidRPr="00D83EB1" w:rsidRDefault="00A85C3D" w:rsidP="001B7715">
          <w:pPr>
            <w:pStyle w:val="a3"/>
            <w:jc w:val="center"/>
            <w:rPr>
              <w:rFonts w:ascii="ＭＳ ゴシック" w:eastAsia="ＭＳ ゴシック" w:hAnsi="ＭＳ ゴシック"/>
              <w:sz w:val="6"/>
              <w:szCs w:val="6"/>
            </w:rPr>
          </w:pPr>
        </w:p>
      </w:tc>
    </w:tr>
    <w:tr w:rsidR="00A85C3D" w:rsidRPr="00D83EB1" w:rsidTr="003A5C1F">
      <w:tc>
        <w:tcPr>
          <w:tcW w:w="431" w:type="dxa"/>
          <w:vMerge w:val="restart"/>
          <w:vAlign w:val="center"/>
        </w:tcPr>
        <w:p w:rsidR="00A85C3D" w:rsidRPr="00D83EB1" w:rsidRDefault="00A85C3D" w:rsidP="0049468E">
          <w:pPr>
            <w:pStyle w:val="a3"/>
            <w:ind w:leftChars="-47" w:left="-99" w:rightChars="-66" w:right="-139"/>
            <w:jc w:val="center"/>
            <w:rPr>
              <w:rFonts w:ascii="ＭＳ 明朝" w:eastAsia="ＭＳ 明朝" w:hAnsi="ＭＳ 明朝"/>
              <w:w w:val="90"/>
              <w:sz w:val="20"/>
              <w:szCs w:val="20"/>
            </w:rPr>
          </w:pPr>
          <w:r w:rsidRPr="00D83EB1">
            <w:rPr>
              <w:rFonts w:ascii="ＭＳ 明朝" w:eastAsia="ＭＳ 明朝" w:hAnsi="ＭＳ 明朝" w:hint="eastAsia"/>
              <w:w w:val="90"/>
              <w:sz w:val="20"/>
              <w:szCs w:val="20"/>
            </w:rPr>
            <w:t>項目</w:t>
          </w:r>
        </w:p>
        <w:p w:rsidR="00A85C3D" w:rsidRPr="00D83EB1" w:rsidRDefault="00A85C3D" w:rsidP="0049468E">
          <w:pPr>
            <w:pStyle w:val="a3"/>
            <w:ind w:leftChars="-47" w:left="-99" w:rightChars="-66" w:right="-139"/>
            <w:jc w:val="center"/>
            <w:rPr>
              <w:rFonts w:ascii="ＭＳ 明朝" w:eastAsia="ＭＳ 明朝" w:hAnsi="ＭＳ 明朝"/>
              <w:w w:val="90"/>
              <w:sz w:val="20"/>
              <w:szCs w:val="20"/>
            </w:rPr>
          </w:pPr>
          <w:r w:rsidRPr="00D83EB1">
            <w:rPr>
              <w:rFonts w:ascii="ＭＳ 明朝" w:eastAsia="ＭＳ 明朝" w:hAnsi="ＭＳ 明朝" w:hint="eastAsia"/>
              <w:w w:val="90"/>
              <w:sz w:val="20"/>
              <w:szCs w:val="20"/>
            </w:rPr>
            <w:t>番号</w:t>
          </w:r>
        </w:p>
      </w:tc>
      <w:tc>
        <w:tcPr>
          <w:tcW w:w="5528" w:type="dxa"/>
          <w:gridSpan w:val="4"/>
          <w:vAlign w:val="center"/>
        </w:tcPr>
        <w:p w:rsidR="00A85C3D" w:rsidRPr="00D83EB1" w:rsidRDefault="00A85C3D" w:rsidP="00BD79BE">
          <w:pPr>
            <w:pStyle w:val="a3"/>
            <w:jc w:val="center"/>
            <w:rPr>
              <w:rFonts w:ascii="ＭＳ 明朝" w:eastAsia="ＭＳ 明朝" w:hAnsi="ＭＳ 明朝"/>
              <w:w w:val="90"/>
              <w:sz w:val="20"/>
              <w:szCs w:val="20"/>
            </w:rPr>
          </w:pPr>
          <w:r w:rsidRPr="00D83EB1">
            <w:rPr>
              <w:rFonts w:ascii="ＭＳ 明朝" w:eastAsia="ＭＳ 明朝" w:hAnsi="ＭＳ 明朝" w:hint="eastAsia"/>
              <w:w w:val="90"/>
              <w:sz w:val="20"/>
              <w:szCs w:val="20"/>
            </w:rPr>
            <w:t>優良住宅部品評価基準（</w:t>
          </w:r>
          <w:r w:rsidRPr="00D83EB1">
            <w:rPr>
              <w:rFonts w:ascii="ＭＳ 明朝" w:eastAsia="ＭＳ 明朝" w:hAnsi="ＭＳ 明朝"/>
              <w:w w:val="90"/>
              <w:sz w:val="20"/>
              <w:szCs w:val="20"/>
            </w:rPr>
            <w:t xml:space="preserve">BLE </w:t>
          </w:r>
          <w:r>
            <w:rPr>
              <w:rFonts w:ascii="ＭＳ 明朝" w:eastAsia="ＭＳ 明朝" w:hAnsi="ＭＳ 明朝" w:hint="eastAsia"/>
              <w:w w:val="90"/>
              <w:sz w:val="20"/>
              <w:szCs w:val="20"/>
            </w:rPr>
            <w:t>TV</w:t>
          </w:r>
          <w:r w:rsidRPr="00D83EB1">
            <w:rPr>
              <w:rFonts w:ascii="ＭＳ 明朝" w:eastAsia="ＭＳ 明朝" w:hAnsi="ＭＳ 明朝" w:hint="eastAsia"/>
              <w:w w:val="90"/>
              <w:sz w:val="20"/>
              <w:szCs w:val="20"/>
            </w:rPr>
            <w:t>:2018</w:t>
          </w:r>
          <w:r w:rsidRPr="00D83EB1">
            <w:rPr>
              <w:rFonts w:ascii="ＭＳ 明朝" w:eastAsia="ＭＳ 明朝" w:hAnsi="ＭＳ 明朝"/>
              <w:w w:val="90"/>
              <w:sz w:val="20"/>
              <w:szCs w:val="20"/>
            </w:rPr>
            <w:t xml:space="preserve"> 2018.</w:t>
          </w:r>
          <w:r>
            <w:rPr>
              <w:rFonts w:ascii="ＭＳ 明朝" w:eastAsia="ＭＳ 明朝" w:hAnsi="ＭＳ 明朝" w:hint="eastAsia"/>
              <w:w w:val="90"/>
              <w:sz w:val="20"/>
              <w:szCs w:val="20"/>
            </w:rPr>
            <w:t>4.1</w:t>
          </w:r>
          <w:r w:rsidRPr="00D83EB1">
            <w:rPr>
              <w:rFonts w:ascii="ＭＳ 明朝" w:eastAsia="ＭＳ 明朝" w:hAnsi="ＭＳ 明朝"/>
              <w:w w:val="90"/>
              <w:sz w:val="20"/>
              <w:szCs w:val="20"/>
            </w:rPr>
            <w:t>施行）</w:t>
          </w:r>
        </w:p>
      </w:tc>
      <w:tc>
        <w:tcPr>
          <w:tcW w:w="567" w:type="dxa"/>
          <w:vMerge w:val="restart"/>
          <w:vAlign w:val="center"/>
        </w:tcPr>
        <w:p w:rsidR="00A85C3D" w:rsidRPr="00D83EB1" w:rsidRDefault="00A85C3D" w:rsidP="0049468E">
          <w:pPr>
            <w:pStyle w:val="a3"/>
            <w:ind w:leftChars="-50" w:left="-105" w:rightChars="-55" w:right="-115"/>
            <w:jc w:val="center"/>
            <w:rPr>
              <w:rFonts w:ascii="ＭＳ 明朝" w:eastAsia="ＭＳ 明朝" w:hAnsi="ＭＳ 明朝"/>
              <w:w w:val="90"/>
              <w:sz w:val="20"/>
              <w:szCs w:val="20"/>
            </w:rPr>
          </w:pPr>
          <w:r w:rsidRPr="00D83EB1">
            <w:rPr>
              <w:rFonts w:ascii="ＭＳ 明朝" w:eastAsia="ＭＳ 明朝" w:hAnsi="ＭＳ 明朝" w:hint="eastAsia"/>
              <w:w w:val="90"/>
              <w:sz w:val="20"/>
              <w:szCs w:val="20"/>
            </w:rPr>
            <w:t>確認</w:t>
          </w:r>
        </w:p>
        <w:p w:rsidR="00A85C3D" w:rsidRPr="00D83EB1" w:rsidRDefault="00A85C3D" w:rsidP="0049468E">
          <w:pPr>
            <w:pStyle w:val="a3"/>
            <w:ind w:leftChars="-50" w:left="-105" w:rightChars="-55" w:right="-115"/>
            <w:jc w:val="center"/>
            <w:rPr>
              <w:rFonts w:ascii="ＭＳ 明朝" w:eastAsia="ＭＳ 明朝" w:hAnsi="ＭＳ 明朝"/>
              <w:w w:val="90"/>
              <w:sz w:val="20"/>
              <w:szCs w:val="20"/>
            </w:rPr>
          </w:pPr>
          <w:r w:rsidRPr="00D83EB1">
            <w:rPr>
              <w:rFonts w:ascii="ＭＳ 明朝" w:eastAsia="ＭＳ 明朝" w:hAnsi="ＭＳ 明朝" w:hint="eastAsia"/>
              <w:w w:val="90"/>
              <w:sz w:val="20"/>
              <w:szCs w:val="20"/>
            </w:rPr>
            <w:t>方法</w:t>
          </w:r>
        </w:p>
      </w:tc>
      <w:tc>
        <w:tcPr>
          <w:tcW w:w="3967" w:type="dxa"/>
          <w:gridSpan w:val="6"/>
          <w:vAlign w:val="center"/>
        </w:tcPr>
        <w:p w:rsidR="00A85C3D" w:rsidRPr="00D83EB1" w:rsidRDefault="00A85C3D" w:rsidP="001B7715">
          <w:pPr>
            <w:pStyle w:val="a3"/>
            <w:jc w:val="center"/>
            <w:rPr>
              <w:rFonts w:ascii="ＭＳ 明朝" w:eastAsia="ＭＳ 明朝" w:hAnsi="ＭＳ 明朝"/>
              <w:w w:val="90"/>
              <w:sz w:val="20"/>
              <w:szCs w:val="20"/>
            </w:rPr>
          </w:pPr>
          <w:r w:rsidRPr="00D83EB1">
            <w:rPr>
              <w:rFonts w:ascii="ＭＳ 明朝" w:eastAsia="ＭＳ 明朝" w:hAnsi="ＭＳ 明朝" w:hint="eastAsia"/>
              <w:w w:val="90"/>
              <w:sz w:val="20"/>
              <w:szCs w:val="20"/>
            </w:rPr>
            <w:t>申請者記入</w:t>
          </w:r>
        </w:p>
      </w:tc>
    </w:tr>
    <w:tr w:rsidR="00A85C3D" w:rsidRPr="00D83EB1" w:rsidTr="003A5C1F">
      <w:tc>
        <w:tcPr>
          <w:tcW w:w="431" w:type="dxa"/>
          <w:vMerge/>
          <w:vAlign w:val="center"/>
        </w:tcPr>
        <w:p w:rsidR="00A85C3D" w:rsidRPr="00D83EB1" w:rsidRDefault="00A85C3D" w:rsidP="001B7715">
          <w:pPr>
            <w:pStyle w:val="a3"/>
            <w:jc w:val="center"/>
            <w:rPr>
              <w:rFonts w:ascii="ＭＳ 明朝" w:eastAsia="ＭＳ 明朝" w:hAnsi="ＭＳ 明朝"/>
              <w:w w:val="90"/>
              <w:sz w:val="20"/>
              <w:szCs w:val="20"/>
            </w:rPr>
          </w:pPr>
        </w:p>
      </w:tc>
      <w:tc>
        <w:tcPr>
          <w:tcW w:w="5528" w:type="dxa"/>
          <w:gridSpan w:val="4"/>
          <w:vAlign w:val="center"/>
        </w:tcPr>
        <w:p w:rsidR="00A85C3D" w:rsidRPr="00D83EB1" w:rsidRDefault="00A85C3D" w:rsidP="001B7715">
          <w:pPr>
            <w:pStyle w:val="a3"/>
            <w:jc w:val="center"/>
            <w:rPr>
              <w:rFonts w:ascii="ＭＳ 明朝" w:eastAsia="ＭＳ 明朝" w:hAnsi="ＭＳ 明朝"/>
              <w:w w:val="90"/>
              <w:sz w:val="20"/>
              <w:szCs w:val="20"/>
            </w:rPr>
          </w:pPr>
          <w:r w:rsidRPr="00D83EB1">
            <w:rPr>
              <w:rFonts w:ascii="ＭＳ 明朝" w:eastAsia="ＭＳ 明朝" w:hAnsi="ＭＳ 明朝" w:hint="eastAsia"/>
              <w:w w:val="90"/>
              <w:sz w:val="20"/>
              <w:szCs w:val="20"/>
            </w:rPr>
            <w:t>確 認 事 項</w:t>
          </w:r>
        </w:p>
      </w:tc>
      <w:tc>
        <w:tcPr>
          <w:tcW w:w="567" w:type="dxa"/>
          <w:vMerge/>
          <w:vAlign w:val="center"/>
        </w:tcPr>
        <w:p w:rsidR="00A85C3D" w:rsidRPr="00D83EB1" w:rsidRDefault="00A85C3D" w:rsidP="001B7715">
          <w:pPr>
            <w:pStyle w:val="a3"/>
            <w:jc w:val="center"/>
            <w:rPr>
              <w:rFonts w:ascii="ＭＳ 明朝" w:eastAsia="ＭＳ 明朝" w:hAnsi="ＭＳ 明朝"/>
              <w:sz w:val="20"/>
              <w:szCs w:val="20"/>
            </w:rPr>
          </w:pPr>
        </w:p>
      </w:tc>
      <w:tc>
        <w:tcPr>
          <w:tcW w:w="709" w:type="dxa"/>
          <w:vAlign w:val="center"/>
        </w:tcPr>
        <w:p w:rsidR="00A85C3D" w:rsidRPr="00D83EB1" w:rsidRDefault="00A85C3D" w:rsidP="00A620A0">
          <w:pPr>
            <w:pStyle w:val="a3"/>
            <w:jc w:val="center"/>
            <w:rPr>
              <w:rFonts w:ascii="ＭＳ 明朝" w:eastAsia="ＭＳ 明朝" w:hAnsi="ＭＳ 明朝"/>
              <w:w w:val="50"/>
              <w:sz w:val="20"/>
              <w:szCs w:val="20"/>
            </w:rPr>
          </w:pPr>
          <w:r w:rsidRPr="00D83EB1">
            <w:rPr>
              <w:rFonts w:ascii="ＭＳ 明朝" w:eastAsia="ＭＳ 明朝" w:hAnsi="ＭＳ 明朝" w:hint="eastAsia"/>
              <w:w w:val="50"/>
              <w:sz w:val="20"/>
              <w:szCs w:val="20"/>
            </w:rPr>
            <w:t>チェック</w:t>
          </w:r>
        </w:p>
      </w:tc>
      <w:tc>
        <w:tcPr>
          <w:tcW w:w="1134" w:type="dxa"/>
          <w:gridSpan w:val="2"/>
          <w:vAlign w:val="center"/>
        </w:tcPr>
        <w:p w:rsidR="00A85C3D" w:rsidRPr="00D83EB1" w:rsidRDefault="00A85C3D" w:rsidP="001B7715">
          <w:pPr>
            <w:pStyle w:val="a3"/>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仕様･性能等</w:t>
          </w:r>
        </w:p>
      </w:tc>
      <w:tc>
        <w:tcPr>
          <w:tcW w:w="1275" w:type="dxa"/>
          <w:gridSpan w:val="2"/>
          <w:vAlign w:val="center"/>
        </w:tcPr>
        <w:p w:rsidR="00A85C3D" w:rsidRPr="00D83EB1" w:rsidRDefault="00A85C3D" w:rsidP="001B7715">
          <w:pPr>
            <w:pStyle w:val="a3"/>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記載図書</w:t>
          </w:r>
        </w:p>
      </w:tc>
      <w:tc>
        <w:tcPr>
          <w:tcW w:w="849" w:type="dxa"/>
          <w:vAlign w:val="center"/>
        </w:tcPr>
        <w:p w:rsidR="00A85C3D" w:rsidRPr="00D83EB1" w:rsidRDefault="00A85C3D" w:rsidP="001B7715">
          <w:pPr>
            <w:pStyle w:val="a3"/>
            <w:jc w:val="center"/>
            <w:rPr>
              <w:rFonts w:ascii="ＭＳ 明朝" w:eastAsia="ＭＳ 明朝" w:hAnsi="ＭＳ 明朝"/>
              <w:w w:val="80"/>
              <w:sz w:val="20"/>
              <w:szCs w:val="20"/>
            </w:rPr>
          </w:pPr>
          <w:r w:rsidRPr="00D83EB1">
            <w:rPr>
              <w:rFonts w:ascii="ＭＳ 明朝" w:eastAsia="ＭＳ 明朝" w:hAnsi="ＭＳ 明朝" w:hint="eastAsia"/>
              <w:w w:val="80"/>
              <w:sz w:val="20"/>
              <w:szCs w:val="20"/>
            </w:rPr>
            <w:t>頁</w:t>
          </w:r>
        </w:p>
      </w:tc>
    </w:tr>
  </w:tbl>
  <w:p w:rsidR="00A85C3D" w:rsidRPr="00D83EB1" w:rsidRDefault="00A85C3D" w:rsidP="00A620A0">
    <w:pPr>
      <w:pStyle w:val="a3"/>
      <w:rPr>
        <w:rFonts w:ascii="ＭＳ ゴシック" w:eastAsia="ＭＳ ゴシック" w:hAnsi="ＭＳ ゴシック"/>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15"/>
    <w:rsid w:val="0001341B"/>
    <w:rsid w:val="00017D1E"/>
    <w:rsid w:val="00020466"/>
    <w:rsid w:val="00036277"/>
    <w:rsid w:val="0003783A"/>
    <w:rsid w:val="00071971"/>
    <w:rsid w:val="00081DD4"/>
    <w:rsid w:val="00084CD3"/>
    <w:rsid w:val="00091974"/>
    <w:rsid w:val="000A357F"/>
    <w:rsid w:val="000C3E88"/>
    <w:rsid w:val="000D09BD"/>
    <w:rsid w:val="000E539B"/>
    <w:rsid w:val="00120188"/>
    <w:rsid w:val="00130CB2"/>
    <w:rsid w:val="0013634B"/>
    <w:rsid w:val="00142CEA"/>
    <w:rsid w:val="00166673"/>
    <w:rsid w:val="00190D7A"/>
    <w:rsid w:val="00192679"/>
    <w:rsid w:val="00196EE5"/>
    <w:rsid w:val="0019726F"/>
    <w:rsid w:val="001A0AED"/>
    <w:rsid w:val="001B6B83"/>
    <w:rsid w:val="001B7715"/>
    <w:rsid w:val="001D356D"/>
    <w:rsid w:val="001F05FF"/>
    <w:rsid w:val="002022F8"/>
    <w:rsid w:val="00202D52"/>
    <w:rsid w:val="00204FA5"/>
    <w:rsid w:val="00224A75"/>
    <w:rsid w:val="00251C44"/>
    <w:rsid w:val="00261AD3"/>
    <w:rsid w:val="00291382"/>
    <w:rsid w:val="002A294F"/>
    <w:rsid w:val="002A7697"/>
    <w:rsid w:val="002C2AED"/>
    <w:rsid w:val="002C2AF8"/>
    <w:rsid w:val="002E7600"/>
    <w:rsid w:val="002F1F7A"/>
    <w:rsid w:val="002F266C"/>
    <w:rsid w:val="0030595D"/>
    <w:rsid w:val="00316DB1"/>
    <w:rsid w:val="003225D8"/>
    <w:rsid w:val="00350DF5"/>
    <w:rsid w:val="003603C1"/>
    <w:rsid w:val="00361A2C"/>
    <w:rsid w:val="00383C05"/>
    <w:rsid w:val="003864F2"/>
    <w:rsid w:val="003A5C1F"/>
    <w:rsid w:val="003A73A3"/>
    <w:rsid w:val="003D0131"/>
    <w:rsid w:val="003D4967"/>
    <w:rsid w:val="003E5A22"/>
    <w:rsid w:val="003F7D82"/>
    <w:rsid w:val="004354C3"/>
    <w:rsid w:val="00436BA2"/>
    <w:rsid w:val="00441AA8"/>
    <w:rsid w:val="00447CC7"/>
    <w:rsid w:val="00450AEC"/>
    <w:rsid w:val="00453B6A"/>
    <w:rsid w:val="004564CE"/>
    <w:rsid w:val="00475500"/>
    <w:rsid w:val="0048682C"/>
    <w:rsid w:val="00486CCF"/>
    <w:rsid w:val="00491196"/>
    <w:rsid w:val="0049468E"/>
    <w:rsid w:val="004977D4"/>
    <w:rsid w:val="004F68B0"/>
    <w:rsid w:val="00535547"/>
    <w:rsid w:val="0056439B"/>
    <w:rsid w:val="00575F66"/>
    <w:rsid w:val="005764CD"/>
    <w:rsid w:val="005A464A"/>
    <w:rsid w:val="005B0DE0"/>
    <w:rsid w:val="005D3C29"/>
    <w:rsid w:val="005D6529"/>
    <w:rsid w:val="005E23AE"/>
    <w:rsid w:val="005E3C4C"/>
    <w:rsid w:val="005F3ACA"/>
    <w:rsid w:val="005F53F8"/>
    <w:rsid w:val="00612F12"/>
    <w:rsid w:val="00624CA1"/>
    <w:rsid w:val="006379CE"/>
    <w:rsid w:val="00651B50"/>
    <w:rsid w:val="006717BA"/>
    <w:rsid w:val="0067194C"/>
    <w:rsid w:val="006725AD"/>
    <w:rsid w:val="006743F9"/>
    <w:rsid w:val="006858C5"/>
    <w:rsid w:val="0069352E"/>
    <w:rsid w:val="006C0335"/>
    <w:rsid w:val="006C474C"/>
    <w:rsid w:val="006F704C"/>
    <w:rsid w:val="00705CA1"/>
    <w:rsid w:val="007378A8"/>
    <w:rsid w:val="00794BDB"/>
    <w:rsid w:val="007C6853"/>
    <w:rsid w:val="007D1AC4"/>
    <w:rsid w:val="007E2705"/>
    <w:rsid w:val="007E459C"/>
    <w:rsid w:val="007E6830"/>
    <w:rsid w:val="0080406F"/>
    <w:rsid w:val="00804DFC"/>
    <w:rsid w:val="00832A13"/>
    <w:rsid w:val="00845CC7"/>
    <w:rsid w:val="00860E85"/>
    <w:rsid w:val="00861EF9"/>
    <w:rsid w:val="008707C4"/>
    <w:rsid w:val="00880AF2"/>
    <w:rsid w:val="00891859"/>
    <w:rsid w:val="008A650E"/>
    <w:rsid w:val="008B4AE9"/>
    <w:rsid w:val="008C611E"/>
    <w:rsid w:val="008E2CE0"/>
    <w:rsid w:val="008E6401"/>
    <w:rsid w:val="008F099E"/>
    <w:rsid w:val="008F5185"/>
    <w:rsid w:val="00912C1C"/>
    <w:rsid w:val="00950AFB"/>
    <w:rsid w:val="00952FF1"/>
    <w:rsid w:val="00992087"/>
    <w:rsid w:val="009A51FF"/>
    <w:rsid w:val="009A7DCF"/>
    <w:rsid w:val="009C1F64"/>
    <w:rsid w:val="009C7A66"/>
    <w:rsid w:val="00A15839"/>
    <w:rsid w:val="00A2394C"/>
    <w:rsid w:val="00A35A48"/>
    <w:rsid w:val="00A370E6"/>
    <w:rsid w:val="00A620A0"/>
    <w:rsid w:val="00A63DC4"/>
    <w:rsid w:val="00A7297A"/>
    <w:rsid w:val="00A76372"/>
    <w:rsid w:val="00A806C8"/>
    <w:rsid w:val="00A85C3D"/>
    <w:rsid w:val="00A92048"/>
    <w:rsid w:val="00A930B9"/>
    <w:rsid w:val="00AA6104"/>
    <w:rsid w:val="00AB5D5B"/>
    <w:rsid w:val="00AE168A"/>
    <w:rsid w:val="00AE7C3A"/>
    <w:rsid w:val="00B12FA1"/>
    <w:rsid w:val="00B4560A"/>
    <w:rsid w:val="00B547F8"/>
    <w:rsid w:val="00B56B75"/>
    <w:rsid w:val="00B65782"/>
    <w:rsid w:val="00B75849"/>
    <w:rsid w:val="00BC36C9"/>
    <w:rsid w:val="00BC7A9D"/>
    <w:rsid w:val="00BD79BE"/>
    <w:rsid w:val="00BE4EBC"/>
    <w:rsid w:val="00BF76C9"/>
    <w:rsid w:val="00C020D3"/>
    <w:rsid w:val="00C1648C"/>
    <w:rsid w:val="00C3446B"/>
    <w:rsid w:val="00C57812"/>
    <w:rsid w:val="00C674FE"/>
    <w:rsid w:val="00C921B1"/>
    <w:rsid w:val="00CB2E76"/>
    <w:rsid w:val="00CD057A"/>
    <w:rsid w:val="00CF5C1D"/>
    <w:rsid w:val="00CF6925"/>
    <w:rsid w:val="00D004E2"/>
    <w:rsid w:val="00D13F8F"/>
    <w:rsid w:val="00D16211"/>
    <w:rsid w:val="00D20DDD"/>
    <w:rsid w:val="00D30221"/>
    <w:rsid w:val="00D43F7A"/>
    <w:rsid w:val="00D57527"/>
    <w:rsid w:val="00D61659"/>
    <w:rsid w:val="00D82E5F"/>
    <w:rsid w:val="00D83EB1"/>
    <w:rsid w:val="00DB7E15"/>
    <w:rsid w:val="00DC5B04"/>
    <w:rsid w:val="00DE2E9F"/>
    <w:rsid w:val="00DE54DB"/>
    <w:rsid w:val="00DE580C"/>
    <w:rsid w:val="00DF42E6"/>
    <w:rsid w:val="00E63E41"/>
    <w:rsid w:val="00E65DA3"/>
    <w:rsid w:val="00E80C86"/>
    <w:rsid w:val="00EA14F9"/>
    <w:rsid w:val="00EA3B26"/>
    <w:rsid w:val="00EB5AE1"/>
    <w:rsid w:val="00EE301E"/>
    <w:rsid w:val="00EE418F"/>
    <w:rsid w:val="00F07DE5"/>
    <w:rsid w:val="00F478EA"/>
    <w:rsid w:val="00F7063B"/>
    <w:rsid w:val="00F91FA8"/>
    <w:rsid w:val="00FA3B13"/>
    <w:rsid w:val="00FC03C1"/>
    <w:rsid w:val="00FC5E79"/>
    <w:rsid w:val="00FD0E29"/>
    <w:rsid w:val="00FD3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6DE12C7"/>
  <w15:chartTrackingRefBased/>
  <w15:docId w15:val="{909EBD96-3D12-4D58-B3E6-D3B3F85D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715"/>
    <w:pPr>
      <w:tabs>
        <w:tab w:val="center" w:pos="4252"/>
        <w:tab w:val="right" w:pos="8504"/>
      </w:tabs>
      <w:snapToGrid w:val="0"/>
    </w:pPr>
  </w:style>
  <w:style w:type="character" w:customStyle="1" w:styleId="a4">
    <w:name w:val="ヘッダー (文字)"/>
    <w:basedOn w:val="a0"/>
    <w:link w:val="a3"/>
    <w:uiPriority w:val="99"/>
    <w:rsid w:val="001B7715"/>
  </w:style>
  <w:style w:type="paragraph" w:styleId="a5">
    <w:name w:val="footer"/>
    <w:basedOn w:val="a"/>
    <w:link w:val="a6"/>
    <w:uiPriority w:val="99"/>
    <w:unhideWhenUsed/>
    <w:rsid w:val="001B7715"/>
    <w:pPr>
      <w:tabs>
        <w:tab w:val="center" w:pos="4252"/>
        <w:tab w:val="right" w:pos="8504"/>
      </w:tabs>
      <w:snapToGrid w:val="0"/>
    </w:pPr>
  </w:style>
  <w:style w:type="character" w:customStyle="1" w:styleId="a6">
    <w:name w:val="フッター (文字)"/>
    <w:basedOn w:val="a0"/>
    <w:link w:val="a5"/>
    <w:uiPriority w:val="99"/>
    <w:rsid w:val="001B7715"/>
  </w:style>
  <w:style w:type="table" w:styleId="a7">
    <w:name w:val="Table Grid"/>
    <w:basedOn w:val="a1"/>
    <w:uiPriority w:val="39"/>
    <w:rsid w:val="001B7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Ⅱ1"/>
    <w:basedOn w:val="a"/>
    <w:rsid w:val="0030595D"/>
    <w:pPr>
      <w:spacing w:before="240" w:line="320" w:lineRule="exact"/>
    </w:pPr>
    <w:rPr>
      <w:rFonts w:ascii="ＭＳ ゴシック" w:eastAsia="ＭＳ ゴシック" w:hAnsi="ＭＳ ゴシック" w:cs="Times New Roman"/>
      <w:sz w:val="24"/>
      <w:szCs w:val="24"/>
    </w:rPr>
  </w:style>
  <w:style w:type="paragraph" w:customStyle="1" w:styleId="11a1">
    <w:name w:val="Ⅱ1.1a)1)"/>
    <w:basedOn w:val="a"/>
    <w:rsid w:val="0030595D"/>
    <w:pPr>
      <w:spacing w:before="60" w:line="320" w:lineRule="exact"/>
      <w:ind w:leftChars="200" w:left="300" w:hangingChars="100" w:hanging="100"/>
    </w:pPr>
    <w:rPr>
      <w:rFonts w:ascii="ＭＳ 明朝" w:eastAsia="ＭＳ 明朝" w:hAnsi="ＭＳ 明朝" w:cs="Times New Roman"/>
      <w:sz w:val="22"/>
    </w:rPr>
  </w:style>
  <w:style w:type="paragraph" w:customStyle="1" w:styleId="a8">
    <w:name w:val="Ⅰ"/>
    <w:basedOn w:val="a"/>
    <w:rsid w:val="0030595D"/>
    <w:pPr>
      <w:spacing w:before="240" w:after="120" w:line="320" w:lineRule="exact"/>
    </w:pPr>
    <w:rPr>
      <w:rFonts w:ascii="Century" w:eastAsia="ＭＳ 明朝" w:hAnsi="Century" w:cs="Times New Roman"/>
      <w:b/>
      <w:sz w:val="28"/>
      <w:szCs w:val="28"/>
    </w:rPr>
  </w:style>
  <w:style w:type="paragraph" w:customStyle="1" w:styleId="a9">
    <w:name w:val="表の中のスタイル"/>
    <w:basedOn w:val="a"/>
    <w:rsid w:val="001A0AED"/>
    <w:pPr>
      <w:autoSpaceDE w:val="0"/>
      <w:autoSpaceDN w:val="0"/>
      <w:spacing w:line="320" w:lineRule="exact"/>
      <w:jc w:val="center"/>
      <w:textAlignment w:val="bottom"/>
    </w:pPr>
    <w:rPr>
      <w:rFonts w:ascii="ＭＳ 明朝" w:eastAsia="ＭＳ 明朝" w:hAnsi="ＭＳ 明朝" w:cs="Times New Roman"/>
      <w:sz w:val="22"/>
      <w:szCs w:val="24"/>
    </w:rPr>
  </w:style>
  <w:style w:type="paragraph" w:styleId="aa">
    <w:name w:val="Balloon Text"/>
    <w:basedOn w:val="a"/>
    <w:link w:val="ab"/>
    <w:uiPriority w:val="99"/>
    <w:semiHidden/>
    <w:unhideWhenUsed/>
    <w:rsid w:val="00B456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560A"/>
    <w:rPr>
      <w:rFonts w:asciiTheme="majorHAnsi" w:eastAsiaTheme="majorEastAsia" w:hAnsiTheme="majorHAnsi" w:cstheme="majorBidi"/>
      <w:sz w:val="18"/>
      <w:szCs w:val="18"/>
    </w:rPr>
  </w:style>
  <w:style w:type="paragraph" w:styleId="Web">
    <w:name w:val="Normal (Web)"/>
    <w:basedOn w:val="a"/>
    <w:uiPriority w:val="99"/>
    <w:semiHidden/>
    <w:unhideWhenUsed/>
    <w:rsid w:val="007E45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C262-0F4D-4A48-BB34-4B3E1FD0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29</Pages>
  <Words>2979</Words>
  <Characters>16984</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義順</dc:creator>
  <cp:keywords/>
  <dc:description/>
  <cp:lastModifiedBy>島田 義順</cp:lastModifiedBy>
  <cp:revision>148</cp:revision>
  <cp:lastPrinted>2018-08-10T08:58:00Z</cp:lastPrinted>
  <dcterms:created xsi:type="dcterms:W3CDTF">2017-12-08T11:00:00Z</dcterms:created>
  <dcterms:modified xsi:type="dcterms:W3CDTF">2019-01-10T02:12:00Z</dcterms:modified>
</cp:coreProperties>
</file>