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5812"/>
        <w:gridCol w:w="709"/>
        <w:gridCol w:w="709"/>
        <w:gridCol w:w="1559"/>
        <w:gridCol w:w="1134"/>
      </w:tblGrid>
      <w:tr w:rsidR="00092B01" w:rsidRPr="00092B01" w:rsidTr="000522D8">
        <w:trPr>
          <w:cantSplit/>
        </w:trPr>
        <w:tc>
          <w:tcPr>
            <w:tcW w:w="567" w:type="dxa"/>
          </w:tcPr>
          <w:p w:rsidR="00042047" w:rsidRPr="00092B01" w:rsidRDefault="00812D4D" w:rsidP="00042047">
            <w:pPr>
              <w:numPr>
                <w:ilvl w:val="0"/>
                <w:numId w:val="4"/>
              </w:numPr>
              <w:tabs>
                <w:tab w:val="clear" w:pos="289"/>
              </w:tabs>
              <w:adjustRightInd w:val="0"/>
              <w:snapToGrid w:val="0"/>
              <w:jc w:val="right"/>
            </w:pPr>
            <w:bookmarkStart w:id="0" w:name="_GoBack"/>
            <w:bookmarkEnd w:id="0"/>
            <w:r>
              <w:rPr>
                <w:rFonts w:hint="eastAsia"/>
              </w:rPr>
              <w:t>J</w:t>
            </w:r>
          </w:p>
        </w:tc>
        <w:tc>
          <w:tcPr>
            <w:tcW w:w="5812" w:type="dxa"/>
          </w:tcPr>
          <w:p w:rsidR="00042047" w:rsidRPr="00092B01" w:rsidRDefault="00042047" w:rsidP="00042047">
            <w:pPr>
              <w:spacing w:line="0" w:lineRule="atLeast"/>
              <w:rPr>
                <w:b/>
                <w:bCs/>
              </w:rPr>
            </w:pPr>
            <w:r w:rsidRPr="00092B01">
              <w:rPr>
                <w:rFonts w:hint="eastAsia"/>
                <w:b/>
                <w:bCs/>
              </w:rPr>
              <w:t>第１章　総則</w:t>
            </w:r>
          </w:p>
        </w:tc>
        <w:tc>
          <w:tcPr>
            <w:tcW w:w="709" w:type="dxa"/>
            <w:tcBorders>
              <w:tl2br w:val="nil"/>
              <w:tr2bl w:val="single" w:sz="4" w:space="0" w:color="auto"/>
            </w:tcBorders>
          </w:tcPr>
          <w:p w:rsidR="00042047" w:rsidRPr="00092B01" w:rsidRDefault="00042047">
            <w:pPr>
              <w:pStyle w:val="a6"/>
              <w:autoSpaceDE/>
              <w:autoSpaceDN/>
              <w:snapToGrid w:val="0"/>
              <w:spacing w:line="240" w:lineRule="auto"/>
              <w:textAlignment w:val="auto"/>
              <w:rPr>
                <w:kern w:val="0"/>
                <w:szCs w:val="20"/>
              </w:rPr>
            </w:pPr>
          </w:p>
        </w:tc>
        <w:tc>
          <w:tcPr>
            <w:tcW w:w="709" w:type="dxa"/>
            <w:tcBorders>
              <w:tl2br w:val="nil"/>
              <w:tr2bl w:val="single" w:sz="4" w:space="0" w:color="auto"/>
            </w:tcBorders>
            <w:noWrap/>
            <w:tcMar>
              <w:top w:w="0" w:type="dxa"/>
              <w:left w:w="28" w:type="dxa"/>
              <w:bottom w:w="0" w:type="dxa"/>
              <w:right w:w="28" w:type="dxa"/>
            </w:tcMar>
          </w:tcPr>
          <w:p w:rsidR="00042047" w:rsidRPr="00092B01" w:rsidRDefault="00042047" w:rsidP="00042047">
            <w:pPr>
              <w:snapToGrid w:val="0"/>
              <w:jc w:val="center"/>
            </w:pPr>
          </w:p>
        </w:tc>
        <w:tc>
          <w:tcPr>
            <w:tcW w:w="1559" w:type="dxa"/>
            <w:tcBorders>
              <w:tl2br w:val="nil"/>
              <w:tr2bl w:val="single" w:sz="4" w:space="0" w:color="auto"/>
            </w:tcBorders>
            <w:noWrap/>
            <w:tcMar>
              <w:left w:w="28" w:type="dxa"/>
              <w:right w:w="28" w:type="dxa"/>
            </w:tcMar>
          </w:tcPr>
          <w:p w:rsidR="00042047" w:rsidRPr="00092B01" w:rsidRDefault="00042047" w:rsidP="00042047">
            <w:pPr>
              <w:snapToGrid w:val="0"/>
            </w:pPr>
          </w:p>
        </w:tc>
        <w:tc>
          <w:tcPr>
            <w:tcW w:w="1134" w:type="dxa"/>
            <w:tcBorders>
              <w:tl2br w:val="nil"/>
              <w:tr2bl w:val="single" w:sz="4" w:space="0" w:color="auto"/>
            </w:tcBorders>
            <w:noWrap/>
            <w:tcMar>
              <w:left w:w="28" w:type="dxa"/>
              <w:right w:w="28" w:type="dxa"/>
            </w:tcMar>
          </w:tcPr>
          <w:p w:rsidR="00042047" w:rsidRPr="00092B01" w:rsidRDefault="00042047" w:rsidP="002A277D">
            <w:pPr>
              <w:snapToGrid w:val="0"/>
              <w:jc w:val="center"/>
            </w:pPr>
          </w:p>
        </w:tc>
      </w:tr>
      <w:tr w:rsidR="00092B01" w:rsidRPr="00092B01" w:rsidTr="000522D8">
        <w:trPr>
          <w:cantSplit/>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092B01" w:rsidRDefault="00042047" w:rsidP="00042047">
            <w:pPr>
              <w:spacing w:line="0" w:lineRule="atLeast"/>
              <w:rPr>
                <w:b/>
                <w:bCs/>
              </w:rPr>
            </w:pPr>
            <w:r w:rsidRPr="00092B01">
              <w:rPr>
                <w:rFonts w:hint="eastAsia"/>
                <w:b/>
                <w:bCs/>
              </w:rPr>
              <w:t>Ⅰ．総則</w:t>
            </w:r>
          </w:p>
        </w:tc>
        <w:tc>
          <w:tcPr>
            <w:tcW w:w="709" w:type="dxa"/>
            <w:tcBorders>
              <w:tl2br w:val="nil"/>
              <w:tr2bl w:val="single" w:sz="4" w:space="0" w:color="auto"/>
            </w:tcBorders>
          </w:tcPr>
          <w:p w:rsidR="00042047" w:rsidRPr="00092B01" w:rsidRDefault="00042047">
            <w:pPr>
              <w:pStyle w:val="a6"/>
              <w:autoSpaceDE/>
              <w:autoSpaceDN/>
              <w:snapToGrid w:val="0"/>
              <w:spacing w:line="240" w:lineRule="auto"/>
              <w:textAlignment w:val="auto"/>
              <w:rPr>
                <w:kern w:val="0"/>
                <w:szCs w:val="20"/>
              </w:rPr>
            </w:pPr>
          </w:p>
        </w:tc>
        <w:tc>
          <w:tcPr>
            <w:tcW w:w="709" w:type="dxa"/>
            <w:tcBorders>
              <w:tl2br w:val="nil"/>
              <w:tr2bl w:val="single" w:sz="4" w:space="0" w:color="auto"/>
            </w:tcBorders>
            <w:noWrap/>
            <w:tcMar>
              <w:top w:w="0" w:type="dxa"/>
              <w:left w:w="28" w:type="dxa"/>
              <w:bottom w:w="0" w:type="dxa"/>
              <w:right w:w="28" w:type="dxa"/>
            </w:tcMar>
          </w:tcPr>
          <w:p w:rsidR="00042047" w:rsidRPr="00092B01" w:rsidRDefault="00042047" w:rsidP="00042047">
            <w:pPr>
              <w:snapToGrid w:val="0"/>
              <w:jc w:val="center"/>
            </w:pPr>
          </w:p>
        </w:tc>
        <w:tc>
          <w:tcPr>
            <w:tcW w:w="1559" w:type="dxa"/>
            <w:tcBorders>
              <w:tl2br w:val="nil"/>
              <w:tr2bl w:val="single" w:sz="4" w:space="0" w:color="auto"/>
            </w:tcBorders>
            <w:noWrap/>
            <w:tcMar>
              <w:left w:w="28" w:type="dxa"/>
              <w:right w:w="28" w:type="dxa"/>
            </w:tcMar>
          </w:tcPr>
          <w:p w:rsidR="00042047" w:rsidRPr="00092B01" w:rsidRDefault="00042047" w:rsidP="00042047">
            <w:pPr>
              <w:snapToGrid w:val="0"/>
            </w:pPr>
          </w:p>
        </w:tc>
        <w:tc>
          <w:tcPr>
            <w:tcW w:w="1134" w:type="dxa"/>
            <w:tcBorders>
              <w:tl2br w:val="nil"/>
              <w:tr2bl w:val="single" w:sz="4" w:space="0" w:color="auto"/>
            </w:tcBorders>
            <w:noWrap/>
            <w:tcMar>
              <w:left w:w="28" w:type="dxa"/>
              <w:right w:w="28" w:type="dxa"/>
            </w:tcMar>
          </w:tcPr>
          <w:p w:rsidR="00042047" w:rsidRPr="00092B01" w:rsidRDefault="00042047">
            <w:pPr>
              <w:snapToGrid w:val="0"/>
              <w:jc w:val="center"/>
            </w:pPr>
          </w:p>
        </w:tc>
      </w:tr>
      <w:tr w:rsidR="00092B01" w:rsidRPr="00092B01" w:rsidTr="000522D8">
        <w:trPr>
          <w:cantSplit/>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092B01" w:rsidRDefault="00042047" w:rsidP="00042047">
            <w:pPr>
              <w:spacing w:line="0" w:lineRule="atLeast"/>
              <w:rPr>
                <w:b/>
                <w:bCs/>
              </w:rPr>
            </w:pPr>
            <w:r w:rsidRPr="00092B01">
              <w:rPr>
                <w:rFonts w:hint="eastAsia"/>
                <w:b/>
                <w:bCs/>
              </w:rPr>
              <w:t>第２章　性能基準</w:t>
            </w:r>
          </w:p>
        </w:tc>
        <w:tc>
          <w:tcPr>
            <w:tcW w:w="709" w:type="dxa"/>
            <w:tcBorders>
              <w:bottom w:val="single" w:sz="4" w:space="0" w:color="auto"/>
              <w:tl2br w:val="nil"/>
              <w:tr2bl w:val="single" w:sz="4" w:space="0" w:color="auto"/>
            </w:tcBorders>
          </w:tcPr>
          <w:p w:rsidR="00042047" w:rsidRPr="00092B01" w:rsidRDefault="00042047">
            <w:pPr>
              <w:pStyle w:val="a6"/>
              <w:autoSpaceDE/>
              <w:autoSpaceDN/>
              <w:snapToGrid w:val="0"/>
              <w:spacing w:line="240" w:lineRule="auto"/>
              <w:textAlignment w:val="auto"/>
              <w:rPr>
                <w:kern w:val="0"/>
                <w:szCs w:val="20"/>
              </w:rPr>
            </w:pPr>
          </w:p>
        </w:tc>
        <w:tc>
          <w:tcPr>
            <w:tcW w:w="709" w:type="dxa"/>
            <w:tcBorders>
              <w:bottom w:val="single" w:sz="4" w:space="0" w:color="auto"/>
              <w:tl2br w:val="nil"/>
              <w:tr2bl w:val="single" w:sz="4" w:space="0" w:color="auto"/>
            </w:tcBorders>
            <w:noWrap/>
            <w:tcMar>
              <w:top w:w="0" w:type="dxa"/>
              <w:left w:w="28" w:type="dxa"/>
              <w:bottom w:w="0" w:type="dxa"/>
              <w:right w:w="28" w:type="dxa"/>
            </w:tcMar>
          </w:tcPr>
          <w:p w:rsidR="00042047" w:rsidRPr="00092B01" w:rsidRDefault="00042047" w:rsidP="00042047">
            <w:pPr>
              <w:snapToGrid w:val="0"/>
              <w:jc w:val="center"/>
            </w:pPr>
          </w:p>
        </w:tc>
        <w:tc>
          <w:tcPr>
            <w:tcW w:w="1559" w:type="dxa"/>
            <w:tcBorders>
              <w:bottom w:val="single" w:sz="4" w:space="0" w:color="auto"/>
              <w:tl2br w:val="nil"/>
              <w:tr2bl w:val="single" w:sz="4" w:space="0" w:color="auto"/>
            </w:tcBorders>
            <w:noWrap/>
            <w:tcMar>
              <w:left w:w="28" w:type="dxa"/>
              <w:right w:w="28" w:type="dxa"/>
            </w:tcMar>
          </w:tcPr>
          <w:p w:rsidR="00042047" w:rsidRPr="00092B01" w:rsidRDefault="00042047" w:rsidP="00042047">
            <w:pPr>
              <w:snapToGrid w:val="0"/>
            </w:pPr>
          </w:p>
        </w:tc>
        <w:tc>
          <w:tcPr>
            <w:tcW w:w="1134" w:type="dxa"/>
            <w:tcBorders>
              <w:bottom w:val="single" w:sz="4" w:space="0" w:color="auto"/>
              <w:tl2br w:val="nil"/>
              <w:tr2bl w:val="single" w:sz="4" w:space="0" w:color="auto"/>
            </w:tcBorders>
            <w:noWrap/>
            <w:tcMar>
              <w:left w:w="28" w:type="dxa"/>
              <w:right w:w="28" w:type="dxa"/>
            </w:tcMar>
          </w:tcPr>
          <w:p w:rsidR="00042047" w:rsidRPr="00092B01" w:rsidRDefault="00042047">
            <w:pPr>
              <w:snapToGrid w:val="0"/>
              <w:jc w:val="center"/>
            </w:pPr>
          </w:p>
        </w:tc>
      </w:tr>
      <w:tr w:rsidR="000522D8" w:rsidRPr="00092B01" w:rsidTr="000522D8">
        <w:trPr>
          <w:cantSplit/>
        </w:trPr>
        <w:tc>
          <w:tcPr>
            <w:tcW w:w="567" w:type="dxa"/>
          </w:tcPr>
          <w:p w:rsidR="000522D8" w:rsidRPr="00092B01" w:rsidRDefault="000522D8" w:rsidP="000522D8">
            <w:pPr>
              <w:numPr>
                <w:ilvl w:val="0"/>
                <w:numId w:val="4"/>
              </w:numPr>
              <w:tabs>
                <w:tab w:val="clear" w:pos="289"/>
              </w:tabs>
              <w:adjustRightInd w:val="0"/>
              <w:snapToGrid w:val="0"/>
              <w:jc w:val="right"/>
            </w:pPr>
          </w:p>
        </w:tc>
        <w:tc>
          <w:tcPr>
            <w:tcW w:w="5812" w:type="dxa"/>
          </w:tcPr>
          <w:p w:rsidR="000522D8" w:rsidRPr="00092B01" w:rsidRDefault="000522D8" w:rsidP="000522D8">
            <w:pPr>
              <w:spacing w:line="0" w:lineRule="atLeast"/>
              <w:rPr>
                <w:b/>
                <w:bCs/>
              </w:rPr>
            </w:pPr>
            <w:r w:rsidRPr="00092B01">
              <w:rPr>
                <w:rFonts w:hint="eastAsia"/>
                <w:b/>
                <w:bCs/>
              </w:rPr>
              <w:t>Ⅰ　通則</w:t>
            </w:r>
          </w:p>
          <w:p w:rsidR="000522D8" w:rsidRPr="00092B01" w:rsidRDefault="000522D8" w:rsidP="000522D8">
            <w:pPr>
              <w:spacing w:line="0" w:lineRule="atLeast"/>
            </w:pPr>
            <w:r w:rsidRPr="00092B01">
              <w:rPr>
                <w:rFonts w:hint="eastAsia"/>
                <w:b/>
                <w:bCs/>
              </w:rPr>
              <w:t>１．適用範囲</w:t>
            </w:r>
            <w:r w:rsidRPr="00092B01">
              <w:rPr>
                <w:rFonts w:hint="eastAsia"/>
              </w:rPr>
              <w:t xml:space="preserve"> </w:t>
            </w:r>
          </w:p>
          <w:p w:rsidR="000522D8" w:rsidRPr="00092B01" w:rsidRDefault="000522D8" w:rsidP="000522D8">
            <w:pPr>
              <w:spacing w:line="0" w:lineRule="atLeast"/>
              <w:ind w:leftChars="57" w:left="114" w:firstLineChars="100" w:firstLine="200"/>
            </w:pPr>
            <w:r w:rsidRPr="00092B01">
              <w:rPr>
                <w:rFonts w:hint="eastAsia"/>
              </w:rPr>
              <w:t>５階建て以下の既存階段室型共同住宅（以下「既存共同住宅」とする）の階段室に設置される、独立した機械室を必要としない乗用ロープ式エレベーター及び当該エレベーターを設置する昇降路建物（接続通路を含む）の双方が一体となったもので、以下の各要件に適合するものとする。</w:t>
            </w:r>
          </w:p>
        </w:tc>
        <w:tc>
          <w:tcPr>
            <w:tcW w:w="709" w:type="dxa"/>
            <w:tcBorders>
              <w:tl2br w:val="nil"/>
              <w:tr2bl w:val="nil"/>
            </w:tcBorders>
          </w:tcPr>
          <w:p w:rsidR="000522D8" w:rsidRPr="00092B01" w:rsidRDefault="000522D8">
            <w:pPr>
              <w:snapToGrid w:val="0"/>
              <w:jc w:val="center"/>
              <w:rPr>
                <w:sz w:val="22"/>
              </w:rPr>
            </w:pPr>
            <w:r w:rsidRPr="00092B01">
              <w:rPr>
                <w:rFonts w:hint="eastAsia"/>
                <w:sz w:val="22"/>
              </w:rPr>
              <w:t>図書</w:t>
            </w:r>
          </w:p>
        </w:tc>
        <w:tc>
          <w:tcPr>
            <w:tcW w:w="709" w:type="dxa"/>
            <w:tcBorders>
              <w:tl2br w:val="nil"/>
              <w:tr2bl w:val="nil"/>
            </w:tcBorders>
            <w:noWrap/>
            <w:tcMar>
              <w:top w:w="0" w:type="dxa"/>
              <w:left w:w="28" w:type="dxa"/>
              <w:bottom w:w="0" w:type="dxa"/>
              <w:right w:w="28" w:type="dxa"/>
            </w:tcMar>
          </w:tcPr>
          <w:p w:rsidR="000522D8" w:rsidRPr="00092B01" w:rsidRDefault="000522D8" w:rsidP="000522D8">
            <w:pPr>
              <w:snapToGrid w:val="0"/>
              <w:jc w:val="center"/>
            </w:pPr>
            <w:r w:rsidRPr="00092B01">
              <w:rPr>
                <w:rFonts w:hint="eastAsia"/>
              </w:rPr>
              <w:t>□</w:t>
            </w:r>
          </w:p>
        </w:tc>
        <w:tc>
          <w:tcPr>
            <w:tcW w:w="1559" w:type="dxa"/>
            <w:tcBorders>
              <w:tl2br w:val="nil"/>
              <w:tr2bl w:val="nil"/>
            </w:tcBorders>
            <w:noWrap/>
            <w:tcMar>
              <w:left w:w="28" w:type="dxa"/>
              <w:right w:w="28" w:type="dxa"/>
            </w:tcMar>
          </w:tcPr>
          <w:p w:rsidR="000522D8" w:rsidRPr="00092B01" w:rsidRDefault="000522D8" w:rsidP="000522D8">
            <w:pPr>
              <w:snapToGrid w:val="0"/>
            </w:pPr>
          </w:p>
        </w:tc>
        <w:tc>
          <w:tcPr>
            <w:tcW w:w="1134" w:type="dxa"/>
            <w:tcBorders>
              <w:tl2br w:val="nil"/>
              <w:tr2bl w:val="nil"/>
            </w:tcBorders>
            <w:noWrap/>
            <w:tcMar>
              <w:left w:w="28" w:type="dxa"/>
              <w:right w:w="28" w:type="dxa"/>
            </w:tcMar>
          </w:tcPr>
          <w:p w:rsidR="000522D8" w:rsidRPr="00092B01" w:rsidRDefault="000522D8">
            <w:pPr>
              <w:snapToGrid w:val="0"/>
              <w:jc w:val="center"/>
            </w:pPr>
          </w:p>
        </w:tc>
      </w:tr>
      <w:tr w:rsidR="00092B01" w:rsidRPr="00092B01" w:rsidTr="000522D8">
        <w:trPr>
          <w:cantSplit/>
          <w:trHeight w:val="243"/>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092B01" w:rsidRDefault="00042047" w:rsidP="00042047">
            <w:pPr>
              <w:spacing w:line="0" w:lineRule="atLeast"/>
              <w:rPr>
                <w:b/>
                <w:bCs/>
              </w:rPr>
            </w:pPr>
            <w:r w:rsidRPr="00092B01">
              <w:rPr>
                <w:rFonts w:hint="eastAsia"/>
                <w:b/>
                <w:bCs/>
              </w:rPr>
              <w:t>２．用語の定義</w:t>
            </w:r>
          </w:p>
          <w:p w:rsidR="00042047" w:rsidRPr="00092B01" w:rsidRDefault="00042047" w:rsidP="00042047">
            <w:pPr>
              <w:spacing w:line="0" w:lineRule="atLeast"/>
            </w:pPr>
            <w:r w:rsidRPr="00092B01">
              <w:rPr>
                <w:rFonts w:hint="eastAsia"/>
              </w:rPr>
              <w:t>（略）</w:t>
            </w:r>
          </w:p>
        </w:tc>
        <w:tc>
          <w:tcPr>
            <w:tcW w:w="709" w:type="dxa"/>
            <w:tcBorders>
              <w:tl2br w:val="nil"/>
              <w:tr2bl w:val="single" w:sz="4" w:space="0" w:color="auto"/>
            </w:tcBorders>
            <w:tcMar>
              <w:left w:w="28" w:type="dxa"/>
              <w:right w:w="28" w:type="dxa"/>
            </w:tcMar>
          </w:tcPr>
          <w:p w:rsidR="00042047" w:rsidRPr="00092B01" w:rsidRDefault="00042047">
            <w:pPr>
              <w:snapToGrid w:val="0"/>
              <w:jc w:val="center"/>
              <w:rPr>
                <w:sz w:val="22"/>
              </w:rPr>
            </w:pPr>
          </w:p>
        </w:tc>
        <w:tc>
          <w:tcPr>
            <w:tcW w:w="709" w:type="dxa"/>
            <w:tcBorders>
              <w:tl2br w:val="nil"/>
              <w:tr2bl w:val="single" w:sz="4" w:space="0" w:color="auto"/>
            </w:tcBorders>
            <w:noWrap/>
            <w:tcMar>
              <w:left w:w="28" w:type="dxa"/>
              <w:right w:w="28" w:type="dxa"/>
            </w:tcMar>
          </w:tcPr>
          <w:p w:rsidR="00042047" w:rsidRPr="00092B01" w:rsidRDefault="00042047" w:rsidP="00042047">
            <w:pPr>
              <w:snapToGrid w:val="0"/>
              <w:jc w:val="center"/>
            </w:pPr>
          </w:p>
        </w:tc>
        <w:tc>
          <w:tcPr>
            <w:tcW w:w="1559" w:type="dxa"/>
            <w:tcBorders>
              <w:tl2br w:val="nil"/>
              <w:tr2bl w:val="single" w:sz="4" w:space="0" w:color="auto"/>
            </w:tcBorders>
            <w:noWrap/>
            <w:tcMar>
              <w:left w:w="28" w:type="dxa"/>
              <w:right w:w="28" w:type="dxa"/>
            </w:tcMar>
          </w:tcPr>
          <w:p w:rsidR="00042047" w:rsidRPr="00092B01" w:rsidRDefault="00042047" w:rsidP="00042047">
            <w:pPr>
              <w:snapToGrid w:val="0"/>
            </w:pPr>
          </w:p>
        </w:tc>
        <w:tc>
          <w:tcPr>
            <w:tcW w:w="1134" w:type="dxa"/>
            <w:tcBorders>
              <w:tl2br w:val="nil"/>
              <w:tr2bl w:val="single" w:sz="4" w:space="0" w:color="auto"/>
            </w:tcBorders>
            <w:noWrap/>
            <w:tcMar>
              <w:left w:w="28" w:type="dxa"/>
              <w:right w:w="28" w:type="dxa"/>
            </w:tcMar>
          </w:tcPr>
          <w:p w:rsidR="00042047" w:rsidRPr="00092B01" w:rsidRDefault="00042047">
            <w:pPr>
              <w:snapToGrid w:val="0"/>
              <w:jc w:val="center"/>
            </w:pPr>
          </w:p>
        </w:tc>
      </w:tr>
      <w:tr w:rsidR="00092B01" w:rsidRPr="00092B01" w:rsidTr="00EB12C0">
        <w:trPr>
          <w:cantSplit/>
          <w:trHeight w:val="11136"/>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092B01" w:rsidRDefault="00042047" w:rsidP="00042047">
            <w:pPr>
              <w:spacing w:line="0" w:lineRule="atLeast"/>
              <w:rPr>
                <w:b/>
                <w:bCs/>
              </w:rPr>
            </w:pPr>
            <w:r w:rsidRPr="00092B01">
              <w:rPr>
                <w:rFonts w:hint="eastAsia"/>
                <w:b/>
                <w:bCs/>
              </w:rPr>
              <w:t>３．部品の構成</w:t>
            </w:r>
          </w:p>
          <w:p w:rsidR="00042047" w:rsidRPr="00092B01" w:rsidRDefault="00042047" w:rsidP="00042047">
            <w:pPr>
              <w:spacing w:line="0" w:lineRule="atLeast"/>
            </w:pPr>
            <w:r w:rsidRPr="00092B01">
              <w:rPr>
                <w:rFonts w:hint="eastAsia"/>
                <w:b/>
                <w:bCs/>
              </w:rPr>
              <w:t>［３－Ａ　エレベーターの構成］</w:t>
            </w:r>
          </w:p>
          <w:p w:rsidR="00042047" w:rsidRPr="00092B01" w:rsidRDefault="00042047" w:rsidP="00042047">
            <w:pPr>
              <w:spacing w:line="0" w:lineRule="atLeast"/>
              <w:ind w:leftChars="57" w:left="114"/>
            </w:pPr>
            <w:r w:rsidRPr="00092B01">
              <w:rPr>
                <w:rFonts w:hint="eastAsia"/>
              </w:rPr>
              <w:t>ａ）エレベーターの構成は、表－１による。</w:t>
            </w:r>
          </w:p>
          <w:p w:rsidR="00042047" w:rsidRPr="00092B01" w:rsidRDefault="00BD69DC" w:rsidP="00042047">
            <w:pPr>
              <w:spacing w:line="0" w:lineRule="atLeast"/>
            </w:pPr>
            <w:r>
              <w:rPr>
                <w:b/>
                <w:bCs/>
                <w:noProof/>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42751</wp:posOffset>
                      </wp:positionV>
                      <wp:extent cx="3992880" cy="6485255"/>
                      <wp:effectExtent l="0" t="0" r="7620" b="0"/>
                      <wp:wrapNone/>
                      <wp:docPr id="8"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648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5272" w:rsidRDefault="00865272" w:rsidP="00AD3767">
                                  <w:pPr>
                                    <w:pStyle w:val="ht"/>
                                    <w:spacing w:beforeLines="0" w:line="300" w:lineRule="exact"/>
                                    <w:ind w:left="400"/>
                                  </w:pPr>
                                  <w:r>
                                    <w:rPr>
                                      <w:rFonts w:hint="eastAsia"/>
                                    </w:rPr>
                                    <w:t>表－1　エレベーター構成</w:t>
                                  </w:r>
                                </w:p>
                                <w:tbl>
                                  <w:tblPr>
                                    <w:tblW w:w="5954" w:type="dxa"/>
                                    <w:tblInd w:w="28" w:type="dxa"/>
                                    <w:tblLayout w:type="fixed"/>
                                    <w:tblCellMar>
                                      <w:left w:w="28" w:type="dxa"/>
                                      <w:right w:w="28" w:type="dxa"/>
                                    </w:tblCellMar>
                                    <w:tblLook w:val="0000" w:firstRow="0" w:lastRow="0" w:firstColumn="0" w:lastColumn="0" w:noHBand="0" w:noVBand="0"/>
                                  </w:tblPr>
                                  <w:tblGrid>
                                    <w:gridCol w:w="2835"/>
                                    <w:gridCol w:w="851"/>
                                    <w:gridCol w:w="2268"/>
                                  </w:tblGrid>
                                  <w:tr w:rsidR="00865272" w:rsidTr="00407241">
                                    <w:trPr>
                                      <w:trHeight w:val="240"/>
                                    </w:trPr>
                                    <w:tc>
                                      <w:tcPr>
                                        <w:tcW w:w="2835" w:type="dxa"/>
                                        <w:tcBorders>
                                          <w:top w:val="single" w:sz="6" w:space="0" w:color="auto"/>
                                          <w:left w:val="single" w:sz="6" w:space="0" w:color="auto"/>
                                          <w:bottom w:val="single" w:sz="6" w:space="0" w:color="auto"/>
                                          <w:right w:val="single" w:sz="6" w:space="0" w:color="auto"/>
                                        </w:tcBorders>
                                        <w:vAlign w:val="center"/>
                                      </w:tcPr>
                                      <w:p w:rsidR="00865272" w:rsidRPr="00407241" w:rsidRDefault="00865272" w:rsidP="00407241">
                                        <w:pPr>
                                          <w:tabs>
                                            <w:tab w:val="left" w:pos="482"/>
                                          </w:tabs>
                                          <w:spacing w:line="240" w:lineRule="atLeast"/>
                                          <w:jc w:val="center"/>
                                          <w:rPr>
                                            <w:rFonts w:ascii="ＭＳ 明朝" w:hAnsi="ＭＳ 明朝"/>
                                            <w:sz w:val="18"/>
                                            <w:szCs w:val="18"/>
                                          </w:rPr>
                                        </w:pPr>
                                        <w:r w:rsidRPr="00407241">
                                          <w:rPr>
                                            <w:rFonts w:ascii="ＭＳ 明朝" w:hAnsi="ＭＳ 明朝" w:hint="eastAsia"/>
                                            <w:sz w:val="18"/>
                                            <w:szCs w:val="18"/>
                                          </w:rPr>
                                          <w:t>構成部品</w:t>
                                        </w:r>
                                      </w:p>
                                    </w:tc>
                                    <w:tc>
                                      <w:tcPr>
                                        <w:tcW w:w="851" w:type="dxa"/>
                                        <w:tcBorders>
                                          <w:top w:val="single" w:sz="6" w:space="0" w:color="auto"/>
                                          <w:left w:val="single" w:sz="6" w:space="0" w:color="auto"/>
                                          <w:bottom w:val="single" w:sz="6" w:space="0" w:color="auto"/>
                                          <w:right w:val="single" w:sz="6" w:space="0" w:color="auto"/>
                                        </w:tcBorders>
                                        <w:vAlign w:val="center"/>
                                      </w:tcPr>
                                      <w:p w:rsidR="00865272" w:rsidRPr="00407241" w:rsidRDefault="00865272" w:rsidP="00407241">
                                        <w:pPr>
                                          <w:spacing w:line="240" w:lineRule="atLeast"/>
                                          <w:jc w:val="center"/>
                                          <w:rPr>
                                            <w:rFonts w:ascii="ＭＳ 明朝" w:hAnsi="ＭＳ 明朝"/>
                                            <w:sz w:val="18"/>
                                            <w:szCs w:val="18"/>
                                          </w:rPr>
                                        </w:pPr>
                                        <w:r w:rsidRPr="00407241">
                                          <w:rPr>
                                            <w:rFonts w:ascii="ＭＳ 明朝" w:hAnsi="ＭＳ 明朝" w:hint="eastAsia"/>
                                            <w:sz w:val="18"/>
                                            <w:szCs w:val="18"/>
                                          </w:rPr>
                                          <w:t>構成の別　注1）</w:t>
                                        </w:r>
                                      </w:p>
                                    </w:tc>
                                    <w:tc>
                                      <w:tcPr>
                                        <w:tcW w:w="2268" w:type="dxa"/>
                                        <w:tcBorders>
                                          <w:top w:val="single" w:sz="6" w:space="0" w:color="auto"/>
                                          <w:left w:val="single" w:sz="6" w:space="0" w:color="auto"/>
                                          <w:bottom w:val="single" w:sz="6" w:space="0" w:color="auto"/>
                                          <w:right w:val="single" w:sz="6" w:space="0" w:color="auto"/>
                                        </w:tcBorders>
                                        <w:vAlign w:val="center"/>
                                      </w:tcPr>
                                      <w:p w:rsidR="00865272" w:rsidRPr="00407241" w:rsidRDefault="00865272" w:rsidP="00407241">
                                        <w:pPr>
                                          <w:tabs>
                                            <w:tab w:val="left" w:pos="482"/>
                                          </w:tabs>
                                          <w:spacing w:line="240" w:lineRule="atLeast"/>
                                          <w:jc w:val="center"/>
                                          <w:rPr>
                                            <w:rFonts w:ascii="ＭＳ 明朝" w:hAnsi="ＭＳ 明朝"/>
                                            <w:sz w:val="18"/>
                                            <w:szCs w:val="18"/>
                                          </w:rPr>
                                        </w:pPr>
                                        <w:r w:rsidRPr="00407241">
                                          <w:rPr>
                                            <w:rFonts w:ascii="ＭＳ 明朝" w:hAnsi="ＭＳ 明朝" w:hint="eastAsia"/>
                                            <w:sz w:val="18"/>
                                            <w:szCs w:val="18"/>
                                          </w:rPr>
                                          <w:t>特記事項</w:t>
                                        </w: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制御盤</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autoSpaceDE/>
                                          <w:autoSpaceDN/>
                                          <w:spacing w:line="240" w:lineRule="atLeast"/>
                                          <w:textAlignment w:val="auto"/>
                                          <w:rPr>
                                            <w:szCs w:val="21"/>
                                          </w:rPr>
                                        </w:pPr>
                                        <w:r>
                                          <w:rPr>
                                            <w:rFonts w:hint="eastAsia"/>
                                            <w:szCs w:val="21"/>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pStyle w:val="a4"/>
                                          <w:tabs>
                                            <w:tab w:val="clear" w:pos="4252"/>
                                            <w:tab w:val="clear" w:pos="8504"/>
                                            <w:tab w:val="left" w:pos="482"/>
                                          </w:tabs>
                                          <w:snapToGrid/>
                                          <w:spacing w:line="240" w:lineRule="atLeast"/>
                                          <w:rPr>
                                            <w:rFonts w:ascii="ＭＳ 明朝" w:hAnsi="ＭＳ 明朝"/>
                                          </w:rPr>
                                        </w:pPr>
                                        <w:r>
                                          <w:rPr>
                                            <w:rFonts w:ascii="ＭＳ 明朝" w:hAnsi="ＭＳ 明朝" w:hint="eastAsia"/>
                                          </w:rPr>
                                          <w:t>階床選択機能を含む</w:t>
                                        </w: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pStyle w:val="a3"/>
                                          <w:tabs>
                                            <w:tab w:val="clear" w:pos="4252"/>
                                            <w:tab w:val="clear" w:pos="8504"/>
                                            <w:tab w:val="left" w:pos="482"/>
                                          </w:tabs>
                                          <w:snapToGrid/>
                                          <w:spacing w:line="240" w:lineRule="atLeast"/>
                                          <w:rPr>
                                            <w:rFonts w:ascii="ＭＳ 明朝" w:hAnsi="ＭＳ 明朝"/>
                                          </w:rPr>
                                        </w:pPr>
                                        <w:r>
                                          <w:rPr>
                                            <w:rFonts w:ascii="ＭＳ 明朝" w:hAnsi="ＭＳ 明朝" w:hint="eastAsia"/>
                                          </w:rPr>
                                          <w:t>巻上機</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pStyle w:val="a3"/>
                                          <w:tabs>
                                            <w:tab w:val="clear" w:pos="4252"/>
                                            <w:tab w:val="clear" w:pos="8504"/>
                                            <w:tab w:val="left" w:pos="482"/>
                                          </w:tabs>
                                          <w:snapToGrid/>
                                          <w:spacing w:line="240" w:lineRule="atLeast"/>
                                          <w:rPr>
                                            <w:rFonts w:ascii="ＭＳ 明朝" w:hAnsi="ＭＳ 明朝"/>
                                          </w:rPr>
                                        </w:pPr>
                                        <w:r>
                                          <w:rPr>
                                            <w:rFonts w:ascii="ＭＳ 明朝" w:hAnsi="ＭＳ 明朝" w:hint="eastAsia"/>
                                          </w:rPr>
                                          <w:t>巻上機防振装置</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電動機</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調速機</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制動機</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調速機ﾛｰﾌﾟ及び調速機ﾛｰﾌﾟ用張り車</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ｽﾗｯｸﾛｰﾌﾟ付のものは不要</w:t>
                                        </w: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そらせ車</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頂部綱車</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支持ばり</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主索及び止め金具</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つり合おもり</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ｶﾞｲﾄﾞｼｭｰ又はｶﾞｲﾄﾞﾛｰﾗｰ</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かご用ガイドレール</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つり合おもり用ガイドレール</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かご側緩衝器</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つり合おもり側緩衝器</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かご</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ind w:hanging="28"/>
                                          <w:rPr>
                                            <w:rFonts w:ascii="ＭＳ 明朝" w:hAnsi="ＭＳ 明朝"/>
                                          </w:rPr>
                                        </w:pPr>
                                        <w:r>
                                          <w:rPr>
                                            <w:rFonts w:ascii="ＭＳ 明朝" w:hAnsi="ＭＳ 明朝" w:hint="eastAsia"/>
                                          </w:rPr>
                                          <w:t>戸開閉装置</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ind w:hanging="28"/>
                                          <w:rPr>
                                            <w:rFonts w:ascii="ＭＳ 明朝" w:hAnsi="ＭＳ 明朝"/>
                                          </w:rPr>
                                        </w:pPr>
                                        <w:r>
                                          <w:rPr>
                                            <w:rFonts w:ascii="ＭＳ 明朝" w:hAnsi="ＭＳ 明朝" w:hint="eastAsia"/>
                                          </w:rPr>
                                          <w:t>フエッシャープレート</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pStyle w:val="a3"/>
                                          <w:tabs>
                                            <w:tab w:val="clear" w:pos="4252"/>
                                            <w:tab w:val="clear" w:pos="8504"/>
                                            <w:tab w:val="left" w:pos="482"/>
                                          </w:tabs>
                                          <w:snapToGrid/>
                                          <w:spacing w:line="0" w:lineRule="atLeast"/>
                                          <w:rPr>
                                            <w:rFonts w:ascii="ＭＳ 明朝" w:hAnsi="ＭＳ 明朝"/>
                                          </w:rPr>
                                        </w:pPr>
                                        <w:r>
                                          <w:rPr>
                                            <w:rFonts w:ascii="ＭＳ 明朝" w:hAnsi="ＭＳ 明朝" w:hint="eastAsia"/>
                                          </w:rPr>
                                          <w:t>かご下エプロン</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r>
                                          <w:rPr>
                                            <w:rFonts w:ascii="ＭＳ 明朝" w:hAnsi="ＭＳ 明朝" w:hint="eastAsia"/>
                                          </w:rPr>
                                          <w:t>注2）</w:t>
                                        </w: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pStyle w:val="a3"/>
                                          <w:tabs>
                                            <w:tab w:val="clear" w:pos="4252"/>
                                            <w:tab w:val="clear" w:pos="8504"/>
                                            <w:tab w:val="left" w:pos="482"/>
                                          </w:tabs>
                                          <w:snapToGrid/>
                                          <w:spacing w:line="0" w:lineRule="atLeast"/>
                                          <w:rPr>
                                            <w:rFonts w:ascii="ＭＳ 明朝" w:hAnsi="ＭＳ 明朝"/>
                                          </w:rPr>
                                        </w:pPr>
                                        <w:r>
                                          <w:rPr>
                                            <w:rFonts w:ascii="ＭＳ 明朝" w:hAnsi="ＭＳ 明朝" w:hint="eastAsia"/>
                                          </w:rPr>
                                          <w:t>テールコード</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外部連絡装置</w:t>
                                        </w:r>
                                        <w:r>
                                          <w:rPr>
                                            <w:rFonts w:ascii="ＭＳ 明朝" w:hAnsi="ＭＳ 明朝" w:hint="eastAsia"/>
                                            <w:color w:val="000000"/>
                                            <w:szCs w:val="21"/>
                                          </w:rPr>
                                          <w:t>（インターホン）</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ﾘﾐｯﾄｽｲｯﾁ、ﾌｧｲﾅﾙﾘﾐｯﾄｽｲｯﾁ</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ﾘﾐｯﾄｽｲｯﾁ用カム</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終端階減速装置</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戸閉め安全装置</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かご非常止め装置</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Pr>
                                            <w:rFonts w:ascii="ＭＳ 明朝" w:hAnsi="ＭＳ 明朝" w:hint="eastAsia"/>
                                          </w:rPr>
                                          <w:t>かご内照明(停電灯除く)</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r>
                                          <w:rPr>
                                            <w:rFonts w:ascii="ＭＳ 明朝" w:hAnsi="ＭＳ 明朝" w:hint="eastAsia"/>
                                          </w:rPr>
                                          <w:t>光源</w:t>
                                        </w:r>
                                        <w:r>
                                          <w:rPr>
                                            <w:rFonts w:ascii="ＭＳ 明朝" w:hAnsi="ＭＳ 明朝"/>
                                          </w:rPr>
                                          <w:t>はＬＥＤとする。</w:t>
                                        </w: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Pr>
                                            <w:rFonts w:ascii="ＭＳ 明朝" w:hAnsi="ＭＳ 明朝" w:hint="eastAsia"/>
                                          </w:rPr>
                                          <w:t>かご内停電灯</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pStyle w:val="a3"/>
                                          <w:tabs>
                                            <w:tab w:val="clear" w:pos="4252"/>
                                            <w:tab w:val="clear" w:pos="8504"/>
                                            <w:tab w:val="left" w:pos="482"/>
                                          </w:tabs>
                                          <w:snapToGrid/>
                                          <w:spacing w:line="240" w:lineRule="atLeast"/>
                                          <w:rPr>
                                            <w:rFonts w:ascii="ＭＳ 明朝" w:hAnsi="ＭＳ 明朝"/>
                                          </w:rPr>
                                        </w:pPr>
                                        <w:r>
                                          <w:rPr>
                                            <w:rFonts w:ascii="ＭＳ 明朝" w:hAnsi="ＭＳ 明朝" w:hint="eastAsia"/>
                                          </w:rPr>
                                          <w:t>かご内操作盤・乗場押しボタン</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p>
                                    </w:tc>
                                  </w:tr>
                                </w:tbl>
                                <w:p w:rsidR="00865272" w:rsidRDefault="00865272" w:rsidP="004072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6" o:spid="_x0000_s1026" type="#_x0000_t202" style="position:absolute;left:0;text-align:left;margin-left:2.2pt;margin-top:3.35pt;width:314.4pt;height:5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xHgwIAABA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" stroked="f">
                      <v:textbox inset="5.85pt,.7pt,5.85pt,.7pt">
                        <w:txbxContent>
                          <w:p w:rsidR="00865272" w:rsidRDefault="00865272" w:rsidP="00AD3767">
                            <w:pPr>
                              <w:pStyle w:val="ht"/>
                              <w:spacing w:beforeLines="0" w:line="300" w:lineRule="exact"/>
                              <w:ind w:left="400"/>
                            </w:pPr>
                            <w:r>
                              <w:rPr>
                                <w:rFonts w:hint="eastAsia"/>
                              </w:rPr>
                              <w:t>表－1　エレベーター構成</w:t>
                            </w:r>
                          </w:p>
                          <w:tbl>
                            <w:tblPr>
                              <w:tblW w:w="5954" w:type="dxa"/>
                              <w:tblInd w:w="28" w:type="dxa"/>
                              <w:tblLayout w:type="fixed"/>
                              <w:tblCellMar>
                                <w:left w:w="28" w:type="dxa"/>
                                <w:right w:w="28" w:type="dxa"/>
                              </w:tblCellMar>
                              <w:tblLook w:val="0000" w:firstRow="0" w:lastRow="0" w:firstColumn="0" w:lastColumn="0" w:noHBand="0" w:noVBand="0"/>
                            </w:tblPr>
                            <w:tblGrid>
                              <w:gridCol w:w="2835"/>
                              <w:gridCol w:w="851"/>
                              <w:gridCol w:w="2268"/>
                            </w:tblGrid>
                            <w:tr w:rsidR="00865272" w:rsidTr="00407241">
                              <w:trPr>
                                <w:trHeight w:val="240"/>
                              </w:trPr>
                              <w:tc>
                                <w:tcPr>
                                  <w:tcW w:w="2835" w:type="dxa"/>
                                  <w:tcBorders>
                                    <w:top w:val="single" w:sz="6" w:space="0" w:color="auto"/>
                                    <w:left w:val="single" w:sz="6" w:space="0" w:color="auto"/>
                                    <w:bottom w:val="single" w:sz="6" w:space="0" w:color="auto"/>
                                    <w:right w:val="single" w:sz="6" w:space="0" w:color="auto"/>
                                  </w:tcBorders>
                                  <w:vAlign w:val="center"/>
                                </w:tcPr>
                                <w:p w:rsidR="00865272" w:rsidRPr="00407241" w:rsidRDefault="00865272" w:rsidP="00407241">
                                  <w:pPr>
                                    <w:tabs>
                                      <w:tab w:val="left" w:pos="482"/>
                                    </w:tabs>
                                    <w:spacing w:line="240" w:lineRule="atLeast"/>
                                    <w:jc w:val="center"/>
                                    <w:rPr>
                                      <w:rFonts w:ascii="ＭＳ 明朝" w:hAnsi="ＭＳ 明朝"/>
                                      <w:sz w:val="18"/>
                                      <w:szCs w:val="18"/>
                                    </w:rPr>
                                  </w:pPr>
                                  <w:r w:rsidRPr="00407241">
                                    <w:rPr>
                                      <w:rFonts w:ascii="ＭＳ 明朝" w:hAnsi="ＭＳ 明朝" w:hint="eastAsia"/>
                                      <w:sz w:val="18"/>
                                      <w:szCs w:val="18"/>
                                    </w:rPr>
                                    <w:t>構成部品</w:t>
                                  </w:r>
                                </w:p>
                              </w:tc>
                              <w:tc>
                                <w:tcPr>
                                  <w:tcW w:w="851" w:type="dxa"/>
                                  <w:tcBorders>
                                    <w:top w:val="single" w:sz="6" w:space="0" w:color="auto"/>
                                    <w:left w:val="single" w:sz="6" w:space="0" w:color="auto"/>
                                    <w:bottom w:val="single" w:sz="6" w:space="0" w:color="auto"/>
                                    <w:right w:val="single" w:sz="6" w:space="0" w:color="auto"/>
                                  </w:tcBorders>
                                  <w:vAlign w:val="center"/>
                                </w:tcPr>
                                <w:p w:rsidR="00865272" w:rsidRPr="00407241" w:rsidRDefault="00865272" w:rsidP="00407241">
                                  <w:pPr>
                                    <w:spacing w:line="240" w:lineRule="atLeast"/>
                                    <w:jc w:val="center"/>
                                    <w:rPr>
                                      <w:rFonts w:ascii="ＭＳ 明朝" w:hAnsi="ＭＳ 明朝"/>
                                      <w:sz w:val="18"/>
                                      <w:szCs w:val="18"/>
                                    </w:rPr>
                                  </w:pPr>
                                  <w:r w:rsidRPr="00407241">
                                    <w:rPr>
                                      <w:rFonts w:ascii="ＭＳ 明朝" w:hAnsi="ＭＳ 明朝" w:hint="eastAsia"/>
                                      <w:sz w:val="18"/>
                                      <w:szCs w:val="18"/>
                                    </w:rPr>
                                    <w:t>構成の別　注1）</w:t>
                                  </w:r>
                                </w:p>
                              </w:tc>
                              <w:tc>
                                <w:tcPr>
                                  <w:tcW w:w="2268" w:type="dxa"/>
                                  <w:tcBorders>
                                    <w:top w:val="single" w:sz="6" w:space="0" w:color="auto"/>
                                    <w:left w:val="single" w:sz="6" w:space="0" w:color="auto"/>
                                    <w:bottom w:val="single" w:sz="6" w:space="0" w:color="auto"/>
                                    <w:right w:val="single" w:sz="6" w:space="0" w:color="auto"/>
                                  </w:tcBorders>
                                  <w:vAlign w:val="center"/>
                                </w:tcPr>
                                <w:p w:rsidR="00865272" w:rsidRPr="00407241" w:rsidRDefault="00865272" w:rsidP="00407241">
                                  <w:pPr>
                                    <w:tabs>
                                      <w:tab w:val="left" w:pos="482"/>
                                    </w:tabs>
                                    <w:spacing w:line="240" w:lineRule="atLeast"/>
                                    <w:jc w:val="center"/>
                                    <w:rPr>
                                      <w:rFonts w:ascii="ＭＳ 明朝" w:hAnsi="ＭＳ 明朝"/>
                                      <w:sz w:val="18"/>
                                      <w:szCs w:val="18"/>
                                    </w:rPr>
                                  </w:pPr>
                                  <w:r w:rsidRPr="00407241">
                                    <w:rPr>
                                      <w:rFonts w:ascii="ＭＳ 明朝" w:hAnsi="ＭＳ 明朝" w:hint="eastAsia"/>
                                      <w:sz w:val="18"/>
                                      <w:szCs w:val="18"/>
                                    </w:rPr>
                                    <w:t>特記事項</w:t>
                                  </w: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制御盤</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autoSpaceDE/>
                                    <w:autoSpaceDN/>
                                    <w:spacing w:line="240" w:lineRule="atLeast"/>
                                    <w:textAlignment w:val="auto"/>
                                    <w:rPr>
                                      <w:szCs w:val="21"/>
                                    </w:rPr>
                                  </w:pPr>
                                  <w:r>
                                    <w:rPr>
                                      <w:rFonts w:hint="eastAsia"/>
                                      <w:szCs w:val="21"/>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pStyle w:val="a4"/>
                                    <w:tabs>
                                      <w:tab w:val="clear" w:pos="4252"/>
                                      <w:tab w:val="clear" w:pos="8504"/>
                                      <w:tab w:val="left" w:pos="482"/>
                                    </w:tabs>
                                    <w:snapToGrid/>
                                    <w:spacing w:line="240" w:lineRule="atLeast"/>
                                    <w:rPr>
                                      <w:rFonts w:ascii="ＭＳ 明朝" w:hAnsi="ＭＳ 明朝"/>
                                    </w:rPr>
                                  </w:pPr>
                                  <w:r>
                                    <w:rPr>
                                      <w:rFonts w:ascii="ＭＳ 明朝" w:hAnsi="ＭＳ 明朝" w:hint="eastAsia"/>
                                    </w:rPr>
                                    <w:t>階床選択機能を含む</w:t>
                                  </w: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pStyle w:val="a3"/>
                                    <w:tabs>
                                      <w:tab w:val="clear" w:pos="4252"/>
                                      <w:tab w:val="clear" w:pos="8504"/>
                                      <w:tab w:val="left" w:pos="482"/>
                                    </w:tabs>
                                    <w:snapToGrid/>
                                    <w:spacing w:line="240" w:lineRule="atLeast"/>
                                    <w:rPr>
                                      <w:rFonts w:ascii="ＭＳ 明朝" w:hAnsi="ＭＳ 明朝"/>
                                    </w:rPr>
                                  </w:pPr>
                                  <w:r>
                                    <w:rPr>
                                      <w:rFonts w:ascii="ＭＳ 明朝" w:hAnsi="ＭＳ 明朝" w:hint="eastAsia"/>
                                    </w:rPr>
                                    <w:t>巻上機</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pStyle w:val="a3"/>
                                    <w:tabs>
                                      <w:tab w:val="clear" w:pos="4252"/>
                                      <w:tab w:val="clear" w:pos="8504"/>
                                      <w:tab w:val="left" w:pos="482"/>
                                    </w:tabs>
                                    <w:snapToGrid/>
                                    <w:spacing w:line="240" w:lineRule="atLeast"/>
                                    <w:rPr>
                                      <w:rFonts w:ascii="ＭＳ 明朝" w:hAnsi="ＭＳ 明朝"/>
                                    </w:rPr>
                                  </w:pPr>
                                  <w:r>
                                    <w:rPr>
                                      <w:rFonts w:ascii="ＭＳ 明朝" w:hAnsi="ＭＳ 明朝" w:hint="eastAsia"/>
                                    </w:rPr>
                                    <w:t>巻上機防振装置</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電動機</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調速機</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制動機</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調速機ﾛｰﾌﾟ及び調速機ﾛｰﾌﾟ用張り車</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ｽﾗｯｸﾛｰﾌﾟ付のものは不要</w:t>
                                  </w: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そらせ車</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頂部綱車</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支持ばり</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主索及び止め金具</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つり合おもり</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ｶﾞｲﾄﾞｼｭｰ又はｶﾞｲﾄﾞﾛｰﾗｰ</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かご用ガイドレール</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つり合おもり用ガイドレール</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かご側緩衝器</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つり合おもり側緩衝器</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かご</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ind w:hanging="28"/>
                                    <w:rPr>
                                      <w:rFonts w:ascii="ＭＳ 明朝" w:hAnsi="ＭＳ 明朝"/>
                                    </w:rPr>
                                  </w:pPr>
                                  <w:r>
                                    <w:rPr>
                                      <w:rFonts w:ascii="ＭＳ 明朝" w:hAnsi="ＭＳ 明朝" w:hint="eastAsia"/>
                                    </w:rPr>
                                    <w:t>戸開閉装置</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ind w:hanging="28"/>
                                    <w:rPr>
                                      <w:rFonts w:ascii="ＭＳ 明朝" w:hAnsi="ＭＳ 明朝"/>
                                    </w:rPr>
                                  </w:pPr>
                                  <w:r>
                                    <w:rPr>
                                      <w:rFonts w:ascii="ＭＳ 明朝" w:hAnsi="ＭＳ 明朝" w:hint="eastAsia"/>
                                    </w:rPr>
                                    <w:t>フエッシャープレート</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pStyle w:val="a3"/>
                                    <w:tabs>
                                      <w:tab w:val="clear" w:pos="4252"/>
                                      <w:tab w:val="clear" w:pos="8504"/>
                                      <w:tab w:val="left" w:pos="482"/>
                                    </w:tabs>
                                    <w:snapToGrid/>
                                    <w:spacing w:line="0" w:lineRule="atLeast"/>
                                    <w:rPr>
                                      <w:rFonts w:ascii="ＭＳ 明朝" w:hAnsi="ＭＳ 明朝"/>
                                    </w:rPr>
                                  </w:pPr>
                                  <w:r>
                                    <w:rPr>
                                      <w:rFonts w:ascii="ＭＳ 明朝" w:hAnsi="ＭＳ 明朝" w:hint="eastAsia"/>
                                    </w:rPr>
                                    <w:t>かご下エプロン</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r>
                                    <w:rPr>
                                      <w:rFonts w:ascii="ＭＳ 明朝" w:hAnsi="ＭＳ 明朝" w:hint="eastAsia"/>
                                    </w:rPr>
                                    <w:t>注2）</w:t>
                                  </w: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pStyle w:val="a3"/>
                                    <w:tabs>
                                      <w:tab w:val="clear" w:pos="4252"/>
                                      <w:tab w:val="clear" w:pos="8504"/>
                                      <w:tab w:val="left" w:pos="482"/>
                                    </w:tabs>
                                    <w:snapToGrid/>
                                    <w:spacing w:line="0" w:lineRule="atLeast"/>
                                    <w:rPr>
                                      <w:rFonts w:ascii="ＭＳ 明朝" w:hAnsi="ＭＳ 明朝"/>
                                    </w:rPr>
                                  </w:pPr>
                                  <w:r>
                                    <w:rPr>
                                      <w:rFonts w:ascii="ＭＳ 明朝" w:hAnsi="ＭＳ 明朝" w:hint="eastAsia"/>
                                    </w:rPr>
                                    <w:t>テールコード</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外部連絡装置</w:t>
                                  </w:r>
                                  <w:r>
                                    <w:rPr>
                                      <w:rFonts w:ascii="ＭＳ 明朝" w:hAnsi="ＭＳ 明朝" w:hint="eastAsia"/>
                                      <w:color w:val="000000"/>
                                      <w:szCs w:val="21"/>
                                    </w:rPr>
                                    <w:t>（インターホン）</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ﾘﾐｯﾄｽｲｯﾁ、ﾌｧｲﾅﾙﾘﾐｯﾄｽｲｯﾁ</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ﾘﾐｯﾄｽｲｯﾁ用カム</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終端階減速装置</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戸閉め安全装置</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tabs>
                                      <w:tab w:val="left" w:pos="482"/>
                                    </w:tabs>
                                    <w:spacing w:line="240" w:lineRule="atLeast"/>
                                    <w:rPr>
                                      <w:rFonts w:ascii="ＭＳ 明朝" w:hAnsi="ＭＳ 明朝"/>
                                    </w:rPr>
                                  </w:pPr>
                                  <w:r>
                                    <w:rPr>
                                      <w:rFonts w:ascii="ＭＳ 明朝" w:hAnsi="ＭＳ 明朝" w:hint="eastAsia"/>
                                    </w:rPr>
                                    <w:t>かご非常止め装置</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Pr>
                                      <w:rFonts w:ascii="ＭＳ 明朝" w:hAnsi="ＭＳ 明朝" w:hint="eastAsia"/>
                                    </w:rPr>
                                    <w:t>かご内照明(停電灯除く)</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r>
                                    <w:rPr>
                                      <w:rFonts w:ascii="ＭＳ 明朝" w:hAnsi="ＭＳ 明朝" w:hint="eastAsia"/>
                                    </w:rPr>
                                    <w:t>光源</w:t>
                                  </w:r>
                                  <w:r>
                                    <w:rPr>
                                      <w:rFonts w:ascii="ＭＳ 明朝" w:hAnsi="ＭＳ 明朝"/>
                                    </w:rPr>
                                    <w:t>はＬＥＤとする。</w:t>
                                  </w: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Pr>
                                      <w:rFonts w:ascii="ＭＳ 明朝" w:hAnsi="ＭＳ 明朝" w:hint="eastAsia"/>
                                    </w:rPr>
                                    <w:t>かご内停電灯</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p>
                              </w:tc>
                            </w:tr>
                            <w:tr w:rsidR="00865272" w:rsidTr="00407241">
                              <w:trPr>
                                <w:trHeight w:val="240"/>
                              </w:trPr>
                              <w:tc>
                                <w:tcPr>
                                  <w:tcW w:w="2835" w:type="dxa"/>
                                  <w:tcBorders>
                                    <w:top w:val="single" w:sz="6" w:space="0" w:color="auto"/>
                                    <w:left w:val="single" w:sz="4" w:space="0" w:color="auto"/>
                                    <w:bottom w:val="single" w:sz="6" w:space="0" w:color="auto"/>
                                    <w:right w:val="single" w:sz="6" w:space="0" w:color="auto"/>
                                  </w:tcBorders>
                                </w:tcPr>
                                <w:p w:rsidR="00865272" w:rsidRDefault="00865272" w:rsidP="00407241">
                                  <w:pPr>
                                    <w:pStyle w:val="a3"/>
                                    <w:tabs>
                                      <w:tab w:val="clear" w:pos="4252"/>
                                      <w:tab w:val="clear" w:pos="8504"/>
                                      <w:tab w:val="left" w:pos="482"/>
                                    </w:tabs>
                                    <w:snapToGrid/>
                                    <w:spacing w:line="240" w:lineRule="atLeast"/>
                                    <w:rPr>
                                      <w:rFonts w:ascii="ＭＳ 明朝" w:hAnsi="ＭＳ 明朝"/>
                                    </w:rPr>
                                  </w:pPr>
                                  <w:r>
                                    <w:rPr>
                                      <w:rFonts w:ascii="ＭＳ 明朝" w:hAnsi="ＭＳ 明朝" w:hint="eastAsia"/>
                                    </w:rPr>
                                    <w:t>かご内操作盤・乗場押しボタン</w:t>
                                  </w:r>
                                </w:p>
                              </w:tc>
                              <w:tc>
                                <w:tcPr>
                                  <w:tcW w:w="851" w:type="dxa"/>
                                  <w:tcBorders>
                                    <w:top w:val="single" w:sz="6" w:space="0" w:color="auto"/>
                                    <w:left w:val="single" w:sz="6" w:space="0" w:color="auto"/>
                                    <w:bottom w:val="single" w:sz="6" w:space="0" w:color="auto"/>
                                    <w:right w:val="single" w:sz="6" w:space="0" w:color="auto"/>
                                  </w:tcBorders>
                                </w:tcPr>
                                <w:p w:rsidR="00865272" w:rsidRDefault="00865272" w:rsidP="00407241">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407241">
                                  <w:pPr>
                                    <w:tabs>
                                      <w:tab w:val="left" w:pos="482"/>
                                    </w:tabs>
                                    <w:spacing w:line="0" w:lineRule="atLeast"/>
                                    <w:rPr>
                                      <w:rFonts w:ascii="ＭＳ 明朝" w:hAnsi="ＭＳ 明朝"/>
                                    </w:rPr>
                                  </w:pPr>
                                </w:p>
                              </w:tc>
                            </w:tr>
                          </w:tbl>
                          <w:p w:rsidR="00865272" w:rsidRDefault="00865272" w:rsidP="00407241"/>
                        </w:txbxContent>
                      </v:textbox>
                    </v:shape>
                  </w:pict>
                </mc:Fallback>
              </mc:AlternateConten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12561"/>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092B01" w:rsidRDefault="00FF0767" w:rsidP="00042047">
            <w:pPr>
              <w:spacing w:line="0" w:lineRule="atLeast"/>
            </w:pPr>
            <w:r>
              <w:rPr>
                <w:noProof/>
              </w:rPr>
              <mc:AlternateContent>
                <mc:Choice Requires="wps">
                  <w:drawing>
                    <wp:anchor distT="0" distB="0" distL="114300" distR="114300" simplePos="0" relativeHeight="251664384" behindDoc="0" locked="0" layoutInCell="1" allowOverlap="1">
                      <wp:simplePos x="0" y="0"/>
                      <wp:positionH relativeFrom="column">
                        <wp:posOffset>113458</wp:posOffset>
                      </wp:positionH>
                      <wp:positionV relativeFrom="paragraph">
                        <wp:posOffset>444884</wp:posOffset>
                      </wp:positionV>
                      <wp:extent cx="3933825" cy="7421526"/>
                      <wp:effectExtent l="0" t="0" r="9525" b="8255"/>
                      <wp:wrapNone/>
                      <wp:docPr id="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7421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812" w:type="dxa"/>
                                    <w:tblInd w:w="28" w:type="dxa"/>
                                    <w:tblLayout w:type="fixed"/>
                                    <w:tblCellMar>
                                      <w:left w:w="28" w:type="dxa"/>
                                      <w:right w:w="28" w:type="dxa"/>
                                    </w:tblCellMar>
                                    <w:tblLook w:val="0000" w:firstRow="0" w:lastRow="0" w:firstColumn="0" w:lastColumn="0" w:noHBand="0" w:noVBand="0"/>
                                  </w:tblPr>
                                  <w:tblGrid>
                                    <w:gridCol w:w="2694"/>
                                    <w:gridCol w:w="850"/>
                                    <w:gridCol w:w="2268"/>
                                  </w:tblGrid>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Pr>
                                            <w:rFonts w:ascii="ＭＳ 明朝" w:hAnsi="ＭＳ 明朝" w:hint="eastAsia"/>
                                          </w:rPr>
                                          <w:t>照明等自動休止装置</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Pr>
                                            <w:rFonts w:ascii="ＭＳ 明朝" w:hAnsi="ＭＳ 明朝" w:hint="eastAsia"/>
                                          </w:rPr>
                                          <w:t>位置表示器</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Pr>
                                            <w:rFonts w:ascii="ＭＳ 明朝" w:hAnsi="ＭＳ 明朝" w:hint="eastAsia"/>
                                          </w:rPr>
                                          <w:t>かご戸（防犯窓付）</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07241">
                                    <w:trPr>
                                      <w:trHeight w:val="209"/>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Pr>
                                            <w:rFonts w:ascii="ＭＳ 明朝" w:hAnsi="ＭＳ 明朝" w:hint="eastAsia"/>
                                          </w:rPr>
                                          <w:t>乗場戸（防犯窓付）</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sidRPr="0013571B">
                                          <w:rPr>
                                            <w:rFonts w:ascii="ＭＳ 明朝" w:hAnsi="ＭＳ 明朝" w:hint="eastAsia"/>
                                            <w:color w:val="000000"/>
                                          </w:rPr>
                                          <w:t>警報装置</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Pr>
                                            <w:rFonts w:ascii="ＭＳ 明朝" w:hAnsi="ＭＳ 明朝" w:hint="eastAsia"/>
                                          </w:rPr>
                                          <w:t>三方枠</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Pr>
                                            <w:rFonts w:ascii="ＭＳ 明朝" w:hAnsi="ＭＳ 明朝" w:hint="eastAsia"/>
                                          </w:rPr>
                                          <w:t>電材類</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52745D">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clear" w:pos="4252"/>
                                            <w:tab w:val="clear" w:pos="8504"/>
                                            <w:tab w:val="left" w:pos="482"/>
                                          </w:tabs>
                                          <w:snapToGrid/>
                                          <w:spacing w:line="0" w:lineRule="atLeast"/>
                                          <w:rPr>
                                            <w:rFonts w:ascii="ＭＳ 明朝" w:hAnsi="ＭＳ 明朝"/>
                                            <w:color w:val="000000"/>
                                            <w:szCs w:val="21"/>
                                          </w:rPr>
                                        </w:pPr>
                                        <w:r>
                                          <w:rPr>
                                            <w:rFonts w:ascii="ＭＳ 明朝" w:hAnsi="ＭＳ 明朝" w:hint="eastAsia"/>
                                            <w:color w:val="000000"/>
                                            <w:szCs w:val="21"/>
                                          </w:rPr>
                                          <w:t>地震時管制運転装置</w:t>
                                        </w:r>
                                      </w:p>
                                    </w:tc>
                                    <w:tc>
                                      <w:tcPr>
                                        <w:tcW w:w="850" w:type="dxa"/>
                                        <w:tcBorders>
                                          <w:top w:val="single" w:sz="6" w:space="0" w:color="auto"/>
                                          <w:left w:val="single" w:sz="6" w:space="0" w:color="auto"/>
                                          <w:bottom w:val="single" w:sz="6" w:space="0" w:color="auto"/>
                                          <w:right w:val="single" w:sz="6" w:space="0" w:color="auto"/>
                                        </w:tcBorders>
                                      </w:tcPr>
                                      <w:p w:rsidR="00865272" w:rsidRPr="00B87247" w:rsidRDefault="00865272" w:rsidP="00621CAA">
                                        <w:pPr>
                                          <w:jc w:val="center"/>
                                          <w:rPr>
                                            <w:rFonts w:ascii="ＭＳ 明朝" w:hAnsi="ＭＳ 明朝"/>
                                          </w:rPr>
                                        </w:pPr>
                                        <w:r w:rsidRPr="00B87247">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vAlign w:val="center"/>
                                      </w:tcPr>
                                      <w:p w:rsidR="00865272" w:rsidRPr="00EB12C0" w:rsidRDefault="00865272" w:rsidP="00621CAA">
                                        <w:pPr>
                                          <w:tabs>
                                            <w:tab w:val="left" w:pos="482"/>
                                          </w:tabs>
                                          <w:ind w:right="57"/>
                                          <w:rPr>
                                            <w:rFonts w:asciiTheme="minorEastAsia" w:eastAsiaTheme="minorEastAsia" w:hAnsiTheme="minorEastAsia"/>
                                            <w:color w:val="000000"/>
                                            <w:sz w:val="19"/>
                                          </w:rPr>
                                        </w:pPr>
                                        <w:r w:rsidRPr="00EB12C0">
                                          <w:rPr>
                                            <w:rFonts w:asciiTheme="minorEastAsia" w:eastAsiaTheme="minorEastAsia" w:hAnsiTheme="minorEastAsia" w:hint="eastAsia"/>
                                            <w:color w:val="000000"/>
                                            <w:sz w:val="19"/>
                                          </w:rPr>
                                          <w:t>閉じ込め時リスタート運転機能を持つこと。</w:t>
                                        </w:r>
                                      </w:p>
                                      <w:p w:rsidR="00865272" w:rsidRPr="00B87247" w:rsidRDefault="00865272" w:rsidP="00621CAA">
                                        <w:pPr>
                                          <w:tabs>
                                            <w:tab w:val="left" w:pos="482"/>
                                          </w:tabs>
                                          <w:ind w:right="57"/>
                                          <w:rPr>
                                            <w:sz w:val="19"/>
                                          </w:rPr>
                                        </w:pPr>
                                        <w:r w:rsidRPr="00EB12C0">
                                          <w:rPr>
                                            <w:rFonts w:asciiTheme="minorEastAsia" w:eastAsiaTheme="minorEastAsia" w:hAnsiTheme="minorEastAsia" w:hint="eastAsia"/>
                                            <w:sz w:val="19"/>
                                          </w:rPr>
                                          <w:t>昇降行程</w:t>
                                        </w:r>
                                        <w:r w:rsidRPr="00EB12C0">
                                          <w:rPr>
                                            <w:rFonts w:asciiTheme="minorEastAsia" w:eastAsiaTheme="minorEastAsia" w:hAnsiTheme="minorEastAsia"/>
                                            <w:sz w:val="19"/>
                                          </w:rPr>
                                          <w:t>7</w:t>
                                        </w:r>
                                        <w:r w:rsidRPr="00EB12C0">
                                          <w:rPr>
                                            <w:rFonts w:asciiTheme="minorEastAsia" w:eastAsiaTheme="minorEastAsia" w:hAnsiTheme="minorEastAsia" w:hint="eastAsia"/>
                                            <w:sz w:val="19"/>
                                          </w:rPr>
                                          <w:t>ｍ以下はセットフリー部品とする。</w:t>
                                        </w: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clear" w:pos="4252"/>
                                            <w:tab w:val="clear" w:pos="8504"/>
                                            <w:tab w:val="left" w:pos="482"/>
                                          </w:tabs>
                                          <w:snapToGrid/>
                                          <w:spacing w:line="0" w:lineRule="atLeast"/>
                                          <w:rPr>
                                            <w:rFonts w:ascii="ＭＳ 明朝" w:hAnsi="ＭＳ 明朝"/>
                                          </w:rPr>
                                        </w:pPr>
                                        <w:r>
                                          <w:rPr>
                                            <w:rFonts w:ascii="ＭＳ 明朝" w:hAnsi="ＭＳ 明朝" w:hint="eastAsia"/>
                                            <w:color w:val="000000"/>
                                          </w:rPr>
                                          <w:t>火災時管制運転装置</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clear" w:pos="4252"/>
                                            <w:tab w:val="clear" w:pos="8504"/>
                                            <w:tab w:val="left" w:pos="482"/>
                                          </w:tabs>
                                          <w:snapToGrid/>
                                          <w:spacing w:line="0" w:lineRule="atLeast"/>
                                          <w:rPr>
                                            <w:rFonts w:ascii="ＭＳ 明朝" w:hAnsi="ＭＳ 明朝"/>
                                            <w:color w:val="000000"/>
                                          </w:rPr>
                                        </w:pPr>
                                        <w:r>
                                          <w:rPr>
                                            <w:rFonts w:ascii="ＭＳ 明朝" w:hAnsi="ＭＳ 明朝" w:hint="eastAsia"/>
                                            <w:color w:val="000000"/>
                                          </w:rPr>
                                          <w:t>かご上部点検灯又はコンセント</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基準階帰着制御装置</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Pr="005B0EC3" w:rsidRDefault="00865272" w:rsidP="00621CAA">
                                        <w:pPr>
                                          <w:pStyle w:val="a3"/>
                                          <w:tabs>
                                            <w:tab w:val="clear" w:pos="4252"/>
                                            <w:tab w:val="clear" w:pos="8504"/>
                                            <w:tab w:val="left" w:pos="482"/>
                                          </w:tabs>
                                          <w:snapToGrid/>
                                          <w:spacing w:line="0" w:lineRule="atLeast"/>
                                          <w:rPr>
                                            <w:rFonts w:ascii="ＭＳ 明朝" w:hAnsi="ＭＳ 明朝"/>
                                            <w:color w:val="000000"/>
                                          </w:rPr>
                                        </w:pPr>
                                        <w:r w:rsidRPr="005B0EC3">
                                          <w:rPr>
                                            <w:rFonts w:ascii="ＭＳ 明朝" w:hAnsi="ＭＳ 明朝" w:hint="eastAsia"/>
                                            <w:color w:val="000000"/>
                                          </w:rPr>
                                          <w:t>遠隔監視ﾒﾝﾃﾅﾝｽ用ｲﾝﾀｰﾌｪｰｽ</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Pr="005B0EC3" w:rsidRDefault="00865272" w:rsidP="00621CAA">
                                        <w:pPr>
                                          <w:pStyle w:val="a3"/>
                                          <w:tabs>
                                            <w:tab w:val="clear" w:pos="4252"/>
                                            <w:tab w:val="clear" w:pos="8504"/>
                                            <w:tab w:val="left" w:pos="482"/>
                                          </w:tabs>
                                          <w:snapToGrid/>
                                          <w:spacing w:line="0" w:lineRule="atLeast"/>
                                          <w:rPr>
                                            <w:rFonts w:ascii="ＭＳ 明朝" w:hAnsi="ＭＳ 明朝"/>
                                            <w:color w:val="000000"/>
                                          </w:rPr>
                                        </w:pPr>
                                        <w:r>
                                          <w:rPr>
                                            <w:rFonts w:ascii="ＭＳ 明朝" w:hAnsi="ＭＳ 明朝" w:hint="eastAsia"/>
                                            <w:color w:val="000000"/>
                                          </w:rPr>
                                          <w:t>２方向出入口</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Pr="005B0EC3" w:rsidRDefault="00865272" w:rsidP="00621CAA">
                                        <w:pPr>
                                          <w:pStyle w:val="a3"/>
                                          <w:tabs>
                                            <w:tab w:val="clear" w:pos="4252"/>
                                            <w:tab w:val="clear" w:pos="8504"/>
                                            <w:tab w:val="left" w:pos="482"/>
                                          </w:tabs>
                                          <w:snapToGrid/>
                                          <w:spacing w:line="0" w:lineRule="atLeast"/>
                                          <w:rPr>
                                            <w:rFonts w:ascii="ＭＳ 明朝" w:hAnsi="ＭＳ 明朝"/>
                                            <w:color w:val="000000"/>
                                          </w:rPr>
                                        </w:pPr>
                                        <w:r w:rsidRPr="005B0EC3">
                                          <w:rPr>
                                            <w:rFonts w:ascii="ＭＳ 明朝" w:hAnsi="ＭＳ 明朝" w:hint="eastAsia"/>
                                            <w:color w:val="000000"/>
                                          </w:rPr>
                                          <w:t>かご内換気扇</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4" w:space="0" w:color="auto"/>
                                          <w:right w:val="single" w:sz="6" w:space="0" w:color="auto"/>
                                        </w:tcBorders>
                                        <w:vAlign w:val="center"/>
                                      </w:tcPr>
                                      <w:p w:rsidR="00865272" w:rsidRDefault="00865272" w:rsidP="00621CAA">
                                        <w:pPr>
                                          <w:tabs>
                                            <w:tab w:val="left" w:pos="482"/>
                                          </w:tabs>
                                          <w:spacing w:line="240" w:lineRule="atLeast"/>
                                          <w:jc w:val="center"/>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遠隔監視装置</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停電時自動着床装置</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低速自動救出運転装置</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夜間各階停止運転(タイマー式)</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光電管式ドアセンサー</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かご内手摺り</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車椅子用かご内背面鏡</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かご内キックプレート</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点字プレート</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いたずら誤操作防止装置</w:t>
                                        </w:r>
                                      </w:p>
                                    </w:tc>
                                    <w:tc>
                                      <w:tcPr>
                                        <w:tcW w:w="850" w:type="dxa"/>
                                        <w:tcBorders>
                                          <w:top w:val="single" w:sz="6" w:space="0" w:color="auto"/>
                                          <w:left w:val="single" w:sz="6" w:space="0" w:color="auto"/>
                                          <w:bottom w:val="single" w:sz="4"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F5817">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音声合成装置</w:t>
                                        </w:r>
                                      </w:p>
                                    </w:tc>
                                    <w:tc>
                                      <w:tcPr>
                                        <w:tcW w:w="850" w:type="dxa"/>
                                        <w:tcBorders>
                                          <w:top w:val="single" w:sz="6" w:space="0" w:color="auto"/>
                                          <w:left w:val="single" w:sz="6" w:space="0" w:color="auto"/>
                                          <w:bottom w:val="single" w:sz="4"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F5817">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Pr="00B87247" w:rsidRDefault="00865272" w:rsidP="00621CAA">
                                        <w:pPr>
                                          <w:tabs>
                                            <w:tab w:val="left" w:pos="482"/>
                                          </w:tabs>
                                          <w:rPr>
                                            <w:rFonts w:ascii="ＭＳ 明朝" w:hAnsi="ＭＳ 明朝"/>
                                            <w:sz w:val="19"/>
                                          </w:rPr>
                                        </w:pPr>
                                        <w:r w:rsidRPr="00B87247">
                                          <w:rPr>
                                            <w:rFonts w:ascii="ＭＳ 明朝" w:hAnsi="ＭＳ 明朝" w:hint="eastAsia"/>
                                            <w:sz w:val="19"/>
                                          </w:rPr>
                                          <w:t>戸開走行保護装置</w:t>
                                        </w:r>
                                      </w:p>
                                    </w:tc>
                                    <w:tc>
                                      <w:tcPr>
                                        <w:tcW w:w="850" w:type="dxa"/>
                                        <w:tcBorders>
                                          <w:top w:val="single" w:sz="4" w:space="0" w:color="auto"/>
                                          <w:left w:val="single" w:sz="6" w:space="0" w:color="auto"/>
                                          <w:bottom w:val="single" w:sz="6" w:space="0" w:color="auto"/>
                                          <w:right w:val="single" w:sz="6" w:space="0" w:color="auto"/>
                                        </w:tcBorders>
                                      </w:tcPr>
                                      <w:p w:rsidR="00865272" w:rsidRPr="00B87247" w:rsidRDefault="00865272" w:rsidP="00621CAA">
                                        <w:pPr>
                                          <w:jc w:val="center"/>
                                          <w:rPr>
                                            <w:rFonts w:ascii="ＭＳ 明朝" w:hAnsi="ＭＳ 明朝"/>
                                            <w:sz w:val="19"/>
                                          </w:rPr>
                                        </w:pPr>
                                        <w:r w:rsidRPr="00B87247">
                                          <w:rPr>
                                            <w:rFonts w:ascii="ＭＳ 明朝" w:hAnsi="ＭＳ 明朝" w:hint="eastAsia"/>
                                            <w:sz w:val="19"/>
                                          </w:rPr>
                                          <w:t>●</w:t>
                                        </w:r>
                                      </w:p>
                                    </w:tc>
                                    <w:tc>
                                      <w:tcPr>
                                        <w:tcW w:w="2268" w:type="dxa"/>
                                        <w:tcBorders>
                                          <w:top w:val="single" w:sz="4" w:space="0" w:color="auto"/>
                                          <w:left w:val="single" w:sz="6" w:space="0" w:color="auto"/>
                                          <w:bottom w:val="single" w:sz="6" w:space="0" w:color="auto"/>
                                          <w:right w:val="single" w:sz="6" w:space="0" w:color="auto"/>
                                        </w:tcBorders>
                                        <w:vAlign w:val="center"/>
                                      </w:tcPr>
                                      <w:p w:rsidR="00865272" w:rsidRPr="00EB12C0" w:rsidRDefault="00865272" w:rsidP="00621CAA">
                                        <w:pPr>
                                          <w:tabs>
                                            <w:tab w:val="left" w:pos="482"/>
                                          </w:tabs>
                                          <w:ind w:right="57"/>
                                          <w:rPr>
                                            <w:rFonts w:asciiTheme="minorEastAsia" w:eastAsiaTheme="minorEastAsia" w:hAnsiTheme="minorEastAsia"/>
                                            <w:sz w:val="19"/>
                                          </w:rPr>
                                        </w:pPr>
                                        <w:r w:rsidRPr="00EB12C0">
                                          <w:rPr>
                                            <w:rFonts w:asciiTheme="minorEastAsia" w:eastAsiaTheme="minorEastAsia" w:hAnsiTheme="minorEastAsia" w:hint="eastAsia"/>
                                            <w:sz w:val="18"/>
                                            <w:szCs w:val="18"/>
                                          </w:rPr>
                                          <w:t>建築基準法施行令第</w:t>
                                        </w:r>
                                        <w:r w:rsidRPr="00EB12C0">
                                          <w:rPr>
                                            <w:rFonts w:asciiTheme="minorEastAsia" w:eastAsiaTheme="minorEastAsia" w:hAnsiTheme="minorEastAsia"/>
                                            <w:sz w:val="18"/>
                                            <w:szCs w:val="18"/>
                                          </w:rPr>
                                          <w:t>129</w:t>
                                        </w:r>
                                        <w:r w:rsidRPr="00EB12C0">
                                          <w:rPr>
                                            <w:rFonts w:asciiTheme="minorEastAsia" w:eastAsiaTheme="minorEastAsia" w:hAnsiTheme="minorEastAsia" w:hint="eastAsia"/>
                                            <w:sz w:val="18"/>
                                            <w:szCs w:val="18"/>
                                          </w:rPr>
                                          <w:t>条の</w:t>
                                        </w:r>
                                        <w:r w:rsidRPr="00EB12C0">
                                          <w:rPr>
                                            <w:rFonts w:asciiTheme="minorEastAsia" w:eastAsiaTheme="minorEastAsia" w:hAnsiTheme="minorEastAsia"/>
                                            <w:sz w:val="18"/>
                                            <w:szCs w:val="18"/>
                                          </w:rPr>
                                          <w:t>10</w:t>
                                        </w:r>
                                        <w:r w:rsidRPr="00EB12C0">
                                          <w:rPr>
                                            <w:rFonts w:asciiTheme="minorEastAsia" w:eastAsiaTheme="minorEastAsia" w:hAnsiTheme="minorEastAsia" w:hint="eastAsia"/>
                                            <w:sz w:val="18"/>
                                            <w:szCs w:val="18"/>
                                          </w:rPr>
                                          <w:t>第</w:t>
                                        </w:r>
                                        <w:r w:rsidRPr="00EB12C0">
                                          <w:rPr>
                                            <w:rFonts w:asciiTheme="minorEastAsia" w:eastAsiaTheme="minorEastAsia" w:hAnsiTheme="minorEastAsia"/>
                                            <w:sz w:val="18"/>
                                            <w:szCs w:val="18"/>
                                          </w:rPr>
                                          <w:t>4</w:t>
                                        </w:r>
                                        <w:r w:rsidRPr="00EB12C0">
                                          <w:rPr>
                                            <w:rFonts w:asciiTheme="minorEastAsia" w:eastAsiaTheme="minorEastAsia" w:hAnsiTheme="minorEastAsia" w:hint="eastAsia"/>
                                            <w:sz w:val="18"/>
                                            <w:szCs w:val="18"/>
                                          </w:rPr>
                                          <w:t>項で規定される戸開走行保護装置</w:t>
                                        </w:r>
                                      </w:p>
                                    </w:tc>
                                  </w:tr>
                                </w:tbl>
                                <w:p w:rsidR="00865272" w:rsidRPr="00407241" w:rsidRDefault="00865272" w:rsidP="00407241">
                                  <w:pPr>
                                    <w:pStyle w:val="kb"/>
                                    <w:spacing w:before="0" w:line="200" w:lineRule="exact"/>
                                    <w:ind w:left="380" w:hanging="180"/>
                                    <w:rPr>
                                      <w:sz w:val="18"/>
                                      <w:szCs w:val="18"/>
                                    </w:rPr>
                                  </w:pPr>
                                  <w:r w:rsidRPr="00407241">
                                    <w:rPr>
                                      <w:rFonts w:hint="eastAsia"/>
                                      <w:sz w:val="18"/>
                                      <w:szCs w:val="18"/>
                                    </w:rPr>
                                    <w:t>注1)</w:t>
                                  </w:r>
                                </w:p>
                                <w:p w:rsidR="00865272" w:rsidRPr="00407241" w:rsidRDefault="00865272" w:rsidP="00EE69BE">
                                  <w:pPr>
                                    <w:pStyle w:val="kb"/>
                                    <w:spacing w:before="0" w:line="200" w:lineRule="exact"/>
                                    <w:ind w:left="560" w:hangingChars="200" w:hanging="360"/>
                                    <w:rPr>
                                      <w:sz w:val="18"/>
                                      <w:szCs w:val="18"/>
                                    </w:rPr>
                                  </w:pPr>
                                  <w:r w:rsidRPr="00407241">
                                    <w:rPr>
                                      <w:rFonts w:hint="eastAsia"/>
                                      <w:sz w:val="18"/>
                                      <w:szCs w:val="18"/>
                                    </w:rPr>
                                    <w:t>●：住宅部品としての基本機能上、必ず装備されていなければならない部品及び部材を示す。（必須構成部品）</w:t>
                                  </w:r>
                                </w:p>
                                <w:p w:rsidR="00865272" w:rsidRPr="00407241" w:rsidRDefault="00865272" w:rsidP="00EE69BE">
                                  <w:pPr>
                                    <w:pStyle w:val="kb"/>
                                    <w:spacing w:before="0" w:line="200" w:lineRule="exact"/>
                                    <w:ind w:left="560" w:hangingChars="200" w:hanging="360"/>
                                    <w:rPr>
                                      <w:sz w:val="18"/>
                                      <w:szCs w:val="18"/>
                                    </w:rPr>
                                  </w:pPr>
                                  <w:r w:rsidRPr="00407241">
                                    <w:rPr>
                                      <w:rFonts w:hint="eastAsia"/>
                                      <w:sz w:val="18"/>
                                      <w:szCs w:val="18"/>
                                    </w:rPr>
                                    <w:t>○：必須構成部品のうち、販売上必ずしもセットしなくてもよい部品及び部材を示す。（セットフリー部品）</w:t>
                                  </w:r>
                                </w:p>
                                <w:p w:rsidR="00865272" w:rsidRPr="00407241" w:rsidRDefault="00865272" w:rsidP="00EE69BE">
                                  <w:pPr>
                                    <w:pStyle w:val="kb"/>
                                    <w:spacing w:before="0" w:line="200" w:lineRule="exact"/>
                                    <w:ind w:left="560" w:hangingChars="200" w:hanging="360"/>
                                    <w:rPr>
                                      <w:sz w:val="18"/>
                                      <w:szCs w:val="18"/>
                                    </w:rPr>
                                  </w:pPr>
                                  <w:r w:rsidRPr="00407241">
                                    <w:rPr>
                                      <w:rFonts w:hint="eastAsia"/>
                                      <w:sz w:val="18"/>
                                      <w:szCs w:val="18"/>
                                    </w:rPr>
                                    <w:t>△：必須構成部品に選択的に付加することができるもので、必ずしも保有しなくてもよい部品及び部材を示す。（選択構成部品）</w:t>
                                  </w:r>
                                </w:p>
                                <w:p w:rsidR="00865272" w:rsidRDefault="00865272" w:rsidP="00407241">
                                  <w:pPr>
                                    <w:pStyle w:val="kb"/>
                                    <w:spacing w:before="0" w:line="200" w:lineRule="exact"/>
                                    <w:ind w:left="380" w:hanging="180"/>
                                    <w:rPr>
                                      <w:color w:val="000000"/>
                                      <w:sz w:val="18"/>
                                      <w:szCs w:val="18"/>
                                    </w:rPr>
                                  </w:pPr>
                                  <w:r w:rsidRPr="00407241">
                                    <w:rPr>
                                      <w:rFonts w:hint="eastAsia"/>
                                      <w:color w:val="000000"/>
                                      <w:sz w:val="18"/>
                                      <w:szCs w:val="18"/>
                                    </w:rPr>
                                    <w:t>注2)</w:t>
                                  </w:r>
                                </w:p>
                                <w:p w:rsidR="00865272" w:rsidRPr="00407241" w:rsidRDefault="00865272" w:rsidP="00EE69BE">
                                  <w:pPr>
                                    <w:pStyle w:val="kb"/>
                                    <w:spacing w:before="0" w:line="200" w:lineRule="exact"/>
                                    <w:ind w:leftChars="200" w:left="400" w:firstLineChars="0" w:firstLine="0"/>
                                    <w:rPr>
                                      <w:color w:val="000000"/>
                                      <w:sz w:val="18"/>
                                      <w:szCs w:val="18"/>
                                    </w:rPr>
                                  </w:pPr>
                                  <w:r w:rsidRPr="00407241">
                                    <w:rPr>
                                      <w:rFonts w:hint="eastAsia"/>
                                      <w:color w:val="000000"/>
                                      <w:sz w:val="18"/>
                                      <w:szCs w:val="18"/>
                                    </w:rPr>
                                    <w:t xml:space="preserve"> ピット深さが浅いなど、やむを得ずエプロンをつけられない場合は、階の途中でエレベーターが停止した場合、かごが着床ゾーン外にあるときは、戸が開かない機構とするなど、乗員救出時に昇降路内への落下を防止する対策が講じられていること。</w:t>
                                  </w:r>
                                </w:p>
                                <w:p w:rsidR="00865272" w:rsidRPr="00407241" w:rsidRDefault="00865272" w:rsidP="00407241">
                                  <w:pPr>
                                    <w:spacing w:line="20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27" type="#_x0000_t202" style="position:absolute;left:0;text-align:left;margin-left:8.95pt;margin-top:35.05pt;width:309.75pt;height:58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" stroked="f">
                      <v:textbox inset="5.85pt,.7pt,5.85pt,.7pt">
                        <w:txbxContent>
                          <w:tbl>
                            <w:tblPr>
                              <w:tblW w:w="5812" w:type="dxa"/>
                              <w:tblInd w:w="28" w:type="dxa"/>
                              <w:tblLayout w:type="fixed"/>
                              <w:tblCellMar>
                                <w:left w:w="28" w:type="dxa"/>
                                <w:right w:w="28" w:type="dxa"/>
                              </w:tblCellMar>
                              <w:tblLook w:val="0000" w:firstRow="0" w:lastRow="0" w:firstColumn="0" w:lastColumn="0" w:noHBand="0" w:noVBand="0"/>
                            </w:tblPr>
                            <w:tblGrid>
                              <w:gridCol w:w="2694"/>
                              <w:gridCol w:w="850"/>
                              <w:gridCol w:w="2268"/>
                            </w:tblGrid>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Pr>
                                      <w:rFonts w:ascii="ＭＳ 明朝" w:hAnsi="ＭＳ 明朝" w:hint="eastAsia"/>
                                    </w:rPr>
                                    <w:t>照明等自動休止装置</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Pr>
                                      <w:rFonts w:ascii="ＭＳ 明朝" w:hAnsi="ＭＳ 明朝" w:hint="eastAsia"/>
                                    </w:rPr>
                                    <w:t>位置表示器</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Pr>
                                      <w:rFonts w:ascii="ＭＳ 明朝" w:hAnsi="ＭＳ 明朝" w:hint="eastAsia"/>
                                    </w:rPr>
                                    <w:t>かご戸（防犯窓付）</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07241">
                              <w:trPr>
                                <w:trHeight w:val="209"/>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Pr>
                                      <w:rFonts w:ascii="ＭＳ 明朝" w:hAnsi="ＭＳ 明朝" w:hint="eastAsia"/>
                                    </w:rPr>
                                    <w:t>乗場戸（防犯窓付）</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sidRPr="0013571B">
                                    <w:rPr>
                                      <w:rFonts w:ascii="ＭＳ 明朝" w:hAnsi="ＭＳ 明朝" w:hint="eastAsia"/>
                                      <w:color w:val="000000"/>
                                    </w:rPr>
                                    <w:t>警報装置</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Pr>
                                      <w:rFonts w:ascii="ＭＳ 明朝" w:hAnsi="ＭＳ 明朝" w:hint="eastAsia"/>
                                    </w:rPr>
                                    <w:t>三方枠</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r>
                                    <w:rPr>
                                      <w:rFonts w:ascii="ＭＳ 明朝" w:hAnsi="ＭＳ 明朝" w:hint="eastAsia"/>
                                    </w:rPr>
                                    <w:t>電材類</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24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52745D">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clear" w:pos="4252"/>
                                      <w:tab w:val="clear" w:pos="8504"/>
                                      <w:tab w:val="left" w:pos="482"/>
                                    </w:tabs>
                                    <w:snapToGrid/>
                                    <w:spacing w:line="0" w:lineRule="atLeast"/>
                                    <w:rPr>
                                      <w:rFonts w:ascii="ＭＳ 明朝" w:hAnsi="ＭＳ 明朝"/>
                                      <w:color w:val="000000"/>
                                      <w:szCs w:val="21"/>
                                    </w:rPr>
                                  </w:pPr>
                                  <w:r>
                                    <w:rPr>
                                      <w:rFonts w:ascii="ＭＳ 明朝" w:hAnsi="ＭＳ 明朝" w:hint="eastAsia"/>
                                      <w:color w:val="000000"/>
                                      <w:szCs w:val="21"/>
                                    </w:rPr>
                                    <w:t>地震時管制運転装置</w:t>
                                  </w:r>
                                </w:p>
                              </w:tc>
                              <w:tc>
                                <w:tcPr>
                                  <w:tcW w:w="850" w:type="dxa"/>
                                  <w:tcBorders>
                                    <w:top w:val="single" w:sz="6" w:space="0" w:color="auto"/>
                                    <w:left w:val="single" w:sz="6" w:space="0" w:color="auto"/>
                                    <w:bottom w:val="single" w:sz="6" w:space="0" w:color="auto"/>
                                    <w:right w:val="single" w:sz="6" w:space="0" w:color="auto"/>
                                  </w:tcBorders>
                                </w:tcPr>
                                <w:p w:rsidR="00865272" w:rsidRPr="00B87247" w:rsidRDefault="00865272" w:rsidP="00621CAA">
                                  <w:pPr>
                                    <w:jc w:val="center"/>
                                    <w:rPr>
                                      <w:rFonts w:ascii="ＭＳ 明朝" w:hAnsi="ＭＳ 明朝"/>
                                    </w:rPr>
                                  </w:pPr>
                                  <w:r w:rsidRPr="00B87247">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vAlign w:val="center"/>
                                </w:tcPr>
                                <w:p w:rsidR="00865272" w:rsidRPr="00EB12C0" w:rsidRDefault="00865272" w:rsidP="00621CAA">
                                  <w:pPr>
                                    <w:tabs>
                                      <w:tab w:val="left" w:pos="482"/>
                                    </w:tabs>
                                    <w:ind w:right="57"/>
                                    <w:rPr>
                                      <w:rFonts w:asciiTheme="minorEastAsia" w:eastAsiaTheme="minorEastAsia" w:hAnsiTheme="minorEastAsia"/>
                                      <w:color w:val="000000"/>
                                      <w:sz w:val="19"/>
                                    </w:rPr>
                                  </w:pPr>
                                  <w:r w:rsidRPr="00EB12C0">
                                    <w:rPr>
                                      <w:rFonts w:asciiTheme="minorEastAsia" w:eastAsiaTheme="minorEastAsia" w:hAnsiTheme="minorEastAsia" w:hint="eastAsia"/>
                                      <w:color w:val="000000"/>
                                      <w:sz w:val="19"/>
                                    </w:rPr>
                                    <w:t>閉じ込め時リスタート運転機能を持つこと。</w:t>
                                  </w:r>
                                </w:p>
                                <w:p w:rsidR="00865272" w:rsidRPr="00B87247" w:rsidRDefault="00865272" w:rsidP="00621CAA">
                                  <w:pPr>
                                    <w:tabs>
                                      <w:tab w:val="left" w:pos="482"/>
                                    </w:tabs>
                                    <w:ind w:right="57"/>
                                    <w:rPr>
                                      <w:sz w:val="19"/>
                                    </w:rPr>
                                  </w:pPr>
                                  <w:r w:rsidRPr="00EB12C0">
                                    <w:rPr>
                                      <w:rFonts w:asciiTheme="minorEastAsia" w:eastAsiaTheme="minorEastAsia" w:hAnsiTheme="minorEastAsia" w:hint="eastAsia"/>
                                      <w:sz w:val="19"/>
                                    </w:rPr>
                                    <w:t>昇降行程</w:t>
                                  </w:r>
                                  <w:r w:rsidRPr="00EB12C0">
                                    <w:rPr>
                                      <w:rFonts w:asciiTheme="minorEastAsia" w:eastAsiaTheme="minorEastAsia" w:hAnsiTheme="minorEastAsia"/>
                                      <w:sz w:val="19"/>
                                    </w:rPr>
                                    <w:t>7</w:t>
                                  </w:r>
                                  <w:r w:rsidRPr="00EB12C0">
                                    <w:rPr>
                                      <w:rFonts w:asciiTheme="minorEastAsia" w:eastAsiaTheme="minorEastAsia" w:hAnsiTheme="minorEastAsia" w:hint="eastAsia"/>
                                      <w:sz w:val="19"/>
                                    </w:rPr>
                                    <w:t>ｍ以下はセットフリー部品とする。</w:t>
                                  </w: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clear" w:pos="4252"/>
                                      <w:tab w:val="clear" w:pos="8504"/>
                                      <w:tab w:val="left" w:pos="482"/>
                                    </w:tabs>
                                    <w:snapToGrid/>
                                    <w:spacing w:line="0" w:lineRule="atLeast"/>
                                    <w:rPr>
                                      <w:rFonts w:ascii="ＭＳ 明朝" w:hAnsi="ＭＳ 明朝"/>
                                    </w:rPr>
                                  </w:pPr>
                                  <w:r>
                                    <w:rPr>
                                      <w:rFonts w:ascii="ＭＳ 明朝" w:hAnsi="ＭＳ 明朝" w:hint="eastAsia"/>
                                      <w:color w:val="000000"/>
                                    </w:rPr>
                                    <w:t>火災時管制運転装置</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clear" w:pos="4252"/>
                                      <w:tab w:val="clear" w:pos="8504"/>
                                      <w:tab w:val="left" w:pos="482"/>
                                    </w:tabs>
                                    <w:snapToGrid/>
                                    <w:spacing w:line="0" w:lineRule="atLeast"/>
                                    <w:rPr>
                                      <w:rFonts w:ascii="ＭＳ 明朝" w:hAnsi="ＭＳ 明朝"/>
                                      <w:color w:val="000000"/>
                                    </w:rPr>
                                  </w:pPr>
                                  <w:r>
                                    <w:rPr>
                                      <w:rFonts w:ascii="ＭＳ 明朝" w:hAnsi="ＭＳ 明朝" w:hint="eastAsia"/>
                                      <w:color w:val="000000"/>
                                    </w:rPr>
                                    <w:t>かご上部点検灯又はコンセント</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基準階帰着制御装置</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Pr="005B0EC3" w:rsidRDefault="00865272" w:rsidP="00621CAA">
                                  <w:pPr>
                                    <w:pStyle w:val="a3"/>
                                    <w:tabs>
                                      <w:tab w:val="clear" w:pos="4252"/>
                                      <w:tab w:val="clear" w:pos="8504"/>
                                      <w:tab w:val="left" w:pos="482"/>
                                    </w:tabs>
                                    <w:snapToGrid/>
                                    <w:spacing w:line="0" w:lineRule="atLeast"/>
                                    <w:rPr>
                                      <w:rFonts w:ascii="ＭＳ 明朝" w:hAnsi="ＭＳ 明朝"/>
                                      <w:color w:val="000000"/>
                                    </w:rPr>
                                  </w:pPr>
                                  <w:r w:rsidRPr="005B0EC3">
                                    <w:rPr>
                                      <w:rFonts w:ascii="ＭＳ 明朝" w:hAnsi="ＭＳ 明朝" w:hint="eastAsia"/>
                                      <w:color w:val="000000"/>
                                    </w:rPr>
                                    <w:t>遠隔監視ﾒﾝﾃﾅﾝｽ用ｲﾝﾀｰﾌｪｰｽ</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07241">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Pr="005B0EC3" w:rsidRDefault="00865272" w:rsidP="00621CAA">
                                  <w:pPr>
                                    <w:pStyle w:val="a3"/>
                                    <w:tabs>
                                      <w:tab w:val="clear" w:pos="4252"/>
                                      <w:tab w:val="clear" w:pos="8504"/>
                                      <w:tab w:val="left" w:pos="482"/>
                                    </w:tabs>
                                    <w:snapToGrid/>
                                    <w:spacing w:line="0" w:lineRule="atLeast"/>
                                    <w:rPr>
                                      <w:rFonts w:ascii="ＭＳ 明朝" w:hAnsi="ＭＳ 明朝"/>
                                      <w:color w:val="000000"/>
                                    </w:rPr>
                                  </w:pPr>
                                  <w:r>
                                    <w:rPr>
                                      <w:rFonts w:ascii="ＭＳ 明朝" w:hAnsi="ＭＳ 明朝" w:hint="eastAsia"/>
                                      <w:color w:val="000000"/>
                                    </w:rPr>
                                    <w:t>２方向出入口</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6"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Pr="005B0EC3" w:rsidRDefault="00865272" w:rsidP="00621CAA">
                                  <w:pPr>
                                    <w:pStyle w:val="a3"/>
                                    <w:tabs>
                                      <w:tab w:val="clear" w:pos="4252"/>
                                      <w:tab w:val="clear" w:pos="8504"/>
                                      <w:tab w:val="left" w:pos="482"/>
                                    </w:tabs>
                                    <w:snapToGrid/>
                                    <w:spacing w:line="0" w:lineRule="atLeast"/>
                                    <w:rPr>
                                      <w:rFonts w:ascii="ＭＳ 明朝" w:hAnsi="ＭＳ 明朝"/>
                                      <w:color w:val="000000"/>
                                    </w:rPr>
                                  </w:pPr>
                                  <w:r w:rsidRPr="005B0EC3">
                                    <w:rPr>
                                      <w:rFonts w:ascii="ＭＳ 明朝" w:hAnsi="ＭＳ 明朝" w:hint="eastAsia"/>
                                      <w:color w:val="000000"/>
                                    </w:rPr>
                                    <w:t>かご内換気扇</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6" w:space="0" w:color="auto"/>
                                    <w:left w:val="single" w:sz="6" w:space="0" w:color="auto"/>
                                    <w:bottom w:val="single" w:sz="4" w:space="0" w:color="auto"/>
                                    <w:right w:val="single" w:sz="6" w:space="0" w:color="auto"/>
                                  </w:tcBorders>
                                  <w:vAlign w:val="center"/>
                                </w:tcPr>
                                <w:p w:rsidR="00865272" w:rsidRDefault="00865272" w:rsidP="00621CAA">
                                  <w:pPr>
                                    <w:tabs>
                                      <w:tab w:val="left" w:pos="482"/>
                                    </w:tabs>
                                    <w:spacing w:line="240" w:lineRule="atLeast"/>
                                    <w:jc w:val="center"/>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遠隔監視装置</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停電時自動着床装置</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低速自動救出運転装置</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夜間各階停止運転(タイマー式)</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光電管式ドアセンサー</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かご内手摺り</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車椅子用かご内背面鏡</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かご内キックプレート</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点字プレート</w:t>
                                  </w:r>
                                </w:p>
                              </w:tc>
                              <w:tc>
                                <w:tcPr>
                                  <w:tcW w:w="850" w:type="dxa"/>
                                  <w:tcBorders>
                                    <w:top w:val="single" w:sz="6" w:space="0" w:color="auto"/>
                                    <w:left w:val="single" w:sz="6" w:space="0" w:color="auto"/>
                                    <w:bottom w:val="single" w:sz="6"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1C0398">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いたずら誤操作防止装置</w:t>
                                  </w:r>
                                </w:p>
                              </w:tc>
                              <w:tc>
                                <w:tcPr>
                                  <w:tcW w:w="850" w:type="dxa"/>
                                  <w:tcBorders>
                                    <w:top w:val="single" w:sz="6" w:space="0" w:color="auto"/>
                                    <w:left w:val="single" w:sz="6" w:space="0" w:color="auto"/>
                                    <w:bottom w:val="single" w:sz="4"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top w:val="single" w:sz="4" w:space="0" w:color="auto"/>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F5817">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Default="00865272" w:rsidP="00621CAA">
                                  <w:pPr>
                                    <w:pStyle w:val="a3"/>
                                    <w:tabs>
                                      <w:tab w:val="left" w:pos="482"/>
                                    </w:tabs>
                                    <w:rPr>
                                      <w:rFonts w:ascii="ＭＳ 明朝" w:hAnsi="ＭＳ 明朝"/>
                                      <w:color w:val="000000"/>
                                    </w:rPr>
                                  </w:pPr>
                                  <w:r>
                                    <w:rPr>
                                      <w:rFonts w:ascii="ＭＳ 明朝" w:hAnsi="ＭＳ 明朝" w:hint="eastAsia"/>
                                      <w:color w:val="000000"/>
                                    </w:rPr>
                                    <w:t>音声合成装置</w:t>
                                  </w:r>
                                </w:p>
                              </w:tc>
                              <w:tc>
                                <w:tcPr>
                                  <w:tcW w:w="850" w:type="dxa"/>
                                  <w:tcBorders>
                                    <w:top w:val="single" w:sz="6" w:space="0" w:color="auto"/>
                                    <w:left w:val="single" w:sz="6" w:space="0" w:color="auto"/>
                                    <w:bottom w:val="single" w:sz="4" w:space="0" w:color="auto"/>
                                    <w:right w:val="single" w:sz="6" w:space="0" w:color="auto"/>
                                  </w:tcBorders>
                                </w:tcPr>
                                <w:p w:rsidR="00865272" w:rsidRDefault="00865272" w:rsidP="00621CAA">
                                  <w:pPr>
                                    <w:spacing w:line="0" w:lineRule="atLeast"/>
                                    <w:jc w:val="center"/>
                                    <w:rPr>
                                      <w:rFonts w:ascii="ＭＳ 明朝" w:hAnsi="ＭＳ 明朝"/>
                                    </w:rPr>
                                  </w:pPr>
                                  <w:r>
                                    <w:rPr>
                                      <w:rFonts w:ascii="ＭＳ 明朝" w:hAnsi="ＭＳ 明朝" w:hint="eastAsia"/>
                                    </w:rPr>
                                    <w:t>○</w:t>
                                  </w:r>
                                </w:p>
                              </w:tc>
                              <w:tc>
                                <w:tcPr>
                                  <w:tcW w:w="2268" w:type="dxa"/>
                                  <w:tcBorders>
                                    <w:left w:val="single" w:sz="6" w:space="0" w:color="auto"/>
                                    <w:bottom w:val="single" w:sz="4" w:space="0" w:color="auto"/>
                                    <w:right w:val="single" w:sz="6" w:space="0" w:color="auto"/>
                                  </w:tcBorders>
                                </w:tcPr>
                                <w:p w:rsidR="00865272" w:rsidRDefault="00865272" w:rsidP="00621CAA">
                                  <w:pPr>
                                    <w:tabs>
                                      <w:tab w:val="left" w:pos="482"/>
                                    </w:tabs>
                                    <w:spacing w:line="240" w:lineRule="atLeast"/>
                                    <w:rPr>
                                      <w:rFonts w:ascii="ＭＳ 明朝" w:hAnsi="ＭＳ 明朝"/>
                                    </w:rPr>
                                  </w:pPr>
                                </w:p>
                              </w:tc>
                            </w:tr>
                            <w:tr w:rsidR="00865272" w:rsidTr="004F5817">
                              <w:trPr>
                                <w:trHeight w:val="240"/>
                              </w:trPr>
                              <w:tc>
                                <w:tcPr>
                                  <w:tcW w:w="2694" w:type="dxa"/>
                                  <w:tcBorders>
                                    <w:top w:val="single" w:sz="6" w:space="0" w:color="auto"/>
                                    <w:left w:val="single" w:sz="4" w:space="0" w:color="auto"/>
                                    <w:bottom w:val="single" w:sz="6" w:space="0" w:color="auto"/>
                                    <w:right w:val="single" w:sz="6" w:space="0" w:color="auto"/>
                                  </w:tcBorders>
                                </w:tcPr>
                                <w:p w:rsidR="00865272" w:rsidRPr="00B87247" w:rsidRDefault="00865272" w:rsidP="00621CAA">
                                  <w:pPr>
                                    <w:tabs>
                                      <w:tab w:val="left" w:pos="482"/>
                                    </w:tabs>
                                    <w:rPr>
                                      <w:rFonts w:ascii="ＭＳ 明朝" w:hAnsi="ＭＳ 明朝"/>
                                      <w:sz w:val="19"/>
                                    </w:rPr>
                                  </w:pPr>
                                  <w:r w:rsidRPr="00B87247">
                                    <w:rPr>
                                      <w:rFonts w:ascii="ＭＳ 明朝" w:hAnsi="ＭＳ 明朝" w:hint="eastAsia"/>
                                      <w:sz w:val="19"/>
                                    </w:rPr>
                                    <w:t>戸開走行保護装置</w:t>
                                  </w:r>
                                </w:p>
                              </w:tc>
                              <w:tc>
                                <w:tcPr>
                                  <w:tcW w:w="850" w:type="dxa"/>
                                  <w:tcBorders>
                                    <w:top w:val="single" w:sz="4" w:space="0" w:color="auto"/>
                                    <w:left w:val="single" w:sz="6" w:space="0" w:color="auto"/>
                                    <w:bottom w:val="single" w:sz="6" w:space="0" w:color="auto"/>
                                    <w:right w:val="single" w:sz="6" w:space="0" w:color="auto"/>
                                  </w:tcBorders>
                                </w:tcPr>
                                <w:p w:rsidR="00865272" w:rsidRPr="00B87247" w:rsidRDefault="00865272" w:rsidP="00621CAA">
                                  <w:pPr>
                                    <w:jc w:val="center"/>
                                    <w:rPr>
                                      <w:rFonts w:ascii="ＭＳ 明朝" w:hAnsi="ＭＳ 明朝"/>
                                      <w:sz w:val="19"/>
                                    </w:rPr>
                                  </w:pPr>
                                  <w:r w:rsidRPr="00B87247">
                                    <w:rPr>
                                      <w:rFonts w:ascii="ＭＳ 明朝" w:hAnsi="ＭＳ 明朝" w:hint="eastAsia"/>
                                      <w:sz w:val="19"/>
                                    </w:rPr>
                                    <w:t>●</w:t>
                                  </w:r>
                                </w:p>
                              </w:tc>
                              <w:tc>
                                <w:tcPr>
                                  <w:tcW w:w="2268" w:type="dxa"/>
                                  <w:tcBorders>
                                    <w:top w:val="single" w:sz="4" w:space="0" w:color="auto"/>
                                    <w:left w:val="single" w:sz="6" w:space="0" w:color="auto"/>
                                    <w:bottom w:val="single" w:sz="6" w:space="0" w:color="auto"/>
                                    <w:right w:val="single" w:sz="6" w:space="0" w:color="auto"/>
                                  </w:tcBorders>
                                  <w:vAlign w:val="center"/>
                                </w:tcPr>
                                <w:p w:rsidR="00865272" w:rsidRPr="00EB12C0" w:rsidRDefault="00865272" w:rsidP="00621CAA">
                                  <w:pPr>
                                    <w:tabs>
                                      <w:tab w:val="left" w:pos="482"/>
                                    </w:tabs>
                                    <w:ind w:right="57"/>
                                    <w:rPr>
                                      <w:rFonts w:asciiTheme="minorEastAsia" w:eastAsiaTheme="minorEastAsia" w:hAnsiTheme="minorEastAsia"/>
                                      <w:sz w:val="19"/>
                                    </w:rPr>
                                  </w:pPr>
                                  <w:r w:rsidRPr="00EB12C0">
                                    <w:rPr>
                                      <w:rFonts w:asciiTheme="minorEastAsia" w:eastAsiaTheme="minorEastAsia" w:hAnsiTheme="minorEastAsia" w:hint="eastAsia"/>
                                      <w:sz w:val="18"/>
                                      <w:szCs w:val="18"/>
                                    </w:rPr>
                                    <w:t>建築基準法施行令第</w:t>
                                  </w:r>
                                  <w:r w:rsidRPr="00EB12C0">
                                    <w:rPr>
                                      <w:rFonts w:asciiTheme="minorEastAsia" w:eastAsiaTheme="minorEastAsia" w:hAnsiTheme="minorEastAsia"/>
                                      <w:sz w:val="18"/>
                                      <w:szCs w:val="18"/>
                                    </w:rPr>
                                    <w:t>129</w:t>
                                  </w:r>
                                  <w:r w:rsidRPr="00EB12C0">
                                    <w:rPr>
                                      <w:rFonts w:asciiTheme="minorEastAsia" w:eastAsiaTheme="minorEastAsia" w:hAnsiTheme="minorEastAsia" w:hint="eastAsia"/>
                                      <w:sz w:val="18"/>
                                      <w:szCs w:val="18"/>
                                    </w:rPr>
                                    <w:t>条の</w:t>
                                  </w:r>
                                  <w:r w:rsidRPr="00EB12C0">
                                    <w:rPr>
                                      <w:rFonts w:asciiTheme="minorEastAsia" w:eastAsiaTheme="minorEastAsia" w:hAnsiTheme="minorEastAsia"/>
                                      <w:sz w:val="18"/>
                                      <w:szCs w:val="18"/>
                                    </w:rPr>
                                    <w:t>10</w:t>
                                  </w:r>
                                  <w:r w:rsidRPr="00EB12C0">
                                    <w:rPr>
                                      <w:rFonts w:asciiTheme="minorEastAsia" w:eastAsiaTheme="minorEastAsia" w:hAnsiTheme="minorEastAsia" w:hint="eastAsia"/>
                                      <w:sz w:val="18"/>
                                      <w:szCs w:val="18"/>
                                    </w:rPr>
                                    <w:t>第</w:t>
                                  </w:r>
                                  <w:r w:rsidRPr="00EB12C0">
                                    <w:rPr>
                                      <w:rFonts w:asciiTheme="minorEastAsia" w:eastAsiaTheme="minorEastAsia" w:hAnsiTheme="minorEastAsia"/>
                                      <w:sz w:val="18"/>
                                      <w:szCs w:val="18"/>
                                    </w:rPr>
                                    <w:t>4</w:t>
                                  </w:r>
                                  <w:r w:rsidRPr="00EB12C0">
                                    <w:rPr>
                                      <w:rFonts w:asciiTheme="minorEastAsia" w:eastAsiaTheme="minorEastAsia" w:hAnsiTheme="minorEastAsia" w:hint="eastAsia"/>
                                      <w:sz w:val="18"/>
                                      <w:szCs w:val="18"/>
                                    </w:rPr>
                                    <w:t>項で規定される戸開走行保護装置</w:t>
                                  </w:r>
                                </w:p>
                              </w:tc>
                            </w:tr>
                          </w:tbl>
                          <w:p w:rsidR="00865272" w:rsidRPr="00407241" w:rsidRDefault="00865272" w:rsidP="00407241">
                            <w:pPr>
                              <w:pStyle w:val="kb"/>
                              <w:spacing w:before="0" w:line="200" w:lineRule="exact"/>
                              <w:ind w:left="380" w:hanging="180"/>
                              <w:rPr>
                                <w:sz w:val="18"/>
                                <w:szCs w:val="18"/>
                              </w:rPr>
                            </w:pPr>
                            <w:r w:rsidRPr="00407241">
                              <w:rPr>
                                <w:rFonts w:hint="eastAsia"/>
                                <w:sz w:val="18"/>
                                <w:szCs w:val="18"/>
                              </w:rPr>
                              <w:t>注1)</w:t>
                            </w:r>
                          </w:p>
                          <w:p w:rsidR="00865272" w:rsidRPr="00407241" w:rsidRDefault="00865272" w:rsidP="00EE69BE">
                            <w:pPr>
                              <w:pStyle w:val="kb"/>
                              <w:spacing w:before="0" w:line="200" w:lineRule="exact"/>
                              <w:ind w:left="560" w:hangingChars="200" w:hanging="360"/>
                              <w:rPr>
                                <w:sz w:val="18"/>
                                <w:szCs w:val="18"/>
                              </w:rPr>
                            </w:pPr>
                            <w:r w:rsidRPr="00407241">
                              <w:rPr>
                                <w:rFonts w:hint="eastAsia"/>
                                <w:sz w:val="18"/>
                                <w:szCs w:val="18"/>
                              </w:rPr>
                              <w:t>●：住宅部品としての基本機能上、必ず装備されていなければならない部品及び部材を示す。（必須構成部品）</w:t>
                            </w:r>
                          </w:p>
                          <w:p w:rsidR="00865272" w:rsidRPr="00407241" w:rsidRDefault="00865272" w:rsidP="00EE69BE">
                            <w:pPr>
                              <w:pStyle w:val="kb"/>
                              <w:spacing w:before="0" w:line="200" w:lineRule="exact"/>
                              <w:ind w:left="560" w:hangingChars="200" w:hanging="360"/>
                              <w:rPr>
                                <w:sz w:val="18"/>
                                <w:szCs w:val="18"/>
                              </w:rPr>
                            </w:pPr>
                            <w:r w:rsidRPr="00407241">
                              <w:rPr>
                                <w:rFonts w:hint="eastAsia"/>
                                <w:sz w:val="18"/>
                                <w:szCs w:val="18"/>
                              </w:rPr>
                              <w:t>○：必須構成部品のうち、販売上必ずしもセットしなくてもよい部品及び部材を示す。（セットフリー部品）</w:t>
                            </w:r>
                          </w:p>
                          <w:p w:rsidR="00865272" w:rsidRPr="00407241" w:rsidRDefault="00865272" w:rsidP="00EE69BE">
                            <w:pPr>
                              <w:pStyle w:val="kb"/>
                              <w:spacing w:before="0" w:line="200" w:lineRule="exact"/>
                              <w:ind w:left="560" w:hangingChars="200" w:hanging="360"/>
                              <w:rPr>
                                <w:sz w:val="18"/>
                                <w:szCs w:val="18"/>
                              </w:rPr>
                            </w:pPr>
                            <w:r w:rsidRPr="00407241">
                              <w:rPr>
                                <w:rFonts w:hint="eastAsia"/>
                                <w:sz w:val="18"/>
                                <w:szCs w:val="18"/>
                              </w:rPr>
                              <w:t>△：必須構成部品に選択的に付加することができるもので、必ずしも保有しなくてもよい部品及び部材を示す。（選択構成部品）</w:t>
                            </w:r>
                          </w:p>
                          <w:p w:rsidR="00865272" w:rsidRDefault="00865272" w:rsidP="00407241">
                            <w:pPr>
                              <w:pStyle w:val="kb"/>
                              <w:spacing w:before="0" w:line="200" w:lineRule="exact"/>
                              <w:ind w:left="380" w:hanging="180"/>
                              <w:rPr>
                                <w:color w:val="000000"/>
                                <w:sz w:val="18"/>
                                <w:szCs w:val="18"/>
                              </w:rPr>
                            </w:pPr>
                            <w:r w:rsidRPr="00407241">
                              <w:rPr>
                                <w:rFonts w:hint="eastAsia"/>
                                <w:color w:val="000000"/>
                                <w:sz w:val="18"/>
                                <w:szCs w:val="18"/>
                              </w:rPr>
                              <w:t>注2)</w:t>
                            </w:r>
                          </w:p>
                          <w:p w:rsidR="00865272" w:rsidRPr="00407241" w:rsidRDefault="00865272" w:rsidP="00EE69BE">
                            <w:pPr>
                              <w:pStyle w:val="kb"/>
                              <w:spacing w:before="0" w:line="200" w:lineRule="exact"/>
                              <w:ind w:leftChars="200" w:left="400" w:firstLineChars="0" w:firstLine="0"/>
                              <w:rPr>
                                <w:color w:val="000000"/>
                                <w:sz w:val="18"/>
                                <w:szCs w:val="18"/>
                              </w:rPr>
                            </w:pPr>
                            <w:r w:rsidRPr="00407241">
                              <w:rPr>
                                <w:rFonts w:hint="eastAsia"/>
                                <w:color w:val="000000"/>
                                <w:sz w:val="18"/>
                                <w:szCs w:val="18"/>
                              </w:rPr>
                              <w:t xml:space="preserve"> ピット深さが浅いなど、やむを得ずエプロンをつけられない場合は、階の途中でエレベーターが停止した場合、かごが着床ゾーン外にあるときは、戸が開かない機構とするなど、乗員救出時に昇降路内への落下を防止する対策が講じられていること。</w:t>
                            </w:r>
                          </w:p>
                          <w:p w:rsidR="00865272" w:rsidRPr="00407241" w:rsidRDefault="00865272" w:rsidP="00407241">
                            <w:pPr>
                              <w:spacing w:line="200" w:lineRule="exact"/>
                              <w:rPr>
                                <w:sz w:val="18"/>
                                <w:szCs w:val="18"/>
                              </w:rPr>
                            </w:pPr>
                          </w:p>
                        </w:txbxContent>
                      </v:textbox>
                    </v:shape>
                  </w:pict>
                </mc:Fallback>
              </mc:AlternateConten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C3468E">
        <w:trPr>
          <w:cantSplit/>
          <w:trHeight w:val="12986"/>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092B01" w:rsidRDefault="00042047" w:rsidP="00042047">
            <w:pPr>
              <w:spacing w:line="0" w:lineRule="atLeast"/>
              <w:rPr>
                <w:b/>
                <w:bCs/>
                <w:noProof/>
              </w:rPr>
            </w:pPr>
            <w:r w:rsidRPr="00092B01">
              <w:rPr>
                <w:rFonts w:hint="eastAsia"/>
                <w:b/>
                <w:bCs/>
                <w:noProof/>
              </w:rPr>
              <w:t>［３－Ｂ　昇降路建物の構成］</w:t>
            </w:r>
          </w:p>
          <w:p w:rsidR="00042047" w:rsidRPr="00092B01" w:rsidRDefault="00042047" w:rsidP="00042047">
            <w:pPr>
              <w:spacing w:line="0" w:lineRule="atLeast"/>
              <w:ind w:firstLineChars="100" w:firstLine="200"/>
              <w:rPr>
                <w:noProof/>
              </w:rPr>
            </w:pPr>
            <w:r w:rsidRPr="00092B01">
              <w:rPr>
                <w:rFonts w:hint="eastAsia"/>
                <w:noProof/>
              </w:rPr>
              <w:t>昇降路建物の構成は、表－２による。</w:t>
            </w:r>
          </w:p>
          <w:p w:rsidR="00042047" w:rsidRPr="00092B01" w:rsidRDefault="00FF0767" w:rsidP="00042047">
            <w:pPr>
              <w:spacing w:line="0" w:lineRule="atLeast"/>
              <w:rPr>
                <w:noProof/>
              </w:rPr>
            </w:pPr>
            <w:r>
              <w:rPr>
                <w:b/>
                <w:bCs/>
                <w:noProof/>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20955</wp:posOffset>
                      </wp:positionV>
                      <wp:extent cx="4034155" cy="7810500"/>
                      <wp:effectExtent l="4445" t="0" r="0" b="0"/>
                      <wp:wrapNone/>
                      <wp:docPr id="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781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5272" w:rsidRDefault="00865272" w:rsidP="00E6537B">
                                  <w:pPr>
                                    <w:pStyle w:val="ht"/>
                                    <w:spacing w:before="120"/>
                                    <w:ind w:left="400"/>
                                  </w:pPr>
                                  <w:r>
                                    <w:rPr>
                                      <w:rFonts w:hint="eastAsia"/>
                                    </w:rPr>
                                    <w:t>表－2　昇降路建物の構成</w:t>
                                  </w:r>
                                </w:p>
                                <w:tbl>
                                  <w:tblPr>
                                    <w:tblW w:w="5975" w:type="dxa"/>
                                    <w:jc w:val="center"/>
                                    <w:tblLayout w:type="fixed"/>
                                    <w:tblCellMar>
                                      <w:left w:w="28" w:type="dxa"/>
                                      <w:right w:w="28" w:type="dxa"/>
                                    </w:tblCellMar>
                                    <w:tblLook w:val="0000" w:firstRow="0" w:lastRow="0" w:firstColumn="0" w:lastColumn="0" w:noHBand="0" w:noVBand="0"/>
                                  </w:tblPr>
                                  <w:tblGrid>
                                    <w:gridCol w:w="2950"/>
                                    <w:gridCol w:w="1182"/>
                                    <w:gridCol w:w="1843"/>
                                  </w:tblGrid>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構成部品</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構成の別</w:t>
                                        </w:r>
                                        <w:r>
                                          <w:rPr>
                                            <w:rFonts w:hint="eastAsia"/>
                                            <w:sz w:val="21"/>
                                            <w:szCs w:val="21"/>
                                          </w:rPr>
                                          <w:t xml:space="preserve"> </w:t>
                                        </w:r>
                                        <w:r>
                                          <w:rPr>
                                            <w:rFonts w:hint="eastAsia"/>
                                            <w:sz w:val="21"/>
                                            <w:szCs w:val="21"/>
                                          </w:rPr>
                                          <w:t>注</w:t>
                                        </w:r>
                                        <w:r>
                                          <w:rPr>
                                            <w:rFonts w:hint="eastAsia"/>
                                            <w:sz w:val="21"/>
                                            <w:szCs w:val="21"/>
                                          </w:rPr>
                                          <w:t>2</w:t>
                                        </w:r>
                                        <w:r>
                                          <w:rPr>
                                            <w:rFonts w:hint="eastAsia"/>
                                            <w:sz w:val="21"/>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特記事項</w:t>
                                        </w: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644117">
                                        <w:pPr>
                                          <w:pStyle w:val="a6"/>
                                          <w:spacing w:line="0" w:lineRule="atLeast"/>
                                          <w:jc w:val="both"/>
                                          <w:rPr>
                                            <w:sz w:val="21"/>
                                            <w:szCs w:val="21"/>
                                          </w:rPr>
                                        </w:pPr>
                                        <w:r>
                                          <w:rPr>
                                            <w:rFonts w:hint="eastAsia"/>
                                            <w:sz w:val="21"/>
                                            <w:szCs w:val="21"/>
                                          </w:rPr>
                                          <w:t>基礎</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644117">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tcPr>
                                      <w:p w:rsidR="00865272" w:rsidRPr="00FF04CF" w:rsidRDefault="00865272" w:rsidP="00644117">
                                        <w:pPr>
                                          <w:pStyle w:val="a6"/>
                                          <w:spacing w:line="0" w:lineRule="atLeast"/>
                                          <w:jc w:val="both"/>
                                          <w:rPr>
                                            <w:sz w:val="18"/>
                                            <w:szCs w:val="18"/>
                                          </w:rPr>
                                        </w:pPr>
                                        <w:r w:rsidRPr="00FF04CF">
                                          <w:rPr>
                                            <w:rFonts w:hint="eastAsia"/>
                                            <w:sz w:val="18"/>
                                            <w:szCs w:val="18"/>
                                          </w:rPr>
                                          <w:t>基礎を構成部品とする場合、地盤条件を明確にすること。</w:t>
                                        </w:r>
                                      </w:p>
                                    </w:tc>
                                  </w:tr>
                                  <w:tr w:rsidR="00865272" w:rsidTr="00FF04CF">
                                    <w:trPr>
                                      <w:cantSplit/>
                                      <w:trHeight w:val="197"/>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柱</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vMerge w:val="restart"/>
                                        <w:tcBorders>
                                          <w:top w:val="single" w:sz="6" w:space="0" w:color="auto"/>
                                          <w:left w:val="single" w:sz="6" w:space="0" w:color="auto"/>
                                          <w:right w:val="single" w:sz="6" w:space="0" w:color="auto"/>
                                        </w:tcBorders>
                                      </w:tcPr>
                                      <w:p w:rsidR="00865272" w:rsidRPr="00FF04CF" w:rsidRDefault="00865272" w:rsidP="00407241">
                                        <w:pPr>
                                          <w:pStyle w:val="a6"/>
                                          <w:spacing w:line="0" w:lineRule="atLeast"/>
                                          <w:jc w:val="both"/>
                                          <w:rPr>
                                            <w:sz w:val="18"/>
                                            <w:szCs w:val="18"/>
                                          </w:rPr>
                                        </w:pPr>
                                        <w:r w:rsidRPr="00FF04CF">
                                          <w:rPr>
                                            <w:rFonts w:hint="eastAsia"/>
                                            <w:sz w:val="18"/>
                                            <w:szCs w:val="18"/>
                                          </w:rPr>
                                          <w:t>構造形式により必須構成部品とならない場合は除く。</w:t>
                                        </w:r>
                                      </w:p>
                                    </w:tc>
                                  </w:tr>
                                  <w:tr w:rsidR="00865272" w:rsidTr="00EB04A8">
                                    <w:trPr>
                                      <w:cantSplit/>
                                      <w:trHeight w:val="197"/>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梁</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vMerge/>
                                        <w:tcBorders>
                                          <w:left w:val="single" w:sz="6" w:space="0" w:color="auto"/>
                                          <w:right w:val="single" w:sz="6" w:space="0" w:color="auto"/>
                                        </w:tcBorders>
                                      </w:tcPr>
                                      <w:p w:rsidR="00865272" w:rsidRPr="00FF04CF" w:rsidRDefault="00865272" w:rsidP="00407241">
                                        <w:pPr>
                                          <w:pStyle w:val="a6"/>
                                          <w:spacing w:line="0" w:lineRule="atLeast"/>
                                          <w:jc w:val="both"/>
                                          <w:rPr>
                                            <w:sz w:val="18"/>
                                            <w:szCs w:val="18"/>
                                          </w:rPr>
                                        </w:pPr>
                                      </w:p>
                                    </w:tc>
                                  </w:tr>
                                  <w:tr w:rsidR="00865272" w:rsidTr="00EB04A8">
                                    <w:trPr>
                                      <w:cantSplit/>
                                      <w:trHeight w:val="197"/>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ﾌﾞレース</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vMerge/>
                                        <w:tcBorders>
                                          <w:left w:val="single" w:sz="6" w:space="0" w:color="auto"/>
                                          <w:right w:val="single" w:sz="6" w:space="0" w:color="auto"/>
                                        </w:tcBorders>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外壁</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屋根</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庇</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接続通路</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既存共同住宅との接続部品（エキスパンションジョイント等）</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E424D6">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地上階出入口ホール</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E424D6">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排水器具（樋、グレーチング等）</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E424D6">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vAlign w:val="center"/>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換気ガラリ</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vAlign w:val="center"/>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墜落防止手すり</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E424D6">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vAlign w:val="center"/>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点検扉（自動施錠装置付き防火戸、防雨仕様）</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vAlign w:val="center"/>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shd w:val="clear" w:color="auto" w:fill="FFFFFF"/>
                                          </w:rPr>
                                        </w:pPr>
                                        <w:r>
                                          <w:rPr>
                                            <w:rFonts w:hint="eastAsia"/>
                                            <w:sz w:val="21"/>
                                            <w:szCs w:val="21"/>
                                            <w:shd w:val="clear" w:color="auto" w:fill="FFFFFF"/>
                                          </w:rPr>
                                          <w:t>防雨スクリーン</w:t>
                                        </w:r>
                                      </w:p>
                                    </w:tc>
                                    <w:tc>
                                      <w:tcPr>
                                        <w:tcW w:w="1182" w:type="dxa"/>
                                        <w:tcBorders>
                                          <w:top w:val="single" w:sz="6" w:space="0" w:color="auto"/>
                                          <w:left w:val="single" w:sz="6" w:space="0" w:color="auto"/>
                                          <w:bottom w:val="single" w:sz="6" w:space="0" w:color="auto"/>
                                          <w:right w:val="single" w:sz="6" w:space="0" w:color="auto"/>
                                        </w:tcBorders>
                                        <w:shd w:val="clear" w:color="auto" w:fill="FFFFFF"/>
                                        <w:vAlign w:val="center"/>
                                      </w:tcPr>
                                      <w:p w:rsidR="00865272" w:rsidRDefault="00865272" w:rsidP="00E424D6">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bottom w:val="single" w:sz="4" w:space="0" w:color="auto"/>
                                          <w:right w:val="single" w:sz="6" w:space="0" w:color="auto"/>
                                        </w:tcBorders>
                                        <w:vAlign w:val="center"/>
                                      </w:tcPr>
                                      <w:p w:rsidR="00865272" w:rsidRPr="00FF04CF" w:rsidRDefault="00865272" w:rsidP="00407241">
                                        <w:pPr>
                                          <w:pStyle w:val="a6"/>
                                          <w:spacing w:line="0" w:lineRule="atLeast"/>
                                          <w:jc w:val="both"/>
                                          <w:rPr>
                                            <w:sz w:val="18"/>
                                            <w:szCs w:val="18"/>
                                            <w:shd w:val="clear" w:color="auto" w:fill="FFFFFF"/>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shd w:val="clear" w:color="auto" w:fill="FFFFFF"/>
                                          </w:rPr>
                                        </w:pPr>
                                        <w:r>
                                          <w:rPr>
                                            <w:rFonts w:hint="eastAsia"/>
                                            <w:sz w:val="21"/>
                                            <w:szCs w:val="21"/>
                                            <w:shd w:val="clear" w:color="auto" w:fill="FFFFFF"/>
                                          </w:rPr>
                                          <w:t>接続通路の照明器具</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shd w:val="clear" w:color="auto" w:fill="FFFFFF"/>
                                          </w:rPr>
                                        </w:pPr>
                                        <w:r>
                                          <w:rPr>
                                            <w:rFonts w:hint="eastAsia"/>
                                            <w:sz w:val="21"/>
                                            <w:szCs w:val="21"/>
                                            <w:shd w:val="clear" w:color="auto" w:fill="FFFFFF"/>
                                          </w:rPr>
                                          <w:t>△</w:t>
                                        </w:r>
                                      </w:p>
                                    </w:tc>
                                    <w:tc>
                                      <w:tcPr>
                                        <w:tcW w:w="1843" w:type="dxa"/>
                                        <w:tcBorders>
                                          <w:top w:val="single" w:sz="6" w:space="0" w:color="auto"/>
                                          <w:left w:val="single" w:sz="6" w:space="0" w:color="auto"/>
                                          <w:bottom w:val="single" w:sz="4" w:space="0" w:color="auto"/>
                                          <w:right w:val="single" w:sz="6" w:space="0" w:color="auto"/>
                                        </w:tcBorders>
                                        <w:vAlign w:val="center"/>
                                      </w:tcPr>
                                      <w:p w:rsidR="00865272" w:rsidRPr="00EB12C0" w:rsidRDefault="00865272" w:rsidP="00407241">
                                        <w:pPr>
                                          <w:pStyle w:val="a6"/>
                                          <w:spacing w:line="0" w:lineRule="atLeast"/>
                                          <w:jc w:val="both"/>
                                          <w:rPr>
                                            <w:rFonts w:asciiTheme="minorEastAsia" w:eastAsiaTheme="minorEastAsia" w:hAnsiTheme="minorEastAsia"/>
                                            <w:sz w:val="18"/>
                                            <w:szCs w:val="18"/>
                                            <w:shd w:val="clear" w:color="auto" w:fill="FFFFFF"/>
                                          </w:rPr>
                                        </w:pPr>
                                        <w:r w:rsidRPr="00EB12C0">
                                          <w:rPr>
                                            <w:rFonts w:asciiTheme="minorEastAsia" w:eastAsiaTheme="minorEastAsia" w:hAnsiTheme="minorEastAsia" w:hint="eastAsia"/>
                                            <w:sz w:val="18"/>
                                            <w:szCs w:val="18"/>
                                            <w:shd w:val="clear" w:color="auto" w:fill="FFFFFF"/>
                                          </w:rPr>
                                          <w:t>注</w:t>
                                        </w:r>
                                        <w:r w:rsidRPr="00EB12C0">
                                          <w:rPr>
                                            <w:rFonts w:asciiTheme="minorEastAsia" w:eastAsiaTheme="minorEastAsia" w:hAnsiTheme="minorEastAsia"/>
                                            <w:sz w:val="18"/>
                                            <w:szCs w:val="18"/>
                                            <w:shd w:val="clear" w:color="auto" w:fill="FFFFFF"/>
                                          </w:rPr>
                                          <w:t>1</w:t>
                                        </w:r>
                                        <w:r w:rsidRPr="00EB12C0">
                                          <w:rPr>
                                            <w:rFonts w:asciiTheme="minorEastAsia" w:eastAsiaTheme="minorEastAsia" w:hAnsiTheme="minorEastAsia" w:hint="eastAsia"/>
                                            <w:sz w:val="18"/>
                                            <w:szCs w:val="18"/>
                                            <w:shd w:val="clear" w:color="auto" w:fill="FFFFFF"/>
                                          </w:rPr>
                                          <w:t>）</w:t>
                                        </w:r>
                                      </w:p>
                                    </w:tc>
                                  </w:tr>
                                  <w:tr w:rsidR="00865272" w:rsidTr="00FF04CF">
                                    <w:trPr>
                                      <w:cantSplit/>
                                      <w:trHeight w:val="742"/>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jc w:val="both"/>
                                          <w:rPr>
                                            <w:sz w:val="21"/>
                                            <w:szCs w:val="21"/>
                                            <w:shd w:val="clear" w:color="auto" w:fill="FFFFFF"/>
                                          </w:rPr>
                                        </w:pPr>
                                        <w:r>
                                          <w:rPr>
                                            <w:rFonts w:hint="eastAsia"/>
                                            <w:sz w:val="21"/>
                                            <w:szCs w:val="21"/>
                                            <w:shd w:val="clear" w:color="auto" w:fill="FFFFFF"/>
                                          </w:rPr>
                                          <w:t>冠水通報装置</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rPr>
                                            <w:sz w:val="21"/>
                                            <w:szCs w:val="21"/>
                                            <w:shd w:val="clear" w:color="auto" w:fill="FFFFFF"/>
                                          </w:rPr>
                                        </w:pPr>
                                        <w:r>
                                          <w:rPr>
                                            <w:rFonts w:hint="eastAsia"/>
                                            <w:sz w:val="21"/>
                                            <w:szCs w:val="21"/>
                                            <w:shd w:val="clear" w:color="auto" w:fill="FFFFFF"/>
                                          </w:rPr>
                                          <w:t>△</w:t>
                                        </w:r>
                                      </w:p>
                                    </w:tc>
                                    <w:tc>
                                      <w:tcPr>
                                        <w:tcW w:w="1843" w:type="dxa"/>
                                        <w:tcBorders>
                                          <w:top w:val="single" w:sz="4" w:space="0" w:color="auto"/>
                                          <w:left w:val="single" w:sz="6" w:space="0" w:color="auto"/>
                                          <w:right w:val="single" w:sz="6" w:space="0" w:color="auto"/>
                                        </w:tcBorders>
                                        <w:vAlign w:val="center"/>
                                      </w:tcPr>
                                      <w:p w:rsidR="00865272" w:rsidRPr="00EB12C0" w:rsidRDefault="00865272" w:rsidP="00FF04CF">
                                        <w:pPr>
                                          <w:pStyle w:val="a6"/>
                                          <w:spacing w:line="240" w:lineRule="exact"/>
                                          <w:jc w:val="both"/>
                                          <w:rPr>
                                            <w:rFonts w:asciiTheme="minorEastAsia" w:eastAsiaTheme="minorEastAsia" w:hAnsiTheme="minorEastAsia"/>
                                            <w:sz w:val="18"/>
                                            <w:szCs w:val="18"/>
                                            <w:shd w:val="clear" w:color="auto" w:fill="FFFFFF"/>
                                          </w:rPr>
                                        </w:pPr>
                                        <w:r w:rsidRPr="00EB12C0">
                                          <w:rPr>
                                            <w:rFonts w:asciiTheme="minorEastAsia" w:eastAsiaTheme="minorEastAsia" w:hAnsiTheme="minorEastAsia" w:hint="eastAsia"/>
                                            <w:sz w:val="18"/>
                                            <w:szCs w:val="18"/>
                                            <w:shd w:val="clear" w:color="auto" w:fill="FFFFFF"/>
                                          </w:rPr>
                                          <w:t>注</w:t>
                                        </w:r>
                                        <w:r w:rsidRPr="00EB12C0">
                                          <w:rPr>
                                            <w:rFonts w:asciiTheme="minorEastAsia" w:eastAsiaTheme="minorEastAsia" w:hAnsiTheme="minorEastAsia"/>
                                            <w:sz w:val="18"/>
                                            <w:szCs w:val="18"/>
                                            <w:shd w:val="clear" w:color="auto" w:fill="FFFFFF"/>
                                          </w:rPr>
                                          <w:t>1</w:t>
                                        </w:r>
                                        <w:r w:rsidRPr="00EB12C0">
                                          <w:rPr>
                                            <w:rFonts w:asciiTheme="minorEastAsia" w:eastAsiaTheme="minorEastAsia" w:hAnsiTheme="minorEastAsia" w:hint="eastAsia"/>
                                            <w:sz w:val="18"/>
                                            <w:szCs w:val="18"/>
                                            <w:shd w:val="clear" w:color="auto" w:fill="FFFFFF"/>
                                          </w:rPr>
                                          <w:t>）</w:t>
                                        </w:r>
                                      </w:p>
                                      <w:p w:rsidR="00865272" w:rsidRPr="00EB12C0" w:rsidRDefault="00865272" w:rsidP="00FF04CF">
                                        <w:pPr>
                                          <w:pStyle w:val="a6"/>
                                          <w:spacing w:line="240" w:lineRule="exact"/>
                                          <w:jc w:val="both"/>
                                          <w:rPr>
                                            <w:rFonts w:asciiTheme="minorEastAsia" w:eastAsiaTheme="minorEastAsia" w:hAnsiTheme="minorEastAsia"/>
                                            <w:sz w:val="18"/>
                                            <w:szCs w:val="18"/>
                                            <w:shd w:val="clear" w:color="auto" w:fill="FFFFFF"/>
                                          </w:rPr>
                                        </w:pPr>
                                        <w:r w:rsidRPr="00EB12C0">
                                          <w:rPr>
                                            <w:rFonts w:asciiTheme="minorEastAsia" w:eastAsiaTheme="minorEastAsia" w:hAnsiTheme="minorEastAsia" w:hint="eastAsia"/>
                                            <w:sz w:val="18"/>
                                            <w:szCs w:val="18"/>
                                            <w:shd w:val="clear" w:color="auto" w:fill="FFFFFF"/>
                                          </w:rPr>
                                          <w:t>駆動装置、制御盤のどちらかあるいは双方ともピット内にある場合は必須構成部品とする</w:t>
                                        </w:r>
                                      </w:p>
                                    </w:tc>
                                  </w:tr>
                                  <w:tr w:rsidR="00865272" w:rsidTr="00FF04CF">
                                    <w:trPr>
                                      <w:cantSplit/>
                                      <w:trHeight w:val="198"/>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jc w:val="both"/>
                                          <w:rPr>
                                            <w:sz w:val="21"/>
                                            <w:szCs w:val="21"/>
                                            <w:shd w:val="clear" w:color="auto" w:fill="FFFFFF"/>
                                          </w:rPr>
                                        </w:pPr>
                                        <w:r>
                                          <w:rPr>
                                            <w:rFonts w:hint="eastAsia"/>
                                            <w:sz w:val="21"/>
                                            <w:szCs w:val="21"/>
                                            <w:shd w:val="clear" w:color="auto" w:fill="FFFFFF"/>
                                          </w:rPr>
                                          <w:t>ピット内の釜場</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rPr>
                                            <w:sz w:val="21"/>
                                            <w:szCs w:val="21"/>
                                            <w:shd w:val="clear" w:color="auto" w:fill="FFFFFF"/>
                                          </w:rPr>
                                        </w:pPr>
                                        <w:r>
                                          <w:rPr>
                                            <w:rFonts w:hint="eastAsia"/>
                                            <w:sz w:val="21"/>
                                            <w:szCs w:val="21"/>
                                            <w:shd w:val="clear" w:color="auto" w:fill="FFFFFF"/>
                                          </w:rPr>
                                          <w:t>△</w:t>
                                        </w:r>
                                      </w:p>
                                    </w:tc>
                                    <w:tc>
                                      <w:tcPr>
                                        <w:tcW w:w="1843" w:type="dxa"/>
                                        <w:tcBorders>
                                          <w:top w:val="single" w:sz="4" w:space="0" w:color="auto"/>
                                          <w:left w:val="single" w:sz="6" w:space="0" w:color="auto"/>
                                          <w:right w:val="single" w:sz="6" w:space="0" w:color="auto"/>
                                        </w:tcBorders>
                                        <w:vAlign w:val="center"/>
                                      </w:tcPr>
                                      <w:p w:rsidR="00865272" w:rsidRPr="00EB12C0" w:rsidRDefault="00865272" w:rsidP="00407241">
                                        <w:pPr>
                                          <w:pStyle w:val="a6"/>
                                          <w:jc w:val="both"/>
                                          <w:rPr>
                                            <w:rFonts w:asciiTheme="minorEastAsia" w:eastAsiaTheme="minorEastAsia" w:hAnsiTheme="minorEastAsia"/>
                                            <w:sz w:val="18"/>
                                            <w:szCs w:val="18"/>
                                            <w:shd w:val="clear" w:color="auto" w:fill="FFFFFF"/>
                                          </w:rPr>
                                        </w:pPr>
                                      </w:p>
                                    </w:tc>
                                  </w:tr>
                                  <w:tr w:rsidR="00865272" w:rsidTr="00FF04CF">
                                    <w:trPr>
                                      <w:cantSplit/>
                                      <w:trHeight w:val="147"/>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jc w:val="both"/>
                                          <w:rPr>
                                            <w:sz w:val="21"/>
                                            <w:szCs w:val="21"/>
                                            <w:shd w:val="clear" w:color="auto" w:fill="FFFFFF"/>
                                          </w:rPr>
                                        </w:pPr>
                                        <w:r>
                                          <w:rPr>
                                            <w:rFonts w:hint="eastAsia"/>
                                            <w:sz w:val="21"/>
                                            <w:szCs w:val="21"/>
                                            <w:shd w:val="clear" w:color="auto" w:fill="FFFFFF"/>
                                          </w:rPr>
                                          <w:t>煙感知器</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rPr>
                                            <w:sz w:val="21"/>
                                            <w:szCs w:val="21"/>
                                            <w:shd w:val="clear" w:color="auto" w:fill="FFFFFF"/>
                                          </w:rPr>
                                        </w:pPr>
                                        <w:r>
                                          <w:rPr>
                                            <w:rFonts w:hint="eastAsia"/>
                                            <w:sz w:val="21"/>
                                            <w:szCs w:val="21"/>
                                            <w:shd w:val="clear" w:color="auto" w:fill="FFFFFF"/>
                                          </w:rPr>
                                          <w:t>△</w:t>
                                        </w:r>
                                      </w:p>
                                    </w:tc>
                                    <w:tc>
                                      <w:tcPr>
                                        <w:tcW w:w="1843" w:type="dxa"/>
                                        <w:tcBorders>
                                          <w:top w:val="single" w:sz="6" w:space="0" w:color="auto"/>
                                          <w:left w:val="single" w:sz="6" w:space="0" w:color="auto"/>
                                          <w:bottom w:val="single" w:sz="4" w:space="0" w:color="auto"/>
                                          <w:right w:val="single" w:sz="6" w:space="0" w:color="auto"/>
                                        </w:tcBorders>
                                        <w:vAlign w:val="center"/>
                                      </w:tcPr>
                                      <w:p w:rsidR="00865272" w:rsidRPr="00EB12C0" w:rsidRDefault="00865272" w:rsidP="00407241">
                                        <w:pPr>
                                          <w:pStyle w:val="a6"/>
                                          <w:jc w:val="both"/>
                                          <w:rPr>
                                            <w:rFonts w:asciiTheme="minorEastAsia" w:eastAsiaTheme="minorEastAsia" w:hAnsiTheme="minorEastAsia"/>
                                            <w:sz w:val="18"/>
                                            <w:szCs w:val="18"/>
                                            <w:shd w:val="clear" w:color="auto" w:fill="FFFFFF"/>
                                          </w:rPr>
                                        </w:pPr>
                                        <w:r w:rsidRPr="00EB12C0">
                                          <w:rPr>
                                            <w:rFonts w:asciiTheme="minorEastAsia" w:eastAsiaTheme="minorEastAsia" w:hAnsiTheme="minorEastAsia" w:hint="eastAsia"/>
                                            <w:sz w:val="18"/>
                                            <w:szCs w:val="18"/>
                                            <w:shd w:val="clear" w:color="auto" w:fill="FFFFFF"/>
                                          </w:rPr>
                                          <w:t>注</w:t>
                                        </w:r>
                                        <w:r w:rsidRPr="00EB12C0">
                                          <w:rPr>
                                            <w:rFonts w:asciiTheme="minorEastAsia" w:eastAsiaTheme="minorEastAsia" w:hAnsiTheme="minorEastAsia"/>
                                            <w:sz w:val="18"/>
                                            <w:szCs w:val="18"/>
                                            <w:shd w:val="clear" w:color="auto" w:fill="FFFFFF"/>
                                          </w:rPr>
                                          <w:t>1</w:t>
                                        </w:r>
                                        <w:r w:rsidRPr="00EB12C0">
                                          <w:rPr>
                                            <w:rFonts w:asciiTheme="minorEastAsia" w:eastAsiaTheme="minorEastAsia" w:hAnsiTheme="minorEastAsia" w:hint="eastAsia"/>
                                            <w:sz w:val="18"/>
                                            <w:szCs w:val="18"/>
                                            <w:shd w:val="clear" w:color="auto" w:fill="FFFFFF"/>
                                          </w:rPr>
                                          <w:t xml:space="preserve">）　</w:t>
                                        </w:r>
                                      </w:p>
                                    </w:tc>
                                  </w:tr>
                                </w:tbl>
                                <w:p w:rsidR="00865272" w:rsidRDefault="00865272" w:rsidP="00FF04CF">
                                  <w:pPr>
                                    <w:pStyle w:val="kb"/>
                                    <w:spacing w:before="0" w:line="240" w:lineRule="exact"/>
                                    <w:ind w:left="380" w:hanging="180"/>
                                    <w:rPr>
                                      <w:sz w:val="18"/>
                                      <w:szCs w:val="18"/>
                                      <w:shd w:val="clear" w:color="auto" w:fill="FFFFFF"/>
                                    </w:rPr>
                                  </w:pPr>
                                  <w:r w:rsidRPr="00FF04CF">
                                    <w:rPr>
                                      <w:rFonts w:hint="eastAsia"/>
                                      <w:sz w:val="18"/>
                                      <w:szCs w:val="18"/>
                                      <w:shd w:val="clear" w:color="auto" w:fill="FFFFFF"/>
                                    </w:rPr>
                                    <w:t>注1)</w:t>
                                  </w:r>
                                </w:p>
                                <w:p w:rsidR="00865272" w:rsidRPr="00FF04CF" w:rsidRDefault="00865272" w:rsidP="00EE69BE">
                                  <w:pPr>
                                    <w:pStyle w:val="kb"/>
                                    <w:spacing w:before="0" w:line="240" w:lineRule="exact"/>
                                    <w:ind w:leftChars="200" w:left="400" w:firstLineChars="0" w:firstLine="0"/>
                                    <w:rPr>
                                      <w:sz w:val="18"/>
                                      <w:szCs w:val="18"/>
                                      <w:shd w:val="clear" w:color="auto" w:fill="FFFFFF"/>
                                    </w:rPr>
                                  </w:pPr>
                                  <w:r w:rsidRPr="00FF04CF">
                                    <w:rPr>
                                      <w:rFonts w:hint="eastAsia"/>
                                      <w:sz w:val="18"/>
                                      <w:szCs w:val="18"/>
                                      <w:shd w:val="clear" w:color="auto" w:fill="FFFFFF"/>
                                    </w:rPr>
                                    <w:t xml:space="preserve"> 昇降路建物の基本性能上必ず装備されていなければならない部品ではないため、</w:t>
                                  </w:r>
                                  <w:r w:rsidRPr="00FF04CF">
                                    <w:rPr>
                                      <w:rFonts w:hint="eastAsia"/>
                                      <w:sz w:val="18"/>
                                      <w:szCs w:val="18"/>
                                    </w:rPr>
                                    <w:t>選択</w:t>
                                  </w:r>
                                  <w:r w:rsidRPr="00FF04CF">
                                    <w:rPr>
                                      <w:rFonts w:hint="eastAsia"/>
                                      <w:sz w:val="18"/>
                                      <w:szCs w:val="18"/>
                                      <w:shd w:val="clear" w:color="auto" w:fill="FFFFFF"/>
                                    </w:rPr>
                                    <w:t>構成部品とするが、ユーザーから要望されることが多いことから、対応可能であることを必須とする。</w:t>
                                  </w:r>
                                </w:p>
                                <w:p w:rsidR="00865272" w:rsidRPr="00FF04CF" w:rsidRDefault="00865272" w:rsidP="00FF04CF">
                                  <w:pPr>
                                    <w:pStyle w:val="kb"/>
                                    <w:spacing w:before="0" w:line="240" w:lineRule="exact"/>
                                    <w:ind w:left="380" w:hanging="180"/>
                                    <w:rPr>
                                      <w:sz w:val="18"/>
                                      <w:szCs w:val="18"/>
                                      <w:shd w:val="clear" w:color="auto" w:fill="FFFFFF"/>
                                    </w:rPr>
                                  </w:pPr>
                                  <w:r w:rsidRPr="00FF04CF">
                                    <w:rPr>
                                      <w:rFonts w:hint="eastAsia"/>
                                      <w:sz w:val="18"/>
                                      <w:szCs w:val="18"/>
                                      <w:shd w:val="clear" w:color="auto" w:fill="FFFFFF"/>
                                    </w:rPr>
                                    <w:t>注2) 構成の別</w:t>
                                  </w:r>
                                </w:p>
                                <w:p w:rsidR="00865272" w:rsidRPr="00FF04CF" w:rsidRDefault="00865272" w:rsidP="00EE69BE">
                                  <w:pPr>
                                    <w:pStyle w:val="kb"/>
                                    <w:spacing w:before="0" w:line="240" w:lineRule="exact"/>
                                    <w:ind w:left="560" w:hangingChars="200" w:hanging="360"/>
                                    <w:rPr>
                                      <w:sz w:val="18"/>
                                      <w:szCs w:val="18"/>
                                    </w:rPr>
                                  </w:pPr>
                                  <w:r w:rsidRPr="00FF04CF">
                                    <w:rPr>
                                      <w:rFonts w:hint="eastAsia"/>
                                      <w:sz w:val="18"/>
                                      <w:szCs w:val="18"/>
                                    </w:rPr>
                                    <w:t>●：住宅部品としての基本機能上、必ず装備されていなければならない部品及び部材を示す。（必須構成部品）</w:t>
                                  </w:r>
                                </w:p>
                                <w:p w:rsidR="00865272" w:rsidRPr="00FF04CF" w:rsidRDefault="00865272" w:rsidP="00EE69BE">
                                  <w:pPr>
                                    <w:pStyle w:val="kb"/>
                                    <w:spacing w:before="0" w:line="240" w:lineRule="exact"/>
                                    <w:ind w:left="560" w:hangingChars="200" w:hanging="360"/>
                                    <w:rPr>
                                      <w:sz w:val="18"/>
                                      <w:szCs w:val="18"/>
                                    </w:rPr>
                                  </w:pPr>
                                  <w:r w:rsidRPr="00FF04CF">
                                    <w:rPr>
                                      <w:rFonts w:hint="eastAsia"/>
                                      <w:sz w:val="18"/>
                                      <w:szCs w:val="18"/>
                                    </w:rPr>
                                    <w:t>○：必須構成部品のうち、販売上必ずしもセットしなくてもよい部品及び部材を示す。（セットフリー部品）</w:t>
                                  </w:r>
                                </w:p>
                                <w:p w:rsidR="00865272" w:rsidRPr="00FF04CF" w:rsidRDefault="00865272" w:rsidP="00EE69BE">
                                  <w:pPr>
                                    <w:spacing w:line="240" w:lineRule="exact"/>
                                    <w:ind w:leftChars="100" w:left="560" w:hangingChars="200" w:hanging="360"/>
                                    <w:rPr>
                                      <w:sz w:val="18"/>
                                      <w:szCs w:val="18"/>
                                    </w:rPr>
                                  </w:pPr>
                                  <w:r w:rsidRPr="00FF04CF">
                                    <w:rPr>
                                      <w:rFonts w:hint="eastAsia"/>
                                      <w:sz w:val="18"/>
                                      <w:szCs w:val="18"/>
                                    </w:rPr>
                                    <w:t>△：必須構成部品に選択的に付加することができるもので、必ずしも保有しなくてもよい部品及び部材を示す。（選択構成部品）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28" type="#_x0000_t202" style="position:absolute;left:0;text-align:left;margin-left:.05pt;margin-top:1.65pt;width:317.6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6X+iAIAABc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" stroked="f">
                      <v:textbox inset="5.85pt,.7pt,5.85pt,.7pt">
                        <w:txbxContent>
                          <w:p w:rsidR="00865272" w:rsidRDefault="00865272" w:rsidP="00E6537B">
                            <w:pPr>
                              <w:pStyle w:val="ht"/>
                              <w:spacing w:before="120"/>
                              <w:ind w:left="400"/>
                            </w:pPr>
                            <w:r>
                              <w:rPr>
                                <w:rFonts w:hint="eastAsia"/>
                              </w:rPr>
                              <w:t>表－2　昇降路建物の構成</w:t>
                            </w:r>
                          </w:p>
                          <w:tbl>
                            <w:tblPr>
                              <w:tblW w:w="5975" w:type="dxa"/>
                              <w:jc w:val="center"/>
                              <w:tblLayout w:type="fixed"/>
                              <w:tblCellMar>
                                <w:left w:w="28" w:type="dxa"/>
                                <w:right w:w="28" w:type="dxa"/>
                              </w:tblCellMar>
                              <w:tblLook w:val="0000" w:firstRow="0" w:lastRow="0" w:firstColumn="0" w:lastColumn="0" w:noHBand="0" w:noVBand="0"/>
                            </w:tblPr>
                            <w:tblGrid>
                              <w:gridCol w:w="2950"/>
                              <w:gridCol w:w="1182"/>
                              <w:gridCol w:w="1843"/>
                            </w:tblGrid>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構成部品</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構成の別</w:t>
                                  </w:r>
                                  <w:r>
                                    <w:rPr>
                                      <w:rFonts w:hint="eastAsia"/>
                                      <w:sz w:val="21"/>
                                      <w:szCs w:val="21"/>
                                    </w:rPr>
                                    <w:t xml:space="preserve"> </w:t>
                                  </w:r>
                                  <w:r>
                                    <w:rPr>
                                      <w:rFonts w:hint="eastAsia"/>
                                      <w:sz w:val="21"/>
                                      <w:szCs w:val="21"/>
                                    </w:rPr>
                                    <w:t>注</w:t>
                                  </w:r>
                                  <w:r>
                                    <w:rPr>
                                      <w:rFonts w:hint="eastAsia"/>
                                      <w:sz w:val="21"/>
                                      <w:szCs w:val="21"/>
                                    </w:rPr>
                                    <w:t>2</w:t>
                                  </w:r>
                                  <w:r>
                                    <w:rPr>
                                      <w:rFonts w:hint="eastAsia"/>
                                      <w:sz w:val="21"/>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特記事項</w:t>
                                  </w: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644117">
                                  <w:pPr>
                                    <w:pStyle w:val="a6"/>
                                    <w:spacing w:line="0" w:lineRule="atLeast"/>
                                    <w:jc w:val="both"/>
                                    <w:rPr>
                                      <w:sz w:val="21"/>
                                      <w:szCs w:val="21"/>
                                    </w:rPr>
                                  </w:pPr>
                                  <w:r>
                                    <w:rPr>
                                      <w:rFonts w:hint="eastAsia"/>
                                      <w:sz w:val="21"/>
                                      <w:szCs w:val="21"/>
                                    </w:rPr>
                                    <w:t>基礎</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644117">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tcPr>
                                <w:p w:rsidR="00865272" w:rsidRPr="00FF04CF" w:rsidRDefault="00865272" w:rsidP="00644117">
                                  <w:pPr>
                                    <w:pStyle w:val="a6"/>
                                    <w:spacing w:line="0" w:lineRule="atLeast"/>
                                    <w:jc w:val="both"/>
                                    <w:rPr>
                                      <w:sz w:val="18"/>
                                      <w:szCs w:val="18"/>
                                    </w:rPr>
                                  </w:pPr>
                                  <w:r w:rsidRPr="00FF04CF">
                                    <w:rPr>
                                      <w:rFonts w:hint="eastAsia"/>
                                      <w:sz w:val="18"/>
                                      <w:szCs w:val="18"/>
                                    </w:rPr>
                                    <w:t>基礎を構成部品とする場合、地盤条件を明確にすること。</w:t>
                                  </w:r>
                                </w:p>
                              </w:tc>
                            </w:tr>
                            <w:tr w:rsidR="00865272" w:rsidTr="00FF04CF">
                              <w:trPr>
                                <w:cantSplit/>
                                <w:trHeight w:val="197"/>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柱</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vMerge w:val="restart"/>
                                  <w:tcBorders>
                                    <w:top w:val="single" w:sz="6" w:space="0" w:color="auto"/>
                                    <w:left w:val="single" w:sz="6" w:space="0" w:color="auto"/>
                                    <w:right w:val="single" w:sz="6" w:space="0" w:color="auto"/>
                                  </w:tcBorders>
                                </w:tcPr>
                                <w:p w:rsidR="00865272" w:rsidRPr="00FF04CF" w:rsidRDefault="00865272" w:rsidP="00407241">
                                  <w:pPr>
                                    <w:pStyle w:val="a6"/>
                                    <w:spacing w:line="0" w:lineRule="atLeast"/>
                                    <w:jc w:val="both"/>
                                    <w:rPr>
                                      <w:sz w:val="18"/>
                                      <w:szCs w:val="18"/>
                                    </w:rPr>
                                  </w:pPr>
                                  <w:r w:rsidRPr="00FF04CF">
                                    <w:rPr>
                                      <w:rFonts w:hint="eastAsia"/>
                                      <w:sz w:val="18"/>
                                      <w:szCs w:val="18"/>
                                    </w:rPr>
                                    <w:t>構造形式により必須構成部品とならない場合は除く。</w:t>
                                  </w:r>
                                </w:p>
                              </w:tc>
                            </w:tr>
                            <w:tr w:rsidR="00865272" w:rsidTr="00EB04A8">
                              <w:trPr>
                                <w:cantSplit/>
                                <w:trHeight w:val="197"/>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梁</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vMerge/>
                                  <w:tcBorders>
                                    <w:left w:val="single" w:sz="6" w:space="0" w:color="auto"/>
                                    <w:right w:val="single" w:sz="6" w:space="0" w:color="auto"/>
                                  </w:tcBorders>
                                </w:tcPr>
                                <w:p w:rsidR="00865272" w:rsidRPr="00FF04CF" w:rsidRDefault="00865272" w:rsidP="00407241">
                                  <w:pPr>
                                    <w:pStyle w:val="a6"/>
                                    <w:spacing w:line="0" w:lineRule="atLeast"/>
                                    <w:jc w:val="both"/>
                                    <w:rPr>
                                      <w:sz w:val="18"/>
                                      <w:szCs w:val="18"/>
                                    </w:rPr>
                                  </w:pPr>
                                </w:p>
                              </w:tc>
                            </w:tr>
                            <w:tr w:rsidR="00865272" w:rsidTr="00EB04A8">
                              <w:trPr>
                                <w:cantSplit/>
                                <w:trHeight w:val="197"/>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ﾌﾞレース</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vMerge/>
                                  <w:tcBorders>
                                    <w:left w:val="single" w:sz="6" w:space="0" w:color="auto"/>
                                    <w:right w:val="single" w:sz="6" w:space="0" w:color="auto"/>
                                  </w:tcBorders>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外壁</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屋根</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庇</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接続通路</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既存共同住宅との接続部品（エキスパンションジョイント等）</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E424D6">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地上階出入口ホール</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E424D6">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排水器具（樋、グレーチング等）</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E424D6">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vAlign w:val="center"/>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換気ガラリ</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vAlign w:val="center"/>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墜落防止手すり</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E424D6">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vAlign w:val="center"/>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rPr>
                                  </w:pPr>
                                  <w:r>
                                    <w:rPr>
                                      <w:rFonts w:hint="eastAsia"/>
                                      <w:sz w:val="21"/>
                                      <w:szCs w:val="21"/>
                                    </w:rPr>
                                    <w:t>点検扉（自動施錠装置付き防火戸、防雨仕様）</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right w:val="single" w:sz="6" w:space="0" w:color="auto"/>
                                  </w:tcBorders>
                                  <w:vAlign w:val="center"/>
                                </w:tcPr>
                                <w:p w:rsidR="00865272" w:rsidRPr="00FF04CF" w:rsidRDefault="00865272" w:rsidP="00407241">
                                  <w:pPr>
                                    <w:pStyle w:val="a6"/>
                                    <w:spacing w:line="0" w:lineRule="atLeast"/>
                                    <w:jc w:val="both"/>
                                    <w:rPr>
                                      <w:sz w:val="18"/>
                                      <w:szCs w:val="18"/>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shd w:val="clear" w:color="auto" w:fill="FFFFFF"/>
                                    </w:rPr>
                                  </w:pPr>
                                  <w:r>
                                    <w:rPr>
                                      <w:rFonts w:hint="eastAsia"/>
                                      <w:sz w:val="21"/>
                                      <w:szCs w:val="21"/>
                                      <w:shd w:val="clear" w:color="auto" w:fill="FFFFFF"/>
                                    </w:rPr>
                                    <w:t>防雨スクリーン</w:t>
                                  </w:r>
                                </w:p>
                              </w:tc>
                              <w:tc>
                                <w:tcPr>
                                  <w:tcW w:w="1182" w:type="dxa"/>
                                  <w:tcBorders>
                                    <w:top w:val="single" w:sz="6" w:space="0" w:color="auto"/>
                                    <w:left w:val="single" w:sz="6" w:space="0" w:color="auto"/>
                                    <w:bottom w:val="single" w:sz="6" w:space="0" w:color="auto"/>
                                    <w:right w:val="single" w:sz="6" w:space="0" w:color="auto"/>
                                  </w:tcBorders>
                                  <w:shd w:val="clear" w:color="auto" w:fill="FFFFFF"/>
                                  <w:vAlign w:val="center"/>
                                </w:tcPr>
                                <w:p w:rsidR="00865272" w:rsidRDefault="00865272" w:rsidP="00E424D6">
                                  <w:pPr>
                                    <w:pStyle w:val="a6"/>
                                    <w:spacing w:line="0" w:lineRule="atLeast"/>
                                    <w:rPr>
                                      <w:sz w:val="21"/>
                                      <w:szCs w:val="21"/>
                                    </w:rPr>
                                  </w:pPr>
                                  <w:r>
                                    <w:rPr>
                                      <w:rFonts w:hint="eastAsia"/>
                                      <w:sz w:val="21"/>
                                      <w:szCs w:val="21"/>
                                    </w:rPr>
                                    <w:t>○</w:t>
                                  </w:r>
                                </w:p>
                              </w:tc>
                              <w:tc>
                                <w:tcPr>
                                  <w:tcW w:w="1843" w:type="dxa"/>
                                  <w:tcBorders>
                                    <w:top w:val="single" w:sz="6" w:space="0" w:color="auto"/>
                                    <w:left w:val="single" w:sz="6" w:space="0" w:color="auto"/>
                                    <w:bottom w:val="single" w:sz="4" w:space="0" w:color="auto"/>
                                    <w:right w:val="single" w:sz="6" w:space="0" w:color="auto"/>
                                  </w:tcBorders>
                                  <w:vAlign w:val="center"/>
                                </w:tcPr>
                                <w:p w:rsidR="00865272" w:rsidRPr="00FF04CF" w:rsidRDefault="00865272" w:rsidP="00407241">
                                  <w:pPr>
                                    <w:pStyle w:val="a6"/>
                                    <w:spacing w:line="0" w:lineRule="atLeast"/>
                                    <w:jc w:val="both"/>
                                    <w:rPr>
                                      <w:sz w:val="18"/>
                                      <w:szCs w:val="18"/>
                                      <w:shd w:val="clear" w:color="auto" w:fill="FFFFFF"/>
                                    </w:rPr>
                                  </w:pPr>
                                </w:p>
                              </w:tc>
                            </w:tr>
                            <w:tr w:rsidR="00865272" w:rsidTr="00FF04CF">
                              <w:trPr>
                                <w:cantSplit/>
                                <w:trHeight w:val="240"/>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spacing w:line="0" w:lineRule="atLeast"/>
                                    <w:jc w:val="both"/>
                                    <w:rPr>
                                      <w:sz w:val="21"/>
                                      <w:szCs w:val="21"/>
                                      <w:shd w:val="clear" w:color="auto" w:fill="FFFFFF"/>
                                    </w:rPr>
                                  </w:pPr>
                                  <w:r>
                                    <w:rPr>
                                      <w:rFonts w:hint="eastAsia"/>
                                      <w:sz w:val="21"/>
                                      <w:szCs w:val="21"/>
                                      <w:shd w:val="clear" w:color="auto" w:fill="FFFFFF"/>
                                    </w:rPr>
                                    <w:t>接続通路の照明器具</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spacing w:line="0" w:lineRule="atLeast"/>
                                    <w:rPr>
                                      <w:sz w:val="21"/>
                                      <w:szCs w:val="21"/>
                                      <w:shd w:val="clear" w:color="auto" w:fill="FFFFFF"/>
                                    </w:rPr>
                                  </w:pPr>
                                  <w:r>
                                    <w:rPr>
                                      <w:rFonts w:hint="eastAsia"/>
                                      <w:sz w:val="21"/>
                                      <w:szCs w:val="21"/>
                                      <w:shd w:val="clear" w:color="auto" w:fill="FFFFFF"/>
                                    </w:rPr>
                                    <w:t>△</w:t>
                                  </w:r>
                                </w:p>
                              </w:tc>
                              <w:tc>
                                <w:tcPr>
                                  <w:tcW w:w="1843" w:type="dxa"/>
                                  <w:tcBorders>
                                    <w:top w:val="single" w:sz="6" w:space="0" w:color="auto"/>
                                    <w:left w:val="single" w:sz="6" w:space="0" w:color="auto"/>
                                    <w:bottom w:val="single" w:sz="4" w:space="0" w:color="auto"/>
                                    <w:right w:val="single" w:sz="6" w:space="0" w:color="auto"/>
                                  </w:tcBorders>
                                  <w:vAlign w:val="center"/>
                                </w:tcPr>
                                <w:p w:rsidR="00865272" w:rsidRPr="00EB12C0" w:rsidRDefault="00865272" w:rsidP="00407241">
                                  <w:pPr>
                                    <w:pStyle w:val="a6"/>
                                    <w:spacing w:line="0" w:lineRule="atLeast"/>
                                    <w:jc w:val="both"/>
                                    <w:rPr>
                                      <w:rFonts w:asciiTheme="minorEastAsia" w:eastAsiaTheme="minorEastAsia" w:hAnsiTheme="minorEastAsia"/>
                                      <w:sz w:val="18"/>
                                      <w:szCs w:val="18"/>
                                      <w:shd w:val="clear" w:color="auto" w:fill="FFFFFF"/>
                                    </w:rPr>
                                  </w:pPr>
                                  <w:r w:rsidRPr="00EB12C0">
                                    <w:rPr>
                                      <w:rFonts w:asciiTheme="minorEastAsia" w:eastAsiaTheme="minorEastAsia" w:hAnsiTheme="minorEastAsia" w:hint="eastAsia"/>
                                      <w:sz w:val="18"/>
                                      <w:szCs w:val="18"/>
                                      <w:shd w:val="clear" w:color="auto" w:fill="FFFFFF"/>
                                    </w:rPr>
                                    <w:t>注</w:t>
                                  </w:r>
                                  <w:r w:rsidRPr="00EB12C0">
                                    <w:rPr>
                                      <w:rFonts w:asciiTheme="minorEastAsia" w:eastAsiaTheme="minorEastAsia" w:hAnsiTheme="minorEastAsia"/>
                                      <w:sz w:val="18"/>
                                      <w:szCs w:val="18"/>
                                      <w:shd w:val="clear" w:color="auto" w:fill="FFFFFF"/>
                                    </w:rPr>
                                    <w:t>1</w:t>
                                  </w:r>
                                  <w:r w:rsidRPr="00EB12C0">
                                    <w:rPr>
                                      <w:rFonts w:asciiTheme="minorEastAsia" w:eastAsiaTheme="minorEastAsia" w:hAnsiTheme="minorEastAsia" w:hint="eastAsia"/>
                                      <w:sz w:val="18"/>
                                      <w:szCs w:val="18"/>
                                      <w:shd w:val="clear" w:color="auto" w:fill="FFFFFF"/>
                                    </w:rPr>
                                    <w:t>）</w:t>
                                  </w:r>
                                </w:p>
                              </w:tc>
                            </w:tr>
                            <w:tr w:rsidR="00865272" w:rsidTr="00FF04CF">
                              <w:trPr>
                                <w:cantSplit/>
                                <w:trHeight w:val="742"/>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jc w:val="both"/>
                                    <w:rPr>
                                      <w:sz w:val="21"/>
                                      <w:szCs w:val="21"/>
                                      <w:shd w:val="clear" w:color="auto" w:fill="FFFFFF"/>
                                    </w:rPr>
                                  </w:pPr>
                                  <w:r>
                                    <w:rPr>
                                      <w:rFonts w:hint="eastAsia"/>
                                      <w:sz w:val="21"/>
                                      <w:szCs w:val="21"/>
                                      <w:shd w:val="clear" w:color="auto" w:fill="FFFFFF"/>
                                    </w:rPr>
                                    <w:t>冠水通報装置</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rPr>
                                      <w:sz w:val="21"/>
                                      <w:szCs w:val="21"/>
                                      <w:shd w:val="clear" w:color="auto" w:fill="FFFFFF"/>
                                    </w:rPr>
                                  </w:pPr>
                                  <w:r>
                                    <w:rPr>
                                      <w:rFonts w:hint="eastAsia"/>
                                      <w:sz w:val="21"/>
                                      <w:szCs w:val="21"/>
                                      <w:shd w:val="clear" w:color="auto" w:fill="FFFFFF"/>
                                    </w:rPr>
                                    <w:t>△</w:t>
                                  </w:r>
                                </w:p>
                              </w:tc>
                              <w:tc>
                                <w:tcPr>
                                  <w:tcW w:w="1843" w:type="dxa"/>
                                  <w:tcBorders>
                                    <w:top w:val="single" w:sz="4" w:space="0" w:color="auto"/>
                                    <w:left w:val="single" w:sz="6" w:space="0" w:color="auto"/>
                                    <w:right w:val="single" w:sz="6" w:space="0" w:color="auto"/>
                                  </w:tcBorders>
                                  <w:vAlign w:val="center"/>
                                </w:tcPr>
                                <w:p w:rsidR="00865272" w:rsidRPr="00EB12C0" w:rsidRDefault="00865272" w:rsidP="00FF04CF">
                                  <w:pPr>
                                    <w:pStyle w:val="a6"/>
                                    <w:spacing w:line="240" w:lineRule="exact"/>
                                    <w:jc w:val="both"/>
                                    <w:rPr>
                                      <w:rFonts w:asciiTheme="minorEastAsia" w:eastAsiaTheme="minorEastAsia" w:hAnsiTheme="minorEastAsia"/>
                                      <w:sz w:val="18"/>
                                      <w:szCs w:val="18"/>
                                      <w:shd w:val="clear" w:color="auto" w:fill="FFFFFF"/>
                                    </w:rPr>
                                  </w:pPr>
                                  <w:r w:rsidRPr="00EB12C0">
                                    <w:rPr>
                                      <w:rFonts w:asciiTheme="minorEastAsia" w:eastAsiaTheme="minorEastAsia" w:hAnsiTheme="minorEastAsia" w:hint="eastAsia"/>
                                      <w:sz w:val="18"/>
                                      <w:szCs w:val="18"/>
                                      <w:shd w:val="clear" w:color="auto" w:fill="FFFFFF"/>
                                    </w:rPr>
                                    <w:t>注</w:t>
                                  </w:r>
                                  <w:r w:rsidRPr="00EB12C0">
                                    <w:rPr>
                                      <w:rFonts w:asciiTheme="minorEastAsia" w:eastAsiaTheme="minorEastAsia" w:hAnsiTheme="minorEastAsia"/>
                                      <w:sz w:val="18"/>
                                      <w:szCs w:val="18"/>
                                      <w:shd w:val="clear" w:color="auto" w:fill="FFFFFF"/>
                                    </w:rPr>
                                    <w:t>1</w:t>
                                  </w:r>
                                  <w:r w:rsidRPr="00EB12C0">
                                    <w:rPr>
                                      <w:rFonts w:asciiTheme="minorEastAsia" w:eastAsiaTheme="minorEastAsia" w:hAnsiTheme="minorEastAsia" w:hint="eastAsia"/>
                                      <w:sz w:val="18"/>
                                      <w:szCs w:val="18"/>
                                      <w:shd w:val="clear" w:color="auto" w:fill="FFFFFF"/>
                                    </w:rPr>
                                    <w:t>）</w:t>
                                  </w:r>
                                </w:p>
                                <w:p w:rsidR="00865272" w:rsidRPr="00EB12C0" w:rsidRDefault="00865272" w:rsidP="00FF04CF">
                                  <w:pPr>
                                    <w:pStyle w:val="a6"/>
                                    <w:spacing w:line="240" w:lineRule="exact"/>
                                    <w:jc w:val="both"/>
                                    <w:rPr>
                                      <w:rFonts w:asciiTheme="minorEastAsia" w:eastAsiaTheme="minorEastAsia" w:hAnsiTheme="minorEastAsia"/>
                                      <w:sz w:val="18"/>
                                      <w:szCs w:val="18"/>
                                      <w:shd w:val="clear" w:color="auto" w:fill="FFFFFF"/>
                                    </w:rPr>
                                  </w:pPr>
                                  <w:r w:rsidRPr="00EB12C0">
                                    <w:rPr>
                                      <w:rFonts w:asciiTheme="minorEastAsia" w:eastAsiaTheme="minorEastAsia" w:hAnsiTheme="minorEastAsia" w:hint="eastAsia"/>
                                      <w:sz w:val="18"/>
                                      <w:szCs w:val="18"/>
                                      <w:shd w:val="clear" w:color="auto" w:fill="FFFFFF"/>
                                    </w:rPr>
                                    <w:t>駆動装置、制御盤のどちらかあるいは双方ともピット内にある場合は必須構成部品とする</w:t>
                                  </w:r>
                                </w:p>
                              </w:tc>
                            </w:tr>
                            <w:tr w:rsidR="00865272" w:rsidTr="00FF04CF">
                              <w:trPr>
                                <w:cantSplit/>
                                <w:trHeight w:val="198"/>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jc w:val="both"/>
                                    <w:rPr>
                                      <w:sz w:val="21"/>
                                      <w:szCs w:val="21"/>
                                      <w:shd w:val="clear" w:color="auto" w:fill="FFFFFF"/>
                                    </w:rPr>
                                  </w:pPr>
                                  <w:r>
                                    <w:rPr>
                                      <w:rFonts w:hint="eastAsia"/>
                                      <w:sz w:val="21"/>
                                      <w:szCs w:val="21"/>
                                      <w:shd w:val="clear" w:color="auto" w:fill="FFFFFF"/>
                                    </w:rPr>
                                    <w:t>ピット内の釜場</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rPr>
                                      <w:sz w:val="21"/>
                                      <w:szCs w:val="21"/>
                                      <w:shd w:val="clear" w:color="auto" w:fill="FFFFFF"/>
                                    </w:rPr>
                                  </w:pPr>
                                  <w:r>
                                    <w:rPr>
                                      <w:rFonts w:hint="eastAsia"/>
                                      <w:sz w:val="21"/>
                                      <w:szCs w:val="21"/>
                                      <w:shd w:val="clear" w:color="auto" w:fill="FFFFFF"/>
                                    </w:rPr>
                                    <w:t>△</w:t>
                                  </w:r>
                                </w:p>
                              </w:tc>
                              <w:tc>
                                <w:tcPr>
                                  <w:tcW w:w="1843" w:type="dxa"/>
                                  <w:tcBorders>
                                    <w:top w:val="single" w:sz="4" w:space="0" w:color="auto"/>
                                    <w:left w:val="single" w:sz="6" w:space="0" w:color="auto"/>
                                    <w:right w:val="single" w:sz="6" w:space="0" w:color="auto"/>
                                  </w:tcBorders>
                                  <w:vAlign w:val="center"/>
                                </w:tcPr>
                                <w:p w:rsidR="00865272" w:rsidRPr="00EB12C0" w:rsidRDefault="00865272" w:rsidP="00407241">
                                  <w:pPr>
                                    <w:pStyle w:val="a6"/>
                                    <w:jc w:val="both"/>
                                    <w:rPr>
                                      <w:rFonts w:asciiTheme="minorEastAsia" w:eastAsiaTheme="minorEastAsia" w:hAnsiTheme="minorEastAsia"/>
                                      <w:sz w:val="18"/>
                                      <w:szCs w:val="18"/>
                                      <w:shd w:val="clear" w:color="auto" w:fill="FFFFFF"/>
                                    </w:rPr>
                                  </w:pPr>
                                </w:p>
                              </w:tc>
                            </w:tr>
                            <w:tr w:rsidR="00865272" w:rsidTr="00FF04CF">
                              <w:trPr>
                                <w:cantSplit/>
                                <w:trHeight w:val="147"/>
                                <w:jc w:val="center"/>
                              </w:trPr>
                              <w:tc>
                                <w:tcPr>
                                  <w:tcW w:w="2950" w:type="dxa"/>
                                  <w:tcBorders>
                                    <w:top w:val="single" w:sz="6" w:space="0" w:color="auto"/>
                                    <w:left w:val="single" w:sz="6" w:space="0" w:color="auto"/>
                                    <w:bottom w:val="single" w:sz="6" w:space="0" w:color="auto"/>
                                    <w:right w:val="single" w:sz="6" w:space="0" w:color="auto"/>
                                  </w:tcBorders>
                                </w:tcPr>
                                <w:p w:rsidR="00865272" w:rsidRDefault="00865272" w:rsidP="00407241">
                                  <w:pPr>
                                    <w:pStyle w:val="a6"/>
                                    <w:jc w:val="both"/>
                                    <w:rPr>
                                      <w:sz w:val="21"/>
                                      <w:szCs w:val="21"/>
                                      <w:shd w:val="clear" w:color="auto" w:fill="FFFFFF"/>
                                    </w:rPr>
                                  </w:pPr>
                                  <w:r>
                                    <w:rPr>
                                      <w:rFonts w:hint="eastAsia"/>
                                      <w:sz w:val="21"/>
                                      <w:szCs w:val="21"/>
                                      <w:shd w:val="clear" w:color="auto" w:fill="FFFFFF"/>
                                    </w:rPr>
                                    <w:t>煙感知器</w:t>
                                  </w:r>
                                </w:p>
                              </w:tc>
                              <w:tc>
                                <w:tcPr>
                                  <w:tcW w:w="1182" w:type="dxa"/>
                                  <w:tcBorders>
                                    <w:top w:val="single" w:sz="6" w:space="0" w:color="auto"/>
                                    <w:left w:val="single" w:sz="6" w:space="0" w:color="auto"/>
                                    <w:bottom w:val="single" w:sz="6" w:space="0" w:color="auto"/>
                                    <w:right w:val="single" w:sz="6" w:space="0" w:color="auto"/>
                                  </w:tcBorders>
                                  <w:vAlign w:val="center"/>
                                </w:tcPr>
                                <w:p w:rsidR="00865272" w:rsidRDefault="00865272" w:rsidP="00407241">
                                  <w:pPr>
                                    <w:pStyle w:val="a6"/>
                                    <w:rPr>
                                      <w:sz w:val="21"/>
                                      <w:szCs w:val="21"/>
                                      <w:shd w:val="clear" w:color="auto" w:fill="FFFFFF"/>
                                    </w:rPr>
                                  </w:pPr>
                                  <w:r>
                                    <w:rPr>
                                      <w:rFonts w:hint="eastAsia"/>
                                      <w:sz w:val="21"/>
                                      <w:szCs w:val="21"/>
                                      <w:shd w:val="clear" w:color="auto" w:fill="FFFFFF"/>
                                    </w:rPr>
                                    <w:t>△</w:t>
                                  </w:r>
                                </w:p>
                              </w:tc>
                              <w:tc>
                                <w:tcPr>
                                  <w:tcW w:w="1843" w:type="dxa"/>
                                  <w:tcBorders>
                                    <w:top w:val="single" w:sz="6" w:space="0" w:color="auto"/>
                                    <w:left w:val="single" w:sz="6" w:space="0" w:color="auto"/>
                                    <w:bottom w:val="single" w:sz="4" w:space="0" w:color="auto"/>
                                    <w:right w:val="single" w:sz="6" w:space="0" w:color="auto"/>
                                  </w:tcBorders>
                                  <w:vAlign w:val="center"/>
                                </w:tcPr>
                                <w:p w:rsidR="00865272" w:rsidRPr="00EB12C0" w:rsidRDefault="00865272" w:rsidP="00407241">
                                  <w:pPr>
                                    <w:pStyle w:val="a6"/>
                                    <w:jc w:val="both"/>
                                    <w:rPr>
                                      <w:rFonts w:asciiTheme="minorEastAsia" w:eastAsiaTheme="minorEastAsia" w:hAnsiTheme="minorEastAsia"/>
                                      <w:sz w:val="18"/>
                                      <w:szCs w:val="18"/>
                                      <w:shd w:val="clear" w:color="auto" w:fill="FFFFFF"/>
                                    </w:rPr>
                                  </w:pPr>
                                  <w:r w:rsidRPr="00EB12C0">
                                    <w:rPr>
                                      <w:rFonts w:asciiTheme="minorEastAsia" w:eastAsiaTheme="minorEastAsia" w:hAnsiTheme="minorEastAsia" w:hint="eastAsia"/>
                                      <w:sz w:val="18"/>
                                      <w:szCs w:val="18"/>
                                      <w:shd w:val="clear" w:color="auto" w:fill="FFFFFF"/>
                                    </w:rPr>
                                    <w:t>注</w:t>
                                  </w:r>
                                  <w:r w:rsidRPr="00EB12C0">
                                    <w:rPr>
                                      <w:rFonts w:asciiTheme="minorEastAsia" w:eastAsiaTheme="minorEastAsia" w:hAnsiTheme="minorEastAsia"/>
                                      <w:sz w:val="18"/>
                                      <w:szCs w:val="18"/>
                                      <w:shd w:val="clear" w:color="auto" w:fill="FFFFFF"/>
                                    </w:rPr>
                                    <w:t>1</w:t>
                                  </w:r>
                                  <w:r w:rsidRPr="00EB12C0">
                                    <w:rPr>
                                      <w:rFonts w:asciiTheme="minorEastAsia" w:eastAsiaTheme="minorEastAsia" w:hAnsiTheme="minorEastAsia" w:hint="eastAsia"/>
                                      <w:sz w:val="18"/>
                                      <w:szCs w:val="18"/>
                                      <w:shd w:val="clear" w:color="auto" w:fill="FFFFFF"/>
                                    </w:rPr>
                                    <w:t xml:space="preserve">）　</w:t>
                                  </w:r>
                                </w:p>
                              </w:tc>
                            </w:tr>
                          </w:tbl>
                          <w:p w:rsidR="00865272" w:rsidRDefault="00865272" w:rsidP="00FF04CF">
                            <w:pPr>
                              <w:pStyle w:val="kb"/>
                              <w:spacing w:before="0" w:line="240" w:lineRule="exact"/>
                              <w:ind w:left="380" w:hanging="180"/>
                              <w:rPr>
                                <w:sz w:val="18"/>
                                <w:szCs w:val="18"/>
                                <w:shd w:val="clear" w:color="auto" w:fill="FFFFFF"/>
                              </w:rPr>
                            </w:pPr>
                            <w:r w:rsidRPr="00FF04CF">
                              <w:rPr>
                                <w:rFonts w:hint="eastAsia"/>
                                <w:sz w:val="18"/>
                                <w:szCs w:val="18"/>
                                <w:shd w:val="clear" w:color="auto" w:fill="FFFFFF"/>
                              </w:rPr>
                              <w:t>注1)</w:t>
                            </w:r>
                          </w:p>
                          <w:p w:rsidR="00865272" w:rsidRPr="00FF04CF" w:rsidRDefault="00865272" w:rsidP="00EE69BE">
                            <w:pPr>
                              <w:pStyle w:val="kb"/>
                              <w:spacing w:before="0" w:line="240" w:lineRule="exact"/>
                              <w:ind w:leftChars="200" w:left="400" w:firstLineChars="0" w:firstLine="0"/>
                              <w:rPr>
                                <w:sz w:val="18"/>
                                <w:szCs w:val="18"/>
                                <w:shd w:val="clear" w:color="auto" w:fill="FFFFFF"/>
                              </w:rPr>
                            </w:pPr>
                            <w:r w:rsidRPr="00FF04CF">
                              <w:rPr>
                                <w:rFonts w:hint="eastAsia"/>
                                <w:sz w:val="18"/>
                                <w:szCs w:val="18"/>
                                <w:shd w:val="clear" w:color="auto" w:fill="FFFFFF"/>
                              </w:rPr>
                              <w:t xml:space="preserve"> 昇降路建物の基本性能上必ず装備されていなければならない部品ではないため、</w:t>
                            </w:r>
                            <w:r w:rsidRPr="00FF04CF">
                              <w:rPr>
                                <w:rFonts w:hint="eastAsia"/>
                                <w:sz w:val="18"/>
                                <w:szCs w:val="18"/>
                              </w:rPr>
                              <w:t>選択</w:t>
                            </w:r>
                            <w:r w:rsidRPr="00FF04CF">
                              <w:rPr>
                                <w:rFonts w:hint="eastAsia"/>
                                <w:sz w:val="18"/>
                                <w:szCs w:val="18"/>
                                <w:shd w:val="clear" w:color="auto" w:fill="FFFFFF"/>
                              </w:rPr>
                              <w:t>構成部品とするが、ユーザーから要望されることが多いことから、対応可能であることを必須とする。</w:t>
                            </w:r>
                          </w:p>
                          <w:p w:rsidR="00865272" w:rsidRPr="00FF04CF" w:rsidRDefault="00865272" w:rsidP="00FF04CF">
                            <w:pPr>
                              <w:pStyle w:val="kb"/>
                              <w:spacing w:before="0" w:line="240" w:lineRule="exact"/>
                              <w:ind w:left="380" w:hanging="180"/>
                              <w:rPr>
                                <w:sz w:val="18"/>
                                <w:szCs w:val="18"/>
                                <w:shd w:val="clear" w:color="auto" w:fill="FFFFFF"/>
                              </w:rPr>
                            </w:pPr>
                            <w:r w:rsidRPr="00FF04CF">
                              <w:rPr>
                                <w:rFonts w:hint="eastAsia"/>
                                <w:sz w:val="18"/>
                                <w:szCs w:val="18"/>
                                <w:shd w:val="clear" w:color="auto" w:fill="FFFFFF"/>
                              </w:rPr>
                              <w:t>注2) 構成の別</w:t>
                            </w:r>
                          </w:p>
                          <w:p w:rsidR="00865272" w:rsidRPr="00FF04CF" w:rsidRDefault="00865272" w:rsidP="00EE69BE">
                            <w:pPr>
                              <w:pStyle w:val="kb"/>
                              <w:spacing w:before="0" w:line="240" w:lineRule="exact"/>
                              <w:ind w:left="560" w:hangingChars="200" w:hanging="360"/>
                              <w:rPr>
                                <w:sz w:val="18"/>
                                <w:szCs w:val="18"/>
                              </w:rPr>
                            </w:pPr>
                            <w:r w:rsidRPr="00FF04CF">
                              <w:rPr>
                                <w:rFonts w:hint="eastAsia"/>
                                <w:sz w:val="18"/>
                                <w:szCs w:val="18"/>
                              </w:rPr>
                              <w:t>●：住宅部品としての基本機能上、必ず装備されていなければならない部品及び部材を示す。（必須構成部品）</w:t>
                            </w:r>
                          </w:p>
                          <w:p w:rsidR="00865272" w:rsidRPr="00FF04CF" w:rsidRDefault="00865272" w:rsidP="00EE69BE">
                            <w:pPr>
                              <w:pStyle w:val="kb"/>
                              <w:spacing w:before="0" w:line="240" w:lineRule="exact"/>
                              <w:ind w:left="560" w:hangingChars="200" w:hanging="360"/>
                              <w:rPr>
                                <w:sz w:val="18"/>
                                <w:szCs w:val="18"/>
                              </w:rPr>
                            </w:pPr>
                            <w:r w:rsidRPr="00FF04CF">
                              <w:rPr>
                                <w:rFonts w:hint="eastAsia"/>
                                <w:sz w:val="18"/>
                                <w:szCs w:val="18"/>
                              </w:rPr>
                              <w:t>○：必須構成部品のうち、販売上必ずしもセットしなくてもよい部品及び部材を示す。（セットフリー部品）</w:t>
                            </w:r>
                          </w:p>
                          <w:p w:rsidR="00865272" w:rsidRPr="00FF04CF" w:rsidRDefault="00865272" w:rsidP="00EE69BE">
                            <w:pPr>
                              <w:spacing w:line="240" w:lineRule="exact"/>
                              <w:ind w:leftChars="100" w:left="560" w:hangingChars="200" w:hanging="360"/>
                              <w:rPr>
                                <w:sz w:val="18"/>
                                <w:szCs w:val="18"/>
                              </w:rPr>
                            </w:pPr>
                            <w:r w:rsidRPr="00FF04CF">
                              <w:rPr>
                                <w:rFonts w:hint="eastAsia"/>
                                <w:sz w:val="18"/>
                                <w:szCs w:val="18"/>
                              </w:rPr>
                              <w:t>△：必須構成部品に選択的に付加することができるもので、必ずしも保有しなくてもよい部品及び部材を示す。（選択構成部品）</w:t>
                            </w:r>
                          </w:p>
                        </w:txbxContent>
                      </v:textbox>
                    </v:shape>
                  </w:pict>
                </mc:Fallback>
              </mc:AlternateConten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AD3767">
        <w:trPr>
          <w:cantSplit/>
          <w:trHeight w:val="8025"/>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092B01" w:rsidRDefault="00042047" w:rsidP="00042047">
            <w:pPr>
              <w:spacing w:line="0" w:lineRule="atLeast"/>
              <w:rPr>
                <w:b/>
                <w:bCs/>
                <w:noProof/>
              </w:rPr>
            </w:pPr>
            <w:r w:rsidRPr="00092B01">
              <w:rPr>
                <w:rFonts w:hint="eastAsia"/>
                <w:b/>
                <w:bCs/>
                <w:noProof/>
              </w:rPr>
              <w:t>４．材料</w:t>
            </w:r>
          </w:p>
          <w:p w:rsidR="00042047" w:rsidRPr="00092B01" w:rsidRDefault="00042047" w:rsidP="00042047">
            <w:pPr>
              <w:spacing w:line="0" w:lineRule="atLeast"/>
              <w:rPr>
                <w:b/>
                <w:bCs/>
                <w:noProof/>
              </w:rPr>
            </w:pPr>
            <w:r w:rsidRPr="00092B01">
              <w:rPr>
                <w:rFonts w:hint="eastAsia"/>
                <w:b/>
                <w:bCs/>
                <w:noProof/>
              </w:rPr>
              <w:t>［４－Ａ　エレベーターの材料］</w:t>
            </w:r>
          </w:p>
          <w:p w:rsidR="00042047" w:rsidRPr="00EB12C0" w:rsidRDefault="00042047" w:rsidP="00042047">
            <w:pPr>
              <w:spacing w:line="0" w:lineRule="atLeast"/>
              <w:ind w:leftChars="57" w:left="114" w:firstLineChars="100" w:firstLine="200"/>
              <w:rPr>
                <w:rFonts w:asciiTheme="minorEastAsia" w:eastAsiaTheme="minorEastAsia" w:hAnsiTheme="minorEastAsia"/>
              </w:rPr>
            </w:pPr>
            <w:r w:rsidRPr="00EB12C0">
              <w:rPr>
                <w:rFonts w:asciiTheme="minorEastAsia" w:eastAsiaTheme="minorEastAsia" w:hAnsiTheme="minorEastAsia" w:hint="eastAsia"/>
              </w:rPr>
              <w:t>必須構成部品及び選択構成部品に使用する材料の名称及び該当する</w:t>
            </w:r>
            <w:r w:rsidRPr="00EB12C0">
              <w:rPr>
                <w:rFonts w:asciiTheme="minorEastAsia" w:eastAsiaTheme="minorEastAsia" w:hAnsiTheme="minorEastAsia"/>
              </w:rPr>
              <w:t>JIS</w:t>
            </w:r>
            <w:r w:rsidRPr="00EB12C0">
              <w:rPr>
                <w:rFonts w:asciiTheme="minorEastAsia" w:eastAsiaTheme="minorEastAsia" w:hAnsiTheme="minorEastAsia" w:hint="eastAsia"/>
              </w:rPr>
              <w:t>等の規格名称を明確化し、又は、</w:t>
            </w:r>
            <w:r w:rsidRPr="00EB12C0">
              <w:rPr>
                <w:rFonts w:asciiTheme="minorEastAsia" w:eastAsiaTheme="minorEastAsia" w:hAnsiTheme="minorEastAsia"/>
              </w:rPr>
              <w:t>JIS</w:t>
            </w:r>
            <w:r w:rsidRPr="00EB12C0">
              <w:rPr>
                <w:rFonts w:asciiTheme="minorEastAsia" w:eastAsiaTheme="minorEastAsia" w:hAnsiTheme="minorEastAsia" w:hint="eastAsia"/>
              </w:rPr>
              <w:t>等と同等の性能を有していることを証明すること。</w:t>
            </w:r>
          </w:p>
          <w:p w:rsidR="00042047" w:rsidRPr="00092B01" w:rsidRDefault="00FF0767" w:rsidP="00042047">
            <w:pPr>
              <w:spacing w:line="0" w:lineRule="atLeast"/>
              <w:rPr>
                <w:noProof/>
              </w:rPr>
            </w:pPr>
            <w:r>
              <w:rPr>
                <w:b/>
                <w:bCs/>
                <w:noProof/>
              </w:rPr>
              <mc:AlternateContent>
                <mc:Choice Requires="wps">
                  <w:drawing>
                    <wp:anchor distT="0" distB="0" distL="114300" distR="114300" simplePos="0" relativeHeight="251666432" behindDoc="0" locked="0" layoutInCell="1" allowOverlap="1">
                      <wp:simplePos x="0" y="0"/>
                      <wp:positionH relativeFrom="column">
                        <wp:posOffset>59690</wp:posOffset>
                      </wp:positionH>
                      <wp:positionV relativeFrom="paragraph">
                        <wp:posOffset>64770</wp:posOffset>
                      </wp:positionV>
                      <wp:extent cx="3603625" cy="4148455"/>
                      <wp:effectExtent l="0" t="4445" r="0" b="0"/>
                      <wp:wrapNone/>
                      <wp:docPr id="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414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272" w:rsidRDefault="00865272" w:rsidP="00AD3767">
                                  <w:pPr>
                                    <w:pStyle w:val="ht"/>
                                    <w:spacing w:beforeLines="0" w:line="260" w:lineRule="exact"/>
                                    <w:ind w:left="400"/>
                                  </w:pPr>
                                  <w:r>
                                    <w:rPr>
                                      <w:rFonts w:hint="eastAsia"/>
                                    </w:rPr>
                                    <w:t>例示仕様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3544"/>
                                  </w:tblGrid>
                                  <w:tr w:rsidR="00865272" w:rsidTr="00AD3767">
                                    <w:trPr>
                                      <w:cantSplit/>
                                    </w:trPr>
                                    <w:tc>
                                      <w:tcPr>
                                        <w:tcW w:w="709" w:type="dxa"/>
                                        <w:vMerge w:val="restart"/>
                                      </w:tcPr>
                                      <w:p w:rsidR="00865272" w:rsidRDefault="00865272" w:rsidP="00407241">
                                        <w:pPr>
                                          <w:spacing w:line="280" w:lineRule="exact"/>
                                          <w:rPr>
                                            <w:rFonts w:ascii="ＭＳ 明朝" w:hAnsi="ＭＳ 明朝"/>
                                          </w:rPr>
                                        </w:pPr>
                                        <w:r>
                                          <w:rPr>
                                            <w:rFonts w:ascii="ＭＳ 明朝" w:hAnsi="ＭＳ 明朝" w:hint="eastAsia"/>
                                          </w:rPr>
                                          <w:t>乗場</w:t>
                                        </w:r>
                                      </w:p>
                                    </w:tc>
                                    <w:tc>
                                      <w:tcPr>
                                        <w:tcW w:w="1134" w:type="dxa"/>
                                        <w:vAlign w:val="center"/>
                                      </w:tcPr>
                                      <w:p w:rsidR="00865272" w:rsidRDefault="00865272" w:rsidP="00407241">
                                        <w:pPr>
                                          <w:spacing w:line="280" w:lineRule="exact"/>
                                          <w:jc w:val="center"/>
                                          <w:rPr>
                                            <w:rFonts w:ascii="ＭＳ 明朝" w:hAnsi="ＭＳ 明朝"/>
                                          </w:rPr>
                                        </w:pPr>
                                        <w:r>
                                          <w:rPr>
                                            <w:rFonts w:ascii="ＭＳ 明朝" w:hAnsi="ＭＳ 明朝" w:hint="eastAsia"/>
                                          </w:rPr>
                                          <w:t>乗場わく</w:t>
                                        </w:r>
                                      </w:p>
                                    </w:tc>
                                    <w:tc>
                                      <w:tcPr>
                                        <w:tcW w:w="3544" w:type="dxa"/>
                                      </w:tcPr>
                                      <w:p w:rsidR="00865272" w:rsidRDefault="00865272" w:rsidP="00407241">
                                        <w:pPr>
                                          <w:rPr>
                                            <w:rFonts w:ascii="ＭＳ 明朝" w:hAnsi="ＭＳ 明朝"/>
                                            <w:b/>
                                            <w:i/>
                                          </w:rPr>
                                        </w:pPr>
                                        <w:r>
                                          <w:rPr>
                                            <w:rFonts w:ascii="ＭＳ 明朝" w:hAnsi="ＭＳ 明朝" w:hint="eastAsia"/>
                                          </w:rPr>
                                          <w:t>鋼板製とし、ラッカー又は合成樹脂系塗装仕上或いは化粧鋼板とする。</w:t>
                                        </w:r>
                                      </w:p>
                                    </w:tc>
                                  </w:tr>
                                  <w:tr w:rsidR="00865272" w:rsidTr="00AD3767">
                                    <w:trPr>
                                      <w:cantSplit/>
                                    </w:trPr>
                                    <w:tc>
                                      <w:tcPr>
                                        <w:tcW w:w="709" w:type="dxa"/>
                                        <w:vMerge/>
                                      </w:tcPr>
                                      <w:p w:rsidR="00865272" w:rsidRDefault="00865272" w:rsidP="00407241">
                                        <w:pPr>
                                          <w:spacing w:line="280" w:lineRule="exact"/>
                                          <w:ind w:firstLineChars="100" w:firstLine="200"/>
                                          <w:rPr>
                                            <w:rFonts w:ascii="ＭＳ 明朝" w:hAnsi="ＭＳ 明朝"/>
                                          </w:rPr>
                                        </w:pPr>
                                      </w:p>
                                    </w:tc>
                                    <w:tc>
                                      <w:tcPr>
                                        <w:tcW w:w="1134" w:type="dxa"/>
                                        <w:vAlign w:val="center"/>
                                      </w:tcPr>
                                      <w:p w:rsidR="00865272" w:rsidRDefault="00865272" w:rsidP="00407241">
                                        <w:pPr>
                                          <w:spacing w:line="280" w:lineRule="exact"/>
                                          <w:jc w:val="center"/>
                                          <w:rPr>
                                            <w:rFonts w:ascii="ＭＳ 明朝" w:hAnsi="ＭＳ 明朝"/>
                                          </w:rPr>
                                        </w:pPr>
                                        <w:r>
                                          <w:rPr>
                                            <w:rFonts w:ascii="ＭＳ 明朝" w:hAnsi="ＭＳ 明朝" w:hint="eastAsia"/>
                                          </w:rPr>
                                          <w:t>乗場戸</w:t>
                                        </w:r>
                                      </w:p>
                                    </w:tc>
                                    <w:tc>
                                      <w:tcPr>
                                        <w:tcW w:w="3544" w:type="dxa"/>
                                      </w:tcPr>
                                      <w:p w:rsidR="00865272" w:rsidRDefault="00865272" w:rsidP="00407241">
                                        <w:pPr>
                                          <w:rPr>
                                            <w:rFonts w:ascii="ＭＳ 明朝" w:hAnsi="ＭＳ 明朝"/>
                                          </w:rPr>
                                        </w:pPr>
                                        <w:r>
                                          <w:rPr>
                                            <w:rFonts w:ascii="ＭＳ 明朝" w:hAnsi="ＭＳ 明朝" w:hint="eastAsia"/>
                                          </w:rPr>
                                          <w:t>鋼板製で、ラッカー又は合成樹脂系塗装仕上或いは化粧鋼板とし、網入ガラスをはめこんだ片面張りパネル窓付き戸とする、</w:t>
                                        </w:r>
                                      </w:p>
                                    </w:tc>
                                  </w:tr>
                                  <w:tr w:rsidR="00865272" w:rsidTr="00AD3767">
                                    <w:trPr>
                                      <w:cantSplit/>
                                    </w:trPr>
                                    <w:tc>
                                      <w:tcPr>
                                        <w:tcW w:w="709" w:type="dxa"/>
                                        <w:vMerge/>
                                      </w:tcPr>
                                      <w:p w:rsidR="00865272" w:rsidRDefault="00865272" w:rsidP="00407241">
                                        <w:pPr>
                                          <w:spacing w:line="280" w:lineRule="exact"/>
                                          <w:ind w:firstLineChars="100" w:firstLine="200"/>
                                          <w:rPr>
                                            <w:rFonts w:ascii="ＭＳ 明朝" w:hAnsi="ＭＳ 明朝"/>
                                          </w:rPr>
                                        </w:pPr>
                                      </w:p>
                                    </w:tc>
                                    <w:tc>
                                      <w:tcPr>
                                        <w:tcW w:w="1134" w:type="dxa"/>
                                        <w:vAlign w:val="center"/>
                                      </w:tcPr>
                                      <w:p w:rsidR="00865272" w:rsidRDefault="00865272" w:rsidP="00407241">
                                        <w:pPr>
                                          <w:spacing w:line="280" w:lineRule="exact"/>
                                          <w:jc w:val="center"/>
                                          <w:rPr>
                                            <w:rFonts w:ascii="ＭＳ 明朝" w:hAnsi="ＭＳ 明朝"/>
                                          </w:rPr>
                                        </w:pPr>
                                        <w:r>
                                          <w:rPr>
                                            <w:rFonts w:ascii="ＭＳ 明朝" w:hAnsi="ＭＳ 明朝" w:hint="eastAsia"/>
                                          </w:rPr>
                                          <w:t>敷居</w:t>
                                        </w:r>
                                      </w:p>
                                    </w:tc>
                                    <w:tc>
                                      <w:tcPr>
                                        <w:tcW w:w="3544" w:type="dxa"/>
                                      </w:tcPr>
                                      <w:p w:rsidR="00865272" w:rsidRDefault="00865272" w:rsidP="00407241">
                                        <w:pPr>
                                          <w:spacing w:line="280" w:lineRule="exact"/>
                                          <w:rPr>
                                            <w:rFonts w:ascii="ＭＳ 明朝" w:hAnsi="ＭＳ 明朝"/>
                                          </w:rPr>
                                        </w:pPr>
                                        <w:r>
                                          <w:rPr>
                                            <w:rFonts w:ascii="ＭＳ 明朝" w:hAnsi="ＭＳ 明朝" w:hint="eastAsia"/>
                                          </w:rPr>
                                          <w:t>硬質アルミ材とする。</w:t>
                                        </w:r>
                                      </w:p>
                                    </w:tc>
                                  </w:tr>
                                  <w:tr w:rsidR="00865272" w:rsidTr="00AD3767">
                                    <w:trPr>
                                      <w:cantSplit/>
                                    </w:trPr>
                                    <w:tc>
                                      <w:tcPr>
                                        <w:tcW w:w="709" w:type="dxa"/>
                                        <w:vMerge w:val="restart"/>
                                      </w:tcPr>
                                      <w:p w:rsidR="00865272" w:rsidRDefault="00865272" w:rsidP="00407241">
                                        <w:pPr>
                                          <w:spacing w:line="280" w:lineRule="exact"/>
                                          <w:rPr>
                                            <w:rFonts w:ascii="ＭＳ 明朝" w:hAnsi="ＭＳ 明朝"/>
                                          </w:rPr>
                                        </w:pPr>
                                        <w:r>
                                          <w:rPr>
                                            <w:rFonts w:ascii="ＭＳ 明朝" w:hAnsi="ＭＳ 明朝" w:hint="eastAsia"/>
                                          </w:rPr>
                                          <w:t>かご</w:t>
                                        </w:r>
                                      </w:p>
                                    </w:tc>
                                    <w:tc>
                                      <w:tcPr>
                                        <w:tcW w:w="1134" w:type="dxa"/>
                                        <w:vAlign w:val="center"/>
                                      </w:tcPr>
                                      <w:p w:rsidR="00865272" w:rsidRDefault="00865272" w:rsidP="00407241">
                                        <w:pPr>
                                          <w:spacing w:line="280" w:lineRule="exact"/>
                                          <w:jc w:val="center"/>
                                          <w:rPr>
                                            <w:rFonts w:ascii="ＭＳ 明朝" w:hAnsi="ＭＳ 明朝"/>
                                          </w:rPr>
                                        </w:pPr>
                                        <w:r>
                                          <w:rPr>
                                            <w:rFonts w:ascii="ＭＳ 明朝" w:hAnsi="ＭＳ 明朝" w:hint="eastAsia"/>
                                          </w:rPr>
                                          <w:t>天井</w:t>
                                        </w:r>
                                      </w:p>
                                    </w:tc>
                                    <w:tc>
                                      <w:tcPr>
                                        <w:tcW w:w="3544" w:type="dxa"/>
                                      </w:tcPr>
                                      <w:p w:rsidR="00865272" w:rsidRDefault="00865272" w:rsidP="00407241">
                                        <w:pPr>
                                          <w:rPr>
                                            <w:rFonts w:ascii="ＭＳ 明朝" w:hAnsi="ＭＳ 明朝"/>
                                          </w:rPr>
                                        </w:pPr>
                                        <w:r>
                                          <w:rPr>
                                            <w:rFonts w:ascii="ＭＳ 明朝" w:hAnsi="ＭＳ 明朝" w:hint="eastAsia"/>
                                          </w:rPr>
                                          <w:t>鋼板製とし、ラッカー、合成樹脂系塗装仕上げ、化粧鋼板又は合成樹脂難燃化粧材張り鋼板とする。</w:t>
                                        </w:r>
                                      </w:p>
                                    </w:tc>
                                  </w:tr>
                                  <w:tr w:rsidR="00865272" w:rsidTr="00AD3767">
                                    <w:trPr>
                                      <w:cantSplit/>
                                    </w:trPr>
                                    <w:tc>
                                      <w:tcPr>
                                        <w:tcW w:w="709" w:type="dxa"/>
                                        <w:vMerge/>
                                      </w:tcPr>
                                      <w:p w:rsidR="00865272" w:rsidRDefault="00865272" w:rsidP="00407241">
                                        <w:pPr>
                                          <w:spacing w:line="280" w:lineRule="exact"/>
                                          <w:rPr>
                                            <w:rFonts w:ascii="ＭＳ 明朝" w:hAnsi="ＭＳ 明朝"/>
                                          </w:rPr>
                                        </w:pPr>
                                      </w:p>
                                    </w:tc>
                                    <w:tc>
                                      <w:tcPr>
                                        <w:tcW w:w="1134" w:type="dxa"/>
                                        <w:vAlign w:val="center"/>
                                      </w:tcPr>
                                      <w:p w:rsidR="00865272" w:rsidRDefault="00865272" w:rsidP="00407241">
                                        <w:pPr>
                                          <w:spacing w:line="280" w:lineRule="exact"/>
                                          <w:jc w:val="center"/>
                                          <w:rPr>
                                            <w:rFonts w:ascii="ＭＳ 明朝" w:hAnsi="ＭＳ 明朝"/>
                                          </w:rPr>
                                        </w:pPr>
                                        <w:r>
                                          <w:rPr>
                                            <w:rFonts w:ascii="ＭＳ 明朝" w:hAnsi="ＭＳ 明朝" w:hint="eastAsia"/>
                                          </w:rPr>
                                          <w:t>壁</w:t>
                                        </w:r>
                                      </w:p>
                                    </w:tc>
                                    <w:tc>
                                      <w:tcPr>
                                        <w:tcW w:w="3544" w:type="dxa"/>
                                      </w:tcPr>
                                      <w:p w:rsidR="00865272" w:rsidRDefault="00865272" w:rsidP="00407241">
                                        <w:pPr>
                                          <w:pStyle w:val="a4"/>
                                          <w:tabs>
                                            <w:tab w:val="clear" w:pos="4252"/>
                                            <w:tab w:val="clear" w:pos="8504"/>
                                          </w:tabs>
                                          <w:snapToGrid/>
                                          <w:rPr>
                                            <w:rFonts w:ascii="ＭＳ 明朝" w:hAnsi="ＭＳ 明朝"/>
                                          </w:rPr>
                                        </w:pPr>
                                        <w:r>
                                          <w:rPr>
                                            <w:rFonts w:ascii="ＭＳ 明朝" w:hAnsi="ＭＳ 明朝" w:hint="eastAsia"/>
                                          </w:rPr>
                                          <w:t>鋼板製とし、ラッカー、合成樹脂系塗装仕上げ、化粧鋼板又は合成樹脂難燃化粧材張り鋼板のいずれかとし、張り替え又は取替え可能とする。</w:t>
                                        </w:r>
                                      </w:p>
                                    </w:tc>
                                  </w:tr>
                                  <w:tr w:rsidR="00865272" w:rsidTr="00AD3767">
                                    <w:trPr>
                                      <w:cantSplit/>
                                    </w:trPr>
                                    <w:tc>
                                      <w:tcPr>
                                        <w:tcW w:w="709" w:type="dxa"/>
                                        <w:vMerge/>
                                      </w:tcPr>
                                      <w:p w:rsidR="00865272" w:rsidRDefault="00865272" w:rsidP="00407241">
                                        <w:pPr>
                                          <w:spacing w:line="280" w:lineRule="exact"/>
                                          <w:rPr>
                                            <w:rFonts w:ascii="ＭＳ 明朝" w:hAnsi="ＭＳ 明朝"/>
                                          </w:rPr>
                                        </w:pPr>
                                      </w:p>
                                    </w:tc>
                                    <w:tc>
                                      <w:tcPr>
                                        <w:tcW w:w="1134" w:type="dxa"/>
                                        <w:vAlign w:val="center"/>
                                      </w:tcPr>
                                      <w:p w:rsidR="00865272" w:rsidRDefault="00865272" w:rsidP="00407241">
                                        <w:pPr>
                                          <w:spacing w:line="280" w:lineRule="exact"/>
                                          <w:jc w:val="center"/>
                                          <w:rPr>
                                            <w:rFonts w:ascii="ＭＳ 明朝" w:hAnsi="ＭＳ 明朝"/>
                                          </w:rPr>
                                        </w:pPr>
                                        <w:r>
                                          <w:rPr>
                                            <w:rFonts w:ascii="ＭＳ 明朝" w:hAnsi="ＭＳ 明朝" w:hint="eastAsia"/>
                                          </w:rPr>
                                          <w:t>敷居</w:t>
                                        </w:r>
                                      </w:p>
                                    </w:tc>
                                    <w:tc>
                                      <w:tcPr>
                                        <w:tcW w:w="3544" w:type="dxa"/>
                                      </w:tcPr>
                                      <w:p w:rsidR="00865272" w:rsidRDefault="00865272" w:rsidP="00407241">
                                        <w:pPr>
                                          <w:rPr>
                                            <w:rFonts w:ascii="ＭＳ 明朝" w:hAnsi="ＭＳ 明朝"/>
                                          </w:rPr>
                                        </w:pPr>
                                        <w:r>
                                          <w:rPr>
                                            <w:rFonts w:ascii="ＭＳ 明朝" w:hAnsi="ＭＳ 明朝" w:hint="eastAsia"/>
                                          </w:rPr>
                                          <w:t>硬質アルミ材とする。</w:t>
                                        </w:r>
                                      </w:p>
                                    </w:tc>
                                  </w:tr>
                                  <w:tr w:rsidR="00865272" w:rsidTr="00AD3767">
                                    <w:trPr>
                                      <w:cantSplit/>
                                    </w:trPr>
                                    <w:tc>
                                      <w:tcPr>
                                        <w:tcW w:w="709" w:type="dxa"/>
                                        <w:vMerge/>
                                      </w:tcPr>
                                      <w:p w:rsidR="00865272" w:rsidRDefault="00865272" w:rsidP="00407241">
                                        <w:pPr>
                                          <w:spacing w:line="280" w:lineRule="exact"/>
                                          <w:rPr>
                                            <w:rFonts w:ascii="ＭＳ 明朝" w:hAnsi="ＭＳ 明朝"/>
                                          </w:rPr>
                                        </w:pPr>
                                      </w:p>
                                    </w:tc>
                                    <w:tc>
                                      <w:tcPr>
                                        <w:tcW w:w="1134" w:type="dxa"/>
                                        <w:vAlign w:val="center"/>
                                      </w:tcPr>
                                      <w:p w:rsidR="00865272" w:rsidRDefault="00865272" w:rsidP="00407241">
                                        <w:pPr>
                                          <w:spacing w:line="280" w:lineRule="exact"/>
                                          <w:jc w:val="center"/>
                                          <w:rPr>
                                            <w:rFonts w:ascii="ＭＳ 明朝" w:hAnsi="ＭＳ 明朝"/>
                                          </w:rPr>
                                        </w:pPr>
                                        <w:r>
                                          <w:rPr>
                                            <w:rFonts w:ascii="ＭＳ 明朝" w:hAnsi="ＭＳ 明朝" w:hint="eastAsia"/>
                                          </w:rPr>
                                          <w:t>床</w:t>
                                        </w:r>
                                      </w:p>
                                    </w:tc>
                                    <w:tc>
                                      <w:tcPr>
                                        <w:tcW w:w="3544" w:type="dxa"/>
                                      </w:tcPr>
                                      <w:p w:rsidR="00865272" w:rsidRDefault="00865272" w:rsidP="00407241">
                                        <w:pPr>
                                          <w:rPr>
                                            <w:rFonts w:ascii="ＭＳ 明朝" w:hAnsi="ＭＳ 明朝"/>
                                          </w:rPr>
                                        </w:pPr>
                                        <w:r>
                                          <w:rPr>
                                            <w:rFonts w:ascii="ＭＳ 明朝" w:hAnsi="ＭＳ 明朝" w:hint="eastAsia"/>
                                          </w:rPr>
                                          <w:t>鋼板製とし、合成樹脂タイル張り仕上げ又は合成樹脂シート貼り仕上げとする。</w:t>
                                        </w:r>
                                      </w:p>
                                    </w:tc>
                                  </w:tr>
                                  <w:tr w:rsidR="00865272" w:rsidTr="00AD3767">
                                    <w:trPr>
                                      <w:cantSplit/>
                                    </w:trPr>
                                    <w:tc>
                                      <w:tcPr>
                                        <w:tcW w:w="709" w:type="dxa"/>
                                        <w:vMerge/>
                                      </w:tcPr>
                                      <w:p w:rsidR="00865272" w:rsidRDefault="00865272" w:rsidP="00407241">
                                        <w:pPr>
                                          <w:spacing w:line="280" w:lineRule="exact"/>
                                          <w:rPr>
                                            <w:rFonts w:ascii="ＭＳ 明朝" w:hAnsi="ＭＳ 明朝"/>
                                          </w:rPr>
                                        </w:pPr>
                                      </w:p>
                                    </w:tc>
                                    <w:tc>
                                      <w:tcPr>
                                        <w:tcW w:w="1134" w:type="dxa"/>
                                        <w:vAlign w:val="center"/>
                                      </w:tcPr>
                                      <w:p w:rsidR="00865272" w:rsidRDefault="00865272" w:rsidP="00407241">
                                        <w:pPr>
                                          <w:spacing w:line="280" w:lineRule="exact"/>
                                          <w:jc w:val="center"/>
                                          <w:rPr>
                                            <w:rFonts w:ascii="ＭＳ 明朝" w:hAnsi="ＭＳ 明朝"/>
                                          </w:rPr>
                                        </w:pPr>
                                        <w:r>
                                          <w:rPr>
                                            <w:rFonts w:ascii="ＭＳ 明朝" w:hAnsi="ＭＳ 明朝" w:hint="eastAsia"/>
                                          </w:rPr>
                                          <w:t>かご戸</w:t>
                                        </w:r>
                                      </w:p>
                                    </w:tc>
                                    <w:tc>
                                      <w:tcPr>
                                        <w:tcW w:w="3544" w:type="dxa"/>
                                      </w:tcPr>
                                      <w:p w:rsidR="00865272" w:rsidRDefault="00865272" w:rsidP="00407241">
                                        <w:pPr>
                                          <w:spacing w:line="280" w:lineRule="exact"/>
                                          <w:rPr>
                                            <w:rFonts w:ascii="ＭＳ 明朝" w:hAnsi="ＭＳ 明朝"/>
                                          </w:rPr>
                                        </w:pPr>
                                        <w:r>
                                          <w:rPr>
                                            <w:rFonts w:ascii="ＭＳ 明朝" w:hAnsi="ＭＳ 明朝" w:hint="eastAsia"/>
                                          </w:rPr>
                                          <w:t>戸開閉装置（反転機能付）により、静粛かつ円滑に自動開閉できる鋼板製２枚戸片開きとし、ラッカー、合成樹脂系塗装仕上、化粧鋼板又は合成樹脂難燃化粧材張り仕上であること</w:t>
                                        </w:r>
                                        <w:r>
                                          <w:rPr>
                                            <w:rFonts w:ascii="ＭＳ 明朝" w:hAnsi="ＭＳ 明朝" w:hint="eastAsia"/>
                                            <w:bCs/>
                                          </w:rPr>
                                          <w:t>。</w:t>
                                        </w:r>
                                      </w:p>
                                    </w:tc>
                                  </w:tr>
                                </w:tbl>
                                <w:p w:rsidR="00865272" w:rsidRDefault="00865272" w:rsidP="00E6537B">
                                  <w:pPr>
                                    <w:pStyle w:val="ht"/>
                                    <w:spacing w:before="120"/>
                                    <w:ind w:left="40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29" type="#_x0000_t202" style="position:absolute;left:0;text-align:left;margin-left:4.7pt;margin-top:5.1pt;width:283.75pt;height:3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jqug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" filled="f" stroked="f">
                      <v:textbox inset="5.85pt,.7pt,5.85pt,.7pt">
                        <w:txbxContent>
                          <w:p w:rsidR="00865272" w:rsidRDefault="00865272" w:rsidP="00AD3767">
                            <w:pPr>
                              <w:pStyle w:val="ht"/>
                              <w:spacing w:beforeLines="0" w:line="260" w:lineRule="exact"/>
                              <w:ind w:left="400"/>
                            </w:pPr>
                            <w:r>
                              <w:rPr>
                                <w:rFonts w:hint="eastAsia"/>
                              </w:rPr>
                              <w:t>例示仕様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3544"/>
                            </w:tblGrid>
                            <w:tr w:rsidR="00865272" w:rsidTr="00AD3767">
                              <w:trPr>
                                <w:cantSplit/>
                              </w:trPr>
                              <w:tc>
                                <w:tcPr>
                                  <w:tcW w:w="709" w:type="dxa"/>
                                  <w:vMerge w:val="restart"/>
                                </w:tcPr>
                                <w:p w:rsidR="00865272" w:rsidRDefault="00865272" w:rsidP="00407241">
                                  <w:pPr>
                                    <w:spacing w:line="280" w:lineRule="exact"/>
                                    <w:rPr>
                                      <w:rFonts w:ascii="ＭＳ 明朝" w:hAnsi="ＭＳ 明朝"/>
                                    </w:rPr>
                                  </w:pPr>
                                  <w:r>
                                    <w:rPr>
                                      <w:rFonts w:ascii="ＭＳ 明朝" w:hAnsi="ＭＳ 明朝" w:hint="eastAsia"/>
                                    </w:rPr>
                                    <w:t>乗場</w:t>
                                  </w:r>
                                </w:p>
                              </w:tc>
                              <w:tc>
                                <w:tcPr>
                                  <w:tcW w:w="1134" w:type="dxa"/>
                                  <w:vAlign w:val="center"/>
                                </w:tcPr>
                                <w:p w:rsidR="00865272" w:rsidRDefault="00865272" w:rsidP="00407241">
                                  <w:pPr>
                                    <w:spacing w:line="280" w:lineRule="exact"/>
                                    <w:jc w:val="center"/>
                                    <w:rPr>
                                      <w:rFonts w:ascii="ＭＳ 明朝" w:hAnsi="ＭＳ 明朝"/>
                                    </w:rPr>
                                  </w:pPr>
                                  <w:r>
                                    <w:rPr>
                                      <w:rFonts w:ascii="ＭＳ 明朝" w:hAnsi="ＭＳ 明朝" w:hint="eastAsia"/>
                                    </w:rPr>
                                    <w:t>乗場わく</w:t>
                                  </w:r>
                                </w:p>
                              </w:tc>
                              <w:tc>
                                <w:tcPr>
                                  <w:tcW w:w="3544" w:type="dxa"/>
                                </w:tcPr>
                                <w:p w:rsidR="00865272" w:rsidRDefault="00865272" w:rsidP="00407241">
                                  <w:pPr>
                                    <w:rPr>
                                      <w:rFonts w:ascii="ＭＳ 明朝" w:hAnsi="ＭＳ 明朝"/>
                                      <w:b/>
                                      <w:i/>
                                    </w:rPr>
                                  </w:pPr>
                                  <w:r>
                                    <w:rPr>
                                      <w:rFonts w:ascii="ＭＳ 明朝" w:hAnsi="ＭＳ 明朝" w:hint="eastAsia"/>
                                    </w:rPr>
                                    <w:t>鋼板製とし、ラッカー又は合成樹脂系塗装仕上或いは化粧鋼板とする。</w:t>
                                  </w:r>
                                </w:p>
                              </w:tc>
                            </w:tr>
                            <w:tr w:rsidR="00865272" w:rsidTr="00AD3767">
                              <w:trPr>
                                <w:cantSplit/>
                              </w:trPr>
                              <w:tc>
                                <w:tcPr>
                                  <w:tcW w:w="709" w:type="dxa"/>
                                  <w:vMerge/>
                                </w:tcPr>
                                <w:p w:rsidR="00865272" w:rsidRDefault="00865272" w:rsidP="00407241">
                                  <w:pPr>
                                    <w:spacing w:line="280" w:lineRule="exact"/>
                                    <w:ind w:firstLineChars="100" w:firstLine="200"/>
                                    <w:rPr>
                                      <w:rFonts w:ascii="ＭＳ 明朝" w:hAnsi="ＭＳ 明朝"/>
                                    </w:rPr>
                                  </w:pPr>
                                </w:p>
                              </w:tc>
                              <w:tc>
                                <w:tcPr>
                                  <w:tcW w:w="1134" w:type="dxa"/>
                                  <w:vAlign w:val="center"/>
                                </w:tcPr>
                                <w:p w:rsidR="00865272" w:rsidRDefault="00865272" w:rsidP="00407241">
                                  <w:pPr>
                                    <w:spacing w:line="280" w:lineRule="exact"/>
                                    <w:jc w:val="center"/>
                                    <w:rPr>
                                      <w:rFonts w:ascii="ＭＳ 明朝" w:hAnsi="ＭＳ 明朝"/>
                                    </w:rPr>
                                  </w:pPr>
                                  <w:r>
                                    <w:rPr>
                                      <w:rFonts w:ascii="ＭＳ 明朝" w:hAnsi="ＭＳ 明朝" w:hint="eastAsia"/>
                                    </w:rPr>
                                    <w:t>乗場戸</w:t>
                                  </w:r>
                                </w:p>
                              </w:tc>
                              <w:tc>
                                <w:tcPr>
                                  <w:tcW w:w="3544" w:type="dxa"/>
                                </w:tcPr>
                                <w:p w:rsidR="00865272" w:rsidRDefault="00865272" w:rsidP="00407241">
                                  <w:pPr>
                                    <w:rPr>
                                      <w:rFonts w:ascii="ＭＳ 明朝" w:hAnsi="ＭＳ 明朝"/>
                                    </w:rPr>
                                  </w:pPr>
                                  <w:r>
                                    <w:rPr>
                                      <w:rFonts w:ascii="ＭＳ 明朝" w:hAnsi="ＭＳ 明朝" w:hint="eastAsia"/>
                                    </w:rPr>
                                    <w:t>鋼板製で、ラッカー又は合成樹脂系塗装仕上或いは化粧鋼板とし、網入ガラスをはめこんだ片面張りパネル窓付き戸とする、</w:t>
                                  </w:r>
                                </w:p>
                              </w:tc>
                            </w:tr>
                            <w:tr w:rsidR="00865272" w:rsidTr="00AD3767">
                              <w:trPr>
                                <w:cantSplit/>
                              </w:trPr>
                              <w:tc>
                                <w:tcPr>
                                  <w:tcW w:w="709" w:type="dxa"/>
                                  <w:vMerge/>
                                </w:tcPr>
                                <w:p w:rsidR="00865272" w:rsidRDefault="00865272" w:rsidP="00407241">
                                  <w:pPr>
                                    <w:spacing w:line="280" w:lineRule="exact"/>
                                    <w:ind w:firstLineChars="100" w:firstLine="200"/>
                                    <w:rPr>
                                      <w:rFonts w:ascii="ＭＳ 明朝" w:hAnsi="ＭＳ 明朝"/>
                                    </w:rPr>
                                  </w:pPr>
                                </w:p>
                              </w:tc>
                              <w:tc>
                                <w:tcPr>
                                  <w:tcW w:w="1134" w:type="dxa"/>
                                  <w:vAlign w:val="center"/>
                                </w:tcPr>
                                <w:p w:rsidR="00865272" w:rsidRDefault="00865272" w:rsidP="00407241">
                                  <w:pPr>
                                    <w:spacing w:line="280" w:lineRule="exact"/>
                                    <w:jc w:val="center"/>
                                    <w:rPr>
                                      <w:rFonts w:ascii="ＭＳ 明朝" w:hAnsi="ＭＳ 明朝"/>
                                    </w:rPr>
                                  </w:pPr>
                                  <w:r>
                                    <w:rPr>
                                      <w:rFonts w:ascii="ＭＳ 明朝" w:hAnsi="ＭＳ 明朝" w:hint="eastAsia"/>
                                    </w:rPr>
                                    <w:t>敷居</w:t>
                                  </w:r>
                                </w:p>
                              </w:tc>
                              <w:tc>
                                <w:tcPr>
                                  <w:tcW w:w="3544" w:type="dxa"/>
                                </w:tcPr>
                                <w:p w:rsidR="00865272" w:rsidRDefault="00865272" w:rsidP="00407241">
                                  <w:pPr>
                                    <w:spacing w:line="280" w:lineRule="exact"/>
                                    <w:rPr>
                                      <w:rFonts w:ascii="ＭＳ 明朝" w:hAnsi="ＭＳ 明朝"/>
                                    </w:rPr>
                                  </w:pPr>
                                  <w:r>
                                    <w:rPr>
                                      <w:rFonts w:ascii="ＭＳ 明朝" w:hAnsi="ＭＳ 明朝" w:hint="eastAsia"/>
                                    </w:rPr>
                                    <w:t>硬質アルミ材とする。</w:t>
                                  </w:r>
                                </w:p>
                              </w:tc>
                            </w:tr>
                            <w:tr w:rsidR="00865272" w:rsidTr="00AD3767">
                              <w:trPr>
                                <w:cantSplit/>
                              </w:trPr>
                              <w:tc>
                                <w:tcPr>
                                  <w:tcW w:w="709" w:type="dxa"/>
                                  <w:vMerge w:val="restart"/>
                                </w:tcPr>
                                <w:p w:rsidR="00865272" w:rsidRDefault="00865272" w:rsidP="00407241">
                                  <w:pPr>
                                    <w:spacing w:line="280" w:lineRule="exact"/>
                                    <w:rPr>
                                      <w:rFonts w:ascii="ＭＳ 明朝" w:hAnsi="ＭＳ 明朝"/>
                                    </w:rPr>
                                  </w:pPr>
                                  <w:r>
                                    <w:rPr>
                                      <w:rFonts w:ascii="ＭＳ 明朝" w:hAnsi="ＭＳ 明朝" w:hint="eastAsia"/>
                                    </w:rPr>
                                    <w:t>かご</w:t>
                                  </w:r>
                                </w:p>
                              </w:tc>
                              <w:tc>
                                <w:tcPr>
                                  <w:tcW w:w="1134" w:type="dxa"/>
                                  <w:vAlign w:val="center"/>
                                </w:tcPr>
                                <w:p w:rsidR="00865272" w:rsidRDefault="00865272" w:rsidP="00407241">
                                  <w:pPr>
                                    <w:spacing w:line="280" w:lineRule="exact"/>
                                    <w:jc w:val="center"/>
                                    <w:rPr>
                                      <w:rFonts w:ascii="ＭＳ 明朝" w:hAnsi="ＭＳ 明朝"/>
                                    </w:rPr>
                                  </w:pPr>
                                  <w:r>
                                    <w:rPr>
                                      <w:rFonts w:ascii="ＭＳ 明朝" w:hAnsi="ＭＳ 明朝" w:hint="eastAsia"/>
                                    </w:rPr>
                                    <w:t>天井</w:t>
                                  </w:r>
                                </w:p>
                              </w:tc>
                              <w:tc>
                                <w:tcPr>
                                  <w:tcW w:w="3544" w:type="dxa"/>
                                </w:tcPr>
                                <w:p w:rsidR="00865272" w:rsidRDefault="00865272" w:rsidP="00407241">
                                  <w:pPr>
                                    <w:rPr>
                                      <w:rFonts w:ascii="ＭＳ 明朝" w:hAnsi="ＭＳ 明朝"/>
                                    </w:rPr>
                                  </w:pPr>
                                  <w:r>
                                    <w:rPr>
                                      <w:rFonts w:ascii="ＭＳ 明朝" w:hAnsi="ＭＳ 明朝" w:hint="eastAsia"/>
                                    </w:rPr>
                                    <w:t>鋼板製とし、ラッカー、合成樹脂系塗装仕上げ、化粧鋼板又は合成樹脂難燃化粧材張り鋼板とする。</w:t>
                                  </w:r>
                                </w:p>
                              </w:tc>
                            </w:tr>
                            <w:tr w:rsidR="00865272" w:rsidTr="00AD3767">
                              <w:trPr>
                                <w:cantSplit/>
                              </w:trPr>
                              <w:tc>
                                <w:tcPr>
                                  <w:tcW w:w="709" w:type="dxa"/>
                                  <w:vMerge/>
                                </w:tcPr>
                                <w:p w:rsidR="00865272" w:rsidRDefault="00865272" w:rsidP="00407241">
                                  <w:pPr>
                                    <w:spacing w:line="280" w:lineRule="exact"/>
                                    <w:rPr>
                                      <w:rFonts w:ascii="ＭＳ 明朝" w:hAnsi="ＭＳ 明朝"/>
                                    </w:rPr>
                                  </w:pPr>
                                </w:p>
                              </w:tc>
                              <w:tc>
                                <w:tcPr>
                                  <w:tcW w:w="1134" w:type="dxa"/>
                                  <w:vAlign w:val="center"/>
                                </w:tcPr>
                                <w:p w:rsidR="00865272" w:rsidRDefault="00865272" w:rsidP="00407241">
                                  <w:pPr>
                                    <w:spacing w:line="280" w:lineRule="exact"/>
                                    <w:jc w:val="center"/>
                                    <w:rPr>
                                      <w:rFonts w:ascii="ＭＳ 明朝" w:hAnsi="ＭＳ 明朝"/>
                                    </w:rPr>
                                  </w:pPr>
                                  <w:r>
                                    <w:rPr>
                                      <w:rFonts w:ascii="ＭＳ 明朝" w:hAnsi="ＭＳ 明朝" w:hint="eastAsia"/>
                                    </w:rPr>
                                    <w:t>壁</w:t>
                                  </w:r>
                                </w:p>
                              </w:tc>
                              <w:tc>
                                <w:tcPr>
                                  <w:tcW w:w="3544" w:type="dxa"/>
                                </w:tcPr>
                                <w:p w:rsidR="00865272" w:rsidRDefault="00865272" w:rsidP="00407241">
                                  <w:pPr>
                                    <w:pStyle w:val="a4"/>
                                    <w:tabs>
                                      <w:tab w:val="clear" w:pos="4252"/>
                                      <w:tab w:val="clear" w:pos="8504"/>
                                    </w:tabs>
                                    <w:snapToGrid/>
                                    <w:rPr>
                                      <w:rFonts w:ascii="ＭＳ 明朝" w:hAnsi="ＭＳ 明朝"/>
                                    </w:rPr>
                                  </w:pPr>
                                  <w:r>
                                    <w:rPr>
                                      <w:rFonts w:ascii="ＭＳ 明朝" w:hAnsi="ＭＳ 明朝" w:hint="eastAsia"/>
                                    </w:rPr>
                                    <w:t>鋼板製とし、ラッカー、合成樹脂系塗装仕上げ、化粧鋼板又は合成樹脂難燃化粧材張り鋼板のいずれかとし、張り替え又は取替え可能とする。</w:t>
                                  </w:r>
                                </w:p>
                              </w:tc>
                            </w:tr>
                            <w:tr w:rsidR="00865272" w:rsidTr="00AD3767">
                              <w:trPr>
                                <w:cantSplit/>
                              </w:trPr>
                              <w:tc>
                                <w:tcPr>
                                  <w:tcW w:w="709" w:type="dxa"/>
                                  <w:vMerge/>
                                </w:tcPr>
                                <w:p w:rsidR="00865272" w:rsidRDefault="00865272" w:rsidP="00407241">
                                  <w:pPr>
                                    <w:spacing w:line="280" w:lineRule="exact"/>
                                    <w:rPr>
                                      <w:rFonts w:ascii="ＭＳ 明朝" w:hAnsi="ＭＳ 明朝"/>
                                    </w:rPr>
                                  </w:pPr>
                                </w:p>
                              </w:tc>
                              <w:tc>
                                <w:tcPr>
                                  <w:tcW w:w="1134" w:type="dxa"/>
                                  <w:vAlign w:val="center"/>
                                </w:tcPr>
                                <w:p w:rsidR="00865272" w:rsidRDefault="00865272" w:rsidP="00407241">
                                  <w:pPr>
                                    <w:spacing w:line="280" w:lineRule="exact"/>
                                    <w:jc w:val="center"/>
                                    <w:rPr>
                                      <w:rFonts w:ascii="ＭＳ 明朝" w:hAnsi="ＭＳ 明朝"/>
                                    </w:rPr>
                                  </w:pPr>
                                  <w:r>
                                    <w:rPr>
                                      <w:rFonts w:ascii="ＭＳ 明朝" w:hAnsi="ＭＳ 明朝" w:hint="eastAsia"/>
                                    </w:rPr>
                                    <w:t>敷居</w:t>
                                  </w:r>
                                </w:p>
                              </w:tc>
                              <w:tc>
                                <w:tcPr>
                                  <w:tcW w:w="3544" w:type="dxa"/>
                                </w:tcPr>
                                <w:p w:rsidR="00865272" w:rsidRDefault="00865272" w:rsidP="00407241">
                                  <w:pPr>
                                    <w:rPr>
                                      <w:rFonts w:ascii="ＭＳ 明朝" w:hAnsi="ＭＳ 明朝"/>
                                    </w:rPr>
                                  </w:pPr>
                                  <w:r>
                                    <w:rPr>
                                      <w:rFonts w:ascii="ＭＳ 明朝" w:hAnsi="ＭＳ 明朝" w:hint="eastAsia"/>
                                    </w:rPr>
                                    <w:t>硬質アルミ材とする。</w:t>
                                  </w:r>
                                </w:p>
                              </w:tc>
                            </w:tr>
                            <w:tr w:rsidR="00865272" w:rsidTr="00AD3767">
                              <w:trPr>
                                <w:cantSplit/>
                              </w:trPr>
                              <w:tc>
                                <w:tcPr>
                                  <w:tcW w:w="709" w:type="dxa"/>
                                  <w:vMerge/>
                                </w:tcPr>
                                <w:p w:rsidR="00865272" w:rsidRDefault="00865272" w:rsidP="00407241">
                                  <w:pPr>
                                    <w:spacing w:line="280" w:lineRule="exact"/>
                                    <w:rPr>
                                      <w:rFonts w:ascii="ＭＳ 明朝" w:hAnsi="ＭＳ 明朝"/>
                                    </w:rPr>
                                  </w:pPr>
                                </w:p>
                              </w:tc>
                              <w:tc>
                                <w:tcPr>
                                  <w:tcW w:w="1134" w:type="dxa"/>
                                  <w:vAlign w:val="center"/>
                                </w:tcPr>
                                <w:p w:rsidR="00865272" w:rsidRDefault="00865272" w:rsidP="00407241">
                                  <w:pPr>
                                    <w:spacing w:line="280" w:lineRule="exact"/>
                                    <w:jc w:val="center"/>
                                    <w:rPr>
                                      <w:rFonts w:ascii="ＭＳ 明朝" w:hAnsi="ＭＳ 明朝"/>
                                    </w:rPr>
                                  </w:pPr>
                                  <w:r>
                                    <w:rPr>
                                      <w:rFonts w:ascii="ＭＳ 明朝" w:hAnsi="ＭＳ 明朝" w:hint="eastAsia"/>
                                    </w:rPr>
                                    <w:t>床</w:t>
                                  </w:r>
                                </w:p>
                              </w:tc>
                              <w:tc>
                                <w:tcPr>
                                  <w:tcW w:w="3544" w:type="dxa"/>
                                </w:tcPr>
                                <w:p w:rsidR="00865272" w:rsidRDefault="00865272" w:rsidP="00407241">
                                  <w:pPr>
                                    <w:rPr>
                                      <w:rFonts w:ascii="ＭＳ 明朝" w:hAnsi="ＭＳ 明朝"/>
                                    </w:rPr>
                                  </w:pPr>
                                  <w:r>
                                    <w:rPr>
                                      <w:rFonts w:ascii="ＭＳ 明朝" w:hAnsi="ＭＳ 明朝" w:hint="eastAsia"/>
                                    </w:rPr>
                                    <w:t>鋼板製とし、合成樹脂タイル張り仕上げ又は合成樹脂シート貼り仕上げとする。</w:t>
                                  </w:r>
                                </w:p>
                              </w:tc>
                            </w:tr>
                            <w:tr w:rsidR="00865272" w:rsidTr="00AD3767">
                              <w:trPr>
                                <w:cantSplit/>
                              </w:trPr>
                              <w:tc>
                                <w:tcPr>
                                  <w:tcW w:w="709" w:type="dxa"/>
                                  <w:vMerge/>
                                </w:tcPr>
                                <w:p w:rsidR="00865272" w:rsidRDefault="00865272" w:rsidP="00407241">
                                  <w:pPr>
                                    <w:spacing w:line="280" w:lineRule="exact"/>
                                    <w:rPr>
                                      <w:rFonts w:ascii="ＭＳ 明朝" w:hAnsi="ＭＳ 明朝"/>
                                    </w:rPr>
                                  </w:pPr>
                                </w:p>
                              </w:tc>
                              <w:tc>
                                <w:tcPr>
                                  <w:tcW w:w="1134" w:type="dxa"/>
                                  <w:vAlign w:val="center"/>
                                </w:tcPr>
                                <w:p w:rsidR="00865272" w:rsidRDefault="00865272" w:rsidP="00407241">
                                  <w:pPr>
                                    <w:spacing w:line="280" w:lineRule="exact"/>
                                    <w:jc w:val="center"/>
                                    <w:rPr>
                                      <w:rFonts w:ascii="ＭＳ 明朝" w:hAnsi="ＭＳ 明朝"/>
                                    </w:rPr>
                                  </w:pPr>
                                  <w:r>
                                    <w:rPr>
                                      <w:rFonts w:ascii="ＭＳ 明朝" w:hAnsi="ＭＳ 明朝" w:hint="eastAsia"/>
                                    </w:rPr>
                                    <w:t>かご戸</w:t>
                                  </w:r>
                                </w:p>
                              </w:tc>
                              <w:tc>
                                <w:tcPr>
                                  <w:tcW w:w="3544" w:type="dxa"/>
                                </w:tcPr>
                                <w:p w:rsidR="00865272" w:rsidRDefault="00865272" w:rsidP="00407241">
                                  <w:pPr>
                                    <w:spacing w:line="280" w:lineRule="exact"/>
                                    <w:rPr>
                                      <w:rFonts w:ascii="ＭＳ 明朝" w:hAnsi="ＭＳ 明朝"/>
                                    </w:rPr>
                                  </w:pPr>
                                  <w:r>
                                    <w:rPr>
                                      <w:rFonts w:ascii="ＭＳ 明朝" w:hAnsi="ＭＳ 明朝" w:hint="eastAsia"/>
                                    </w:rPr>
                                    <w:t>戸開閉装置（反転機能付）により、静粛かつ円滑に自動開閉できる鋼板製２枚戸片開きとし、ラッカー、合成樹脂系塗装仕上、化粧鋼板又は合成樹脂難燃化粧材張り仕上であること</w:t>
                                  </w:r>
                                  <w:r>
                                    <w:rPr>
                                      <w:rFonts w:ascii="ＭＳ 明朝" w:hAnsi="ＭＳ 明朝" w:hint="eastAsia"/>
                                      <w:bCs/>
                                    </w:rPr>
                                    <w:t>。</w:t>
                                  </w:r>
                                </w:p>
                              </w:tc>
                            </w:tr>
                          </w:tbl>
                          <w:p w:rsidR="00865272" w:rsidRDefault="00865272" w:rsidP="00E6537B">
                            <w:pPr>
                              <w:pStyle w:val="ht"/>
                              <w:spacing w:before="120"/>
                              <w:ind w:left="400"/>
                            </w:pPr>
                          </w:p>
                        </w:txbxContent>
                      </v:textbox>
                    </v:shape>
                  </w:pict>
                </mc:Fallback>
              </mc:AlternateConten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092B01" w:rsidRDefault="00042047" w:rsidP="00042047">
            <w:pPr>
              <w:spacing w:line="0" w:lineRule="atLeast"/>
              <w:rPr>
                <w:b/>
                <w:bCs/>
                <w:noProof/>
              </w:rPr>
            </w:pPr>
            <w:r w:rsidRPr="00092B01">
              <w:rPr>
                <w:rFonts w:hint="eastAsia"/>
                <w:b/>
                <w:bCs/>
                <w:noProof/>
              </w:rPr>
              <w:t>［４－Ｂ　昇降路建物の材料］</w:t>
            </w:r>
          </w:p>
          <w:p w:rsidR="00042047" w:rsidRPr="00EB12C0" w:rsidRDefault="00042047" w:rsidP="00042047">
            <w:pPr>
              <w:spacing w:line="0" w:lineRule="atLeast"/>
              <w:ind w:leftChars="57" w:left="114" w:firstLineChars="100" w:firstLine="200"/>
              <w:rPr>
                <w:rFonts w:asciiTheme="minorEastAsia" w:eastAsiaTheme="minorEastAsia" w:hAnsiTheme="minorEastAsia"/>
                <w:noProof/>
              </w:rPr>
            </w:pPr>
            <w:r w:rsidRPr="00EB12C0">
              <w:rPr>
                <w:rFonts w:asciiTheme="minorEastAsia" w:eastAsiaTheme="minorEastAsia" w:hAnsiTheme="minorEastAsia" w:hint="eastAsia"/>
              </w:rPr>
              <w:t>必須構成部品及び選択構成部品に使用する材料の名称及び該当する</w:t>
            </w:r>
            <w:r w:rsidRPr="00EB12C0">
              <w:rPr>
                <w:rFonts w:asciiTheme="minorEastAsia" w:eastAsiaTheme="minorEastAsia" w:hAnsiTheme="minorEastAsia"/>
              </w:rPr>
              <w:t>JIS</w:t>
            </w:r>
            <w:r w:rsidRPr="00EB12C0">
              <w:rPr>
                <w:rFonts w:asciiTheme="minorEastAsia" w:eastAsiaTheme="minorEastAsia" w:hAnsiTheme="minorEastAsia" w:hint="eastAsia"/>
              </w:rPr>
              <w:t>等の規格名称を明確化し、又は、</w:t>
            </w:r>
            <w:r w:rsidRPr="00EB12C0">
              <w:rPr>
                <w:rFonts w:asciiTheme="minorEastAsia" w:eastAsiaTheme="minorEastAsia" w:hAnsiTheme="minorEastAsia"/>
              </w:rPr>
              <w:t>JIS</w:t>
            </w:r>
            <w:r w:rsidRPr="00EB12C0">
              <w:rPr>
                <w:rFonts w:asciiTheme="minorEastAsia" w:eastAsiaTheme="minorEastAsia" w:hAnsiTheme="minorEastAsia" w:hint="eastAsia"/>
              </w:rPr>
              <w:t>等と同等の性能を有していることを証明すること。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092B01" w:rsidRDefault="00042047" w:rsidP="00042047">
            <w:pPr>
              <w:spacing w:line="0" w:lineRule="atLeast"/>
              <w:rPr>
                <w:b/>
                <w:bCs/>
                <w:noProof/>
              </w:rPr>
            </w:pPr>
            <w:r w:rsidRPr="00092B01">
              <w:rPr>
                <w:rFonts w:hint="eastAsia"/>
                <w:b/>
                <w:bCs/>
                <w:noProof/>
              </w:rPr>
              <w:t>５．施工の範囲</w:t>
            </w:r>
          </w:p>
          <w:p w:rsidR="00042047" w:rsidRPr="00180257" w:rsidRDefault="00042047" w:rsidP="00EB12C0">
            <w:pPr>
              <w:spacing w:line="0" w:lineRule="atLeast"/>
              <w:rPr>
                <w:bCs/>
              </w:rPr>
            </w:pPr>
            <w:r w:rsidRPr="00EB12C0">
              <w:rPr>
                <w:rFonts w:hint="eastAsia"/>
                <w:b/>
                <w:bCs/>
              </w:rPr>
              <w:t>【５－Ａ　エレベーターの施工範囲】</w:t>
            </w:r>
          </w:p>
          <w:p w:rsidR="00042047" w:rsidRPr="00092B01" w:rsidRDefault="00042047" w:rsidP="00042047">
            <w:pPr>
              <w:pStyle w:val="ab"/>
              <w:spacing w:line="0" w:lineRule="atLeast"/>
              <w:ind w:leftChars="0" w:left="0" w:firstLine="200"/>
              <w:rPr>
                <w:sz w:val="20"/>
                <w:szCs w:val="20"/>
              </w:rPr>
            </w:pPr>
            <w:r w:rsidRPr="00092B01">
              <w:rPr>
                <w:rFonts w:hint="eastAsia"/>
                <w:sz w:val="20"/>
                <w:szCs w:val="20"/>
              </w:rPr>
              <w:t>構成部品の施工範囲は、原則として以下とする。</w:t>
            </w:r>
          </w:p>
          <w:p w:rsidR="00042047" w:rsidRPr="00EB12C0" w:rsidRDefault="00042047" w:rsidP="00042047">
            <w:pPr>
              <w:pStyle w:val="dt11a"/>
              <w:spacing w:before="0" w:line="0" w:lineRule="atLeast"/>
              <w:ind w:leftChars="128" w:left="256" w:firstLineChars="0" w:firstLine="0"/>
              <w:rPr>
                <w:rFonts w:asciiTheme="minorEastAsia" w:eastAsiaTheme="minorEastAsia" w:hAnsiTheme="minorEastAsia"/>
                <w:sz w:val="20"/>
              </w:rPr>
            </w:pPr>
            <w:r w:rsidRPr="00EB12C0">
              <w:rPr>
                <w:rFonts w:asciiTheme="minorEastAsia" w:eastAsiaTheme="minorEastAsia" w:hAnsiTheme="minorEastAsia"/>
                <w:sz w:val="20"/>
              </w:rPr>
              <w:t xml:space="preserve">a) </w:t>
            </w:r>
            <w:r w:rsidRPr="00EB12C0">
              <w:rPr>
                <w:rFonts w:asciiTheme="minorEastAsia" w:eastAsiaTheme="minorEastAsia" w:hAnsiTheme="minorEastAsia" w:hint="eastAsia"/>
                <w:sz w:val="20"/>
              </w:rPr>
              <w:t>表―</w:t>
            </w:r>
            <w:r w:rsidRPr="00EB12C0">
              <w:rPr>
                <w:rFonts w:asciiTheme="minorEastAsia" w:eastAsiaTheme="minorEastAsia" w:hAnsiTheme="minorEastAsia"/>
                <w:sz w:val="20"/>
              </w:rPr>
              <w:t>1の構成部品の設置及び接続</w:t>
            </w:r>
          </w:p>
          <w:p w:rsidR="00042047" w:rsidRPr="00092B01" w:rsidRDefault="00042047" w:rsidP="00042047">
            <w:pPr>
              <w:spacing w:line="0" w:lineRule="atLeast"/>
              <w:ind w:leftChars="128" w:left="256"/>
              <w:rPr>
                <w:noProof/>
              </w:rPr>
            </w:pPr>
            <w:r w:rsidRPr="00EB12C0">
              <w:rPr>
                <w:rFonts w:asciiTheme="minorEastAsia" w:eastAsiaTheme="minorEastAsia" w:hAnsiTheme="minorEastAsia"/>
              </w:rPr>
              <w:t xml:space="preserve">b) </w:t>
            </w:r>
            <w:r w:rsidRPr="00EB12C0">
              <w:rPr>
                <w:rFonts w:asciiTheme="minorEastAsia" w:eastAsiaTheme="minorEastAsia" w:hAnsiTheme="minorEastAsia" w:hint="eastAsia"/>
              </w:rPr>
              <w:t>試運転、調整</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180257" w:rsidRDefault="00042047" w:rsidP="00EB12C0">
            <w:pPr>
              <w:spacing w:line="0" w:lineRule="atLeast"/>
              <w:rPr>
                <w:bCs/>
              </w:rPr>
            </w:pPr>
            <w:r w:rsidRPr="00EB12C0">
              <w:rPr>
                <w:rFonts w:hint="eastAsia"/>
                <w:b/>
                <w:bCs/>
              </w:rPr>
              <w:t>【５－Ｂ　昇降路建物の施工範囲】</w:t>
            </w:r>
          </w:p>
          <w:p w:rsidR="00042047" w:rsidRPr="00EB12C0" w:rsidRDefault="00042047" w:rsidP="00042047">
            <w:pPr>
              <w:pStyle w:val="ab"/>
              <w:spacing w:line="0" w:lineRule="atLeast"/>
              <w:ind w:leftChars="57" w:left="114" w:firstLineChars="0" w:firstLine="0"/>
              <w:rPr>
                <w:rFonts w:asciiTheme="minorEastAsia" w:eastAsiaTheme="minorEastAsia" w:hAnsiTheme="minorEastAsia"/>
                <w:sz w:val="20"/>
                <w:szCs w:val="20"/>
              </w:rPr>
            </w:pPr>
            <w:r w:rsidRPr="00EB12C0">
              <w:rPr>
                <w:rFonts w:asciiTheme="minorEastAsia" w:eastAsiaTheme="minorEastAsia" w:hAnsiTheme="minorEastAsia" w:hint="eastAsia"/>
                <w:sz w:val="20"/>
                <w:szCs w:val="20"/>
              </w:rPr>
              <w:t>構成部品の施工範囲は、原則として以下とする。</w:t>
            </w:r>
          </w:p>
          <w:p w:rsidR="00042047" w:rsidRPr="00092B01" w:rsidRDefault="00042047" w:rsidP="00042047">
            <w:pPr>
              <w:spacing w:line="0" w:lineRule="atLeast"/>
              <w:ind w:leftChars="57" w:left="114"/>
              <w:rPr>
                <w:b/>
                <w:bCs/>
                <w:noProof/>
              </w:rPr>
            </w:pPr>
            <w:r w:rsidRPr="00EB12C0">
              <w:rPr>
                <w:rFonts w:asciiTheme="minorEastAsia" w:eastAsiaTheme="minorEastAsia" w:hAnsiTheme="minorEastAsia" w:hint="eastAsia"/>
              </w:rPr>
              <w:t>表－</w:t>
            </w:r>
            <w:r w:rsidRPr="00EB12C0">
              <w:rPr>
                <w:rFonts w:asciiTheme="minorEastAsia" w:eastAsiaTheme="minorEastAsia" w:hAnsiTheme="minorEastAsia"/>
              </w:rPr>
              <w:t>2</w:t>
            </w:r>
            <w:r w:rsidRPr="00EB12C0">
              <w:rPr>
                <w:rFonts w:asciiTheme="minorEastAsia" w:eastAsiaTheme="minorEastAsia" w:hAnsiTheme="minorEastAsia" w:hint="eastAsia"/>
              </w:rPr>
              <w:t>の構成部品の設置及び接続</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092B01" w:rsidRDefault="00042047" w:rsidP="00042047">
            <w:pPr>
              <w:spacing w:line="0" w:lineRule="atLeast"/>
              <w:rPr>
                <w:noProof/>
              </w:rPr>
            </w:pPr>
            <w:r w:rsidRPr="00092B01">
              <w:rPr>
                <w:rFonts w:hint="eastAsia"/>
                <w:b/>
                <w:bCs/>
                <w:noProof/>
              </w:rPr>
              <w:t>６．寸法</w:t>
            </w:r>
          </w:p>
          <w:p w:rsidR="00042047" w:rsidRPr="00180257" w:rsidRDefault="00042047" w:rsidP="00EB12C0">
            <w:pPr>
              <w:spacing w:line="0" w:lineRule="atLeast"/>
              <w:rPr>
                <w:bCs/>
              </w:rPr>
            </w:pPr>
            <w:r w:rsidRPr="00EB12C0">
              <w:rPr>
                <w:rFonts w:hint="eastAsia"/>
                <w:b/>
                <w:bCs/>
              </w:rPr>
              <w:t>【６－Ａ　エレベーターの寸法</w:t>
            </w:r>
            <w:r w:rsidRPr="00EB12C0">
              <w:rPr>
                <w:b/>
                <w:bCs/>
              </w:rPr>
              <w:t>】</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a) エレベーターの寸法</w:t>
            </w:r>
          </w:p>
          <w:p w:rsidR="00042047" w:rsidRPr="00092B01" w:rsidRDefault="00042047" w:rsidP="00042047">
            <w:pPr>
              <w:spacing w:line="0" w:lineRule="atLeast"/>
              <w:ind w:leftChars="228" w:left="456" w:firstLineChars="100" w:firstLine="200"/>
              <w:rPr>
                <w:noProof/>
              </w:rPr>
            </w:pPr>
            <w:r w:rsidRPr="00092B01">
              <w:rPr>
                <w:rFonts w:hint="eastAsia"/>
              </w:rPr>
              <w:t>エレベーターの寸法は、昇降路建物内にエレベーター本体が納まり、運転及び点検上支障の無い寸法であること。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b) エレベーターの出入口寸法</w:t>
            </w:r>
          </w:p>
          <w:p w:rsidR="00042047" w:rsidRPr="00EB12C0" w:rsidRDefault="00042047" w:rsidP="00042047">
            <w:pPr>
              <w:spacing w:line="0" w:lineRule="atLeast"/>
              <w:ind w:leftChars="199" w:left="398" w:firstLineChars="100" w:firstLine="200"/>
              <w:rPr>
                <w:rFonts w:asciiTheme="minorEastAsia" w:eastAsiaTheme="minorEastAsia" w:hAnsiTheme="minorEastAsia"/>
                <w:noProof/>
              </w:rPr>
            </w:pPr>
            <w:r w:rsidRPr="00EB12C0">
              <w:rPr>
                <w:rFonts w:asciiTheme="minorEastAsia" w:eastAsiaTheme="minorEastAsia" w:hAnsiTheme="minorEastAsia"/>
              </w:rPr>
              <w:t>3</w:t>
            </w:r>
            <w:r w:rsidRPr="00EB12C0">
              <w:rPr>
                <w:rFonts w:asciiTheme="minorEastAsia" w:eastAsiaTheme="minorEastAsia" w:hAnsiTheme="minorEastAsia" w:hint="eastAsia"/>
              </w:rPr>
              <w:t>人用及び</w:t>
            </w:r>
            <w:r w:rsidRPr="00EB12C0">
              <w:rPr>
                <w:rFonts w:asciiTheme="minorEastAsia" w:eastAsiaTheme="minorEastAsia" w:hAnsiTheme="minorEastAsia"/>
              </w:rPr>
              <w:t>4</w:t>
            </w:r>
            <w:r w:rsidRPr="00EB12C0">
              <w:rPr>
                <w:rFonts w:asciiTheme="minorEastAsia" w:eastAsiaTheme="minorEastAsia" w:hAnsiTheme="minorEastAsia" w:hint="eastAsia"/>
              </w:rPr>
              <w:t>人用の出入口寸法は、幅</w:t>
            </w:r>
            <w:r w:rsidRPr="00EB12C0">
              <w:rPr>
                <w:rFonts w:asciiTheme="minorEastAsia" w:eastAsiaTheme="minorEastAsia" w:hAnsiTheme="minorEastAsia"/>
              </w:rPr>
              <w:t>800mm</w:t>
            </w:r>
            <w:r w:rsidRPr="00EB12C0">
              <w:rPr>
                <w:rFonts w:asciiTheme="minorEastAsia" w:eastAsiaTheme="minorEastAsia" w:hAnsiTheme="minorEastAsia" w:hint="eastAsia"/>
              </w:rPr>
              <w:t>、高さ</w:t>
            </w:r>
            <w:r w:rsidRPr="00EB12C0">
              <w:rPr>
                <w:rFonts w:asciiTheme="minorEastAsia" w:eastAsiaTheme="minorEastAsia" w:hAnsiTheme="minorEastAsia"/>
              </w:rPr>
              <w:t>2000mm</w:t>
            </w:r>
            <w:r w:rsidRPr="00EB12C0">
              <w:rPr>
                <w:rFonts w:asciiTheme="minorEastAsia" w:eastAsiaTheme="minorEastAsia" w:hAnsiTheme="minorEastAsia" w:hint="eastAsia"/>
              </w:rPr>
              <w:t>以上であること。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180257" w:rsidRDefault="00042047" w:rsidP="00EB12C0">
            <w:pPr>
              <w:spacing w:line="0" w:lineRule="atLeast"/>
              <w:rPr>
                <w:bCs/>
              </w:rPr>
            </w:pPr>
            <w:r w:rsidRPr="00EB12C0">
              <w:rPr>
                <w:rFonts w:hint="eastAsia"/>
                <w:b/>
                <w:bCs/>
              </w:rPr>
              <w:t>【６－Ｂ　昇降路建物の寸法】</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a) 昇降路建物の寸法</w:t>
            </w:r>
          </w:p>
          <w:p w:rsidR="00042047" w:rsidRPr="00092B01" w:rsidRDefault="00042047" w:rsidP="00042047">
            <w:pPr>
              <w:pStyle w:val="db111a"/>
              <w:spacing w:line="0" w:lineRule="atLeast"/>
              <w:ind w:leftChars="178" w:left="356" w:firstLine="200"/>
              <w:rPr>
                <w:sz w:val="20"/>
              </w:rPr>
            </w:pPr>
            <w:r w:rsidRPr="00092B01">
              <w:rPr>
                <w:rFonts w:hint="eastAsia"/>
                <w:sz w:val="20"/>
              </w:rPr>
              <w:t>昇降路建物及びエレベーターの寸法は、昇降路建物内にエレベーター本体が納まり、運転及び点検上支障の無い寸法とすることし、以下の寸法条件が明確となっていること</w:t>
            </w:r>
            <w:r w:rsidR="00122C64">
              <w:rPr>
                <w:rFonts w:hint="eastAsia"/>
                <w:sz w:val="20"/>
              </w:rPr>
              <w:t>。</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1) 昇降路平面寸法</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2) オーバーヘッド寸法</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3) ピット深さ</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4) 乗場戸枠設置寸法</w:t>
            </w:r>
          </w:p>
          <w:p w:rsidR="00042047" w:rsidRPr="00EB12C0" w:rsidRDefault="00042047" w:rsidP="00042047">
            <w:pPr>
              <w:spacing w:line="0" w:lineRule="atLeast"/>
              <w:ind w:leftChars="199" w:left="398"/>
              <w:rPr>
                <w:rFonts w:asciiTheme="minorEastAsia" w:eastAsiaTheme="minorEastAsia" w:hAnsiTheme="minorEastAsia"/>
                <w:noProof/>
              </w:rPr>
            </w:pPr>
            <w:r w:rsidRPr="00EB12C0">
              <w:rPr>
                <w:rFonts w:asciiTheme="minorEastAsia" w:eastAsiaTheme="minorEastAsia" w:hAnsiTheme="minorEastAsia"/>
              </w:rPr>
              <w:t xml:space="preserve">5) </w:t>
            </w:r>
            <w:r w:rsidRPr="00EB12C0">
              <w:rPr>
                <w:rFonts w:asciiTheme="minorEastAsia" w:eastAsiaTheme="minorEastAsia" w:hAnsiTheme="minorEastAsia" w:hint="eastAsia"/>
              </w:rPr>
              <w:t>機械その他エレベーターの設置に必要な寸法</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092B01" w:rsidRDefault="00042047" w:rsidP="00042047">
            <w:pPr>
              <w:pStyle w:val="dt11a"/>
              <w:spacing w:before="0" w:line="0" w:lineRule="atLeast"/>
              <w:ind w:leftChars="150" w:left="500" w:hanging="200"/>
              <w:rPr>
                <w:sz w:val="20"/>
              </w:rPr>
            </w:pPr>
            <w:r w:rsidRPr="00092B01">
              <w:rPr>
                <w:rFonts w:hint="eastAsia"/>
                <w:sz w:val="20"/>
              </w:rPr>
              <w:t>b) 昇降路ユニットの平面上の外形奥行寸法（接続通路及び防雨スクリーンを除く。）は、設置のしやすさに配慮されたものであること。</w:t>
            </w:r>
          </w:p>
          <w:p w:rsidR="00042047" w:rsidRPr="00EB12C0" w:rsidRDefault="00042047" w:rsidP="00042047">
            <w:pPr>
              <w:pStyle w:val="db111a"/>
              <w:spacing w:line="0" w:lineRule="atLeast"/>
              <w:ind w:leftChars="0" w:left="0" w:firstLineChars="200" w:firstLine="400"/>
              <w:rPr>
                <w:rFonts w:asciiTheme="minorEastAsia" w:eastAsiaTheme="minorEastAsia" w:hAnsiTheme="minorEastAsia"/>
                <w:sz w:val="20"/>
              </w:rPr>
            </w:pPr>
            <w:r w:rsidRPr="00EB12C0">
              <w:rPr>
                <w:rFonts w:asciiTheme="minorEastAsia" w:eastAsiaTheme="minorEastAsia" w:hAnsiTheme="minorEastAsia" w:hint="eastAsia"/>
                <w:sz w:val="20"/>
              </w:rPr>
              <w:t>＜例示仕様＞</w:t>
            </w:r>
          </w:p>
          <w:p w:rsidR="00042047" w:rsidRPr="00092B01" w:rsidRDefault="00042047" w:rsidP="00042047">
            <w:pPr>
              <w:spacing w:line="0" w:lineRule="atLeast"/>
              <w:ind w:firstLineChars="250" w:firstLine="500"/>
              <w:rPr>
                <w:noProof/>
              </w:rPr>
            </w:pPr>
            <w:r w:rsidRPr="00EB12C0">
              <w:rPr>
                <w:rFonts w:asciiTheme="minorEastAsia" w:eastAsiaTheme="minorEastAsia" w:hAnsiTheme="minorEastAsia" w:hint="eastAsia"/>
              </w:rPr>
              <w:t>外形奥行寸法は、</w:t>
            </w:r>
            <w:r w:rsidRPr="00EB12C0">
              <w:rPr>
                <w:rFonts w:asciiTheme="minorEastAsia" w:eastAsiaTheme="minorEastAsia" w:hAnsiTheme="minorEastAsia"/>
              </w:rPr>
              <w:t>2,500</w:t>
            </w:r>
            <w:r w:rsidRPr="00EB12C0">
              <w:rPr>
                <w:rFonts w:asciiTheme="minorEastAsia" w:eastAsiaTheme="minorEastAsia" w:hAnsiTheme="minorEastAsia" w:hint="eastAsia"/>
              </w:rPr>
              <w:t>㎜以下（先端から先端）とする。</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EB12C0" w:rsidRDefault="00042047" w:rsidP="00042047">
            <w:pPr>
              <w:spacing w:line="0" w:lineRule="atLeast"/>
              <w:ind w:leftChars="128" w:left="256"/>
              <w:rPr>
                <w:rFonts w:asciiTheme="minorEastAsia" w:eastAsiaTheme="minorEastAsia" w:hAnsiTheme="minorEastAsia"/>
                <w:b/>
                <w:bCs/>
              </w:rPr>
            </w:pPr>
            <w:r w:rsidRPr="00EB12C0">
              <w:rPr>
                <w:rFonts w:asciiTheme="minorEastAsia" w:eastAsiaTheme="minorEastAsia" w:hAnsiTheme="minorEastAsia"/>
              </w:rPr>
              <w:t xml:space="preserve">c) </w:t>
            </w:r>
            <w:r w:rsidRPr="00EB12C0">
              <w:rPr>
                <w:rFonts w:asciiTheme="minorEastAsia" w:eastAsiaTheme="minorEastAsia" w:hAnsiTheme="minorEastAsia" w:hint="eastAsia"/>
              </w:rPr>
              <w:t>既存共同住宅の階高に対応できること。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092B01" w:rsidRDefault="00042047" w:rsidP="00042047">
            <w:pPr>
              <w:spacing w:line="0" w:lineRule="atLeast"/>
              <w:rPr>
                <w:rFonts w:ascii="ＭＳ ゴシック" w:eastAsia="ＭＳ ゴシック" w:hAnsi="ＭＳ ゴシック"/>
                <w:b/>
                <w:noProof/>
              </w:rPr>
            </w:pPr>
            <w:r w:rsidRPr="00092B01">
              <w:rPr>
                <w:rFonts w:ascii="ＭＳ ゴシック" w:eastAsia="ＭＳ ゴシック" w:hAnsi="ＭＳ ゴシック" w:hint="eastAsia"/>
                <w:b/>
                <w:noProof/>
              </w:rPr>
              <w:t>Ⅱ．要求事項</w:t>
            </w:r>
          </w:p>
          <w:p w:rsidR="00042047" w:rsidRPr="00092B01" w:rsidRDefault="00042047" w:rsidP="00042047">
            <w:pPr>
              <w:spacing w:line="0" w:lineRule="atLeast"/>
              <w:rPr>
                <w:rFonts w:ascii="ＭＳ ゴシック" w:eastAsia="ＭＳ ゴシック" w:hAnsi="ＭＳ ゴシック"/>
                <w:b/>
                <w:noProof/>
              </w:rPr>
            </w:pPr>
            <w:r w:rsidRPr="00092B01">
              <w:rPr>
                <w:rFonts w:ascii="ＭＳ ゴシック" w:eastAsia="ＭＳ ゴシック" w:hAnsi="ＭＳ ゴシック" w:hint="eastAsia"/>
                <w:b/>
                <w:noProof/>
              </w:rPr>
              <w:t>１．住宅部品の性能等に係る要求事項</w:t>
            </w:r>
          </w:p>
          <w:p w:rsidR="00042047" w:rsidRPr="00EB12C0" w:rsidRDefault="00042047" w:rsidP="00042047">
            <w:pPr>
              <w:spacing w:line="0" w:lineRule="atLeast"/>
              <w:rPr>
                <w:b/>
                <w:bCs/>
              </w:rPr>
            </w:pPr>
            <w:r w:rsidRPr="00EB12C0">
              <w:rPr>
                <w:rFonts w:hint="eastAsia"/>
                <w:b/>
                <w:bCs/>
              </w:rPr>
              <w:t>〔１－Ａ　エレベーターの性能〕</w:t>
            </w:r>
          </w:p>
          <w:p w:rsidR="00042047" w:rsidRPr="00092B01" w:rsidRDefault="00042047" w:rsidP="00042047">
            <w:pPr>
              <w:spacing w:line="0" w:lineRule="atLeast"/>
              <w:rPr>
                <w:rFonts w:ascii="ＭＳ ゴシック" w:eastAsia="ＭＳ ゴシック" w:hAnsi="ＭＳ ゴシック"/>
                <w:b/>
                <w:noProof/>
              </w:rPr>
            </w:pPr>
            <w:r w:rsidRPr="00092B01">
              <w:rPr>
                <w:rFonts w:ascii="ＭＳ ゴシック" w:eastAsia="ＭＳ ゴシック" w:hAnsi="ＭＳ ゴシック" w:hint="eastAsia"/>
                <w:b/>
                <w:noProof/>
              </w:rPr>
              <w:t>1.1機能の確保</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a) 定員</w:t>
            </w:r>
          </w:p>
          <w:p w:rsidR="00042047" w:rsidRPr="00092B01" w:rsidRDefault="00042047" w:rsidP="00042047">
            <w:pPr>
              <w:spacing w:line="0" w:lineRule="atLeast"/>
              <w:ind w:leftChars="128" w:left="256" w:firstLineChars="100" w:firstLine="200"/>
              <w:rPr>
                <w:b/>
                <w:noProof/>
              </w:rPr>
            </w:pPr>
            <w:r w:rsidRPr="00092B01">
              <w:rPr>
                <w:rFonts w:hint="eastAsia"/>
              </w:rPr>
              <w:t>定員は２人以上４人以下であること。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numPr>
                <w:ilvl w:val="0"/>
                <w:numId w:val="4"/>
              </w:numPr>
              <w:tabs>
                <w:tab w:val="clear" w:pos="289"/>
              </w:tabs>
              <w:adjustRightInd w:val="0"/>
              <w:snapToGrid w:val="0"/>
              <w:jc w:val="right"/>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sz w:val="20"/>
              </w:rPr>
              <w:t>b</w:t>
            </w:r>
            <w:r w:rsidRPr="00092B01">
              <w:rPr>
                <w:rFonts w:hint="eastAsia"/>
                <w:sz w:val="20"/>
              </w:rPr>
              <w:t>) 停止箇所数</w:t>
            </w:r>
          </w:p>
          <w:p w:rsidR="00042047" w:rsidRPr="00092B01" w:rsidRDefault="00042047" w:rsidP="00042047">
            <w:pPr>
              <w:pStyle w:val="db111a"/>
              <w:spacing w:line="0" w:lineRule="atLeast"/>
              <w:ind w:leftChars="128" w:left="256" w:firstLine="200"/>
              <w:rPr>
                <w:sz w:val="20"/>
              </w:rPr>
            </w:pPr>
            <w:r w:rsidRPr="00092B01">
              <w:rPr>
                <w:rFonts w:hint="eastAsia"/>
                <w:sz w:val="20"/>
              </w:rPr>
              <w:t>停止箇所数は、２～５箇所（６箇所）以下であること。</w:t>
            </w:r>
          </w:p>
          <w:p w:rsidR="00042047" w:rsidRPr="00092B01" w:rsidRDefault="00042047" w:rsidP="00042047">
            <w:pPr>
              <w:spacing w:line="0" w:lineRule="atLeast"/>
              <w:ind w:leftChars="128" w:left="256"/>
              <w:rPr>
                <w:noProof/>
              </w:rPr>
            </w:pPr>
            <w:r w:rsidRPr="00092B01">
              <w:rPr>
                <w:rFonts w:hint="eastAsia"/>
              </w:rPr>
              <w:t>※（</w:t>
            </w:r>
            <w:r w:rsidRPr="00092B01">
              <w:rPr>
                <w:rFonts w:hint="eastAsia"/>
              </w:rPr>
              <w:t xml:space="preserve"> </w:t>
            </w:r>
            <w:r w:rsidRPr="00092B01">
              <w:rPr>
                <w:rFonts w:hint="eastAsia"/>
              </w:rPr>
              <w:t>）は２方向出入り口がある場合</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sz w:val="20"/>
              </w:rPr>
              <w:t>c</w:t>
            </w:r>
            <w:r w:rsidRPr="00092B01">
              <w:rPr>
                <w:rFonts w:hint="eastAsia"/>
                <w:sz w:val="20"/>
              </w:rPr>
              <w:t>) 昇降行程</w:t>
            </w:r>
          </w:p>
          <w:p w:rsidR="00042047" w:rsidRPr="00EB12C0" w:rsidRDefault="00042047" w:rsidP="00042047">
            <w:pPr>
              <w:spacing w:line="0" w:lineRule="atLeast"/>
              <w:ind w:leftChars="128" w:left="256" w:firstLineChars="100" w:firstLine="200"/>
              <w:rPr>
                <w:rFonts w:asciiTheme="minorEastAsia" w:eastAsiaTheme="minorEastAsia" w:hAnsiTheme="minorEastAsia"/>
                <w:noProof/>
              </w:rPr>
            </w:pPr>
            <w:r w:rsidRPr="00EB12C0">
              <w:rPr>
                <w:rFonts w:asciiTheme="minorEastAsia" w:eastAsiaTheme="minorEastAsia" w:hAnsiTheme="minorEastAsia" w:hint="eastAsia"/>
              </w:rPr>
              <w:t>昇降行程は、</w:t>
            </w:r>
            <w:r w:rsidRPr="00EB12C0">
              <w:rPr>
                <w:rFonts w:asciiTheme="minorEastAsia" w:eastAsiaTheme="minorEastAsia" w:hAnsiTheme="minorEastAsia"/>
              </w:rPr>
              <w:t>13</w:t>
            </w:r>
            <w:r w:rsidRPr="00EB12C0">
              <w:rPr>
                <w:rFonts w:asciiTheme="minorEastAsia" w:eastAsiaTheme="minorEastAsia" w:hAnsiTheme="minorEastAsia" w:hint="eastAsia"/>
              </w:rPr>
              <w:t>ｍ以下であること。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sz w:val="20"/>
              </w:rPr>
              <w:t>d</w:t>
            </w:r>
            <w:r w:rsidRPr="00092B01">
              <w:rPr>
                <w:rFonts w:hint="eastAsia"/>
                <w:sz w:val="20"/>
              </w:rPr>
              <w:t>) 定格速度</w:t>
            </w:r>
          </w:p>
          <w:p w:rsidR="00042047" w:rsidRPr="00EB12C0" w:rsidRDefault="00042047" w:rsidP="00042047">
            <w:pPr>
              <w:spacing w:line="0" w:lineRule="atLeast"/>
              <w:ind w:leftChars="128" w:left="256" w:firstLineChars="100" w:firstLine="200"/>
              <w:rPr>
                <w:rFonts w:asciiTheme="minorEastAsia" w:eastAsiaTheme="minorEastAsia" w:hAnsiTheme="minorEastAsia"/>
                <w:noProof/>
              </w:rPr>
            </w:pPr>
            <w:r w:rsidRPr="00EB12C0">
              <w:rPr>
                <w:rFonts w:asciiTheme="minorEastAsia" w:eastAsiaTheme="minorEastAsia" w:hAnsiTheme="minorEastAsia" w:hint="eastAsia"/>
              </w:rPr>
              <w:t>定格速度は毎分</w:t>
            </w:r>
            <w:r w:rsidRPr="00EB12C0">
              <w:rPr>
                <w:rFonts w:asciiTheme="minorEastAsia" w:eastAsiaTheme="minorEastAsia" w:hAnsiTheme="minorEastAsia"/>
              </w:rPr>
              <w:t>30</w:t>
            </w:r>
            <w:r w:rsidRPr="00EB12C0">
              <w:rPr>
                <w:rFonts w:asciiTheme="minorEastAsia" w:eastAsiaTheme="minorEastAsia" w:hAnsiTheme="minorEastAsia" w:hint="eastAsia"/>
              </w:rPr>
              <w:t>ｍもしくは</w:t>
            </w:r>
            <w:r w:rsidRPr="00EB12C0">
              <w:rPr>
                <w:rFonts w:asciiTheme="minorEastAsia" w:eastAsiaTheme="minorEastAsia" w:hAnsiTheme="minorEastAsia"/>
              </w:rPr>
              <w:t>45</w:t>
            </w:r>
            <w:r w:rsidRPr="00EB12C0">
              <w:rPr>
                <w:rFonts w:asciiTheme="minorEastAsia" w:eastAsiaTheme="minorEastAsia" w:hAnsiTheme="minorEastAsia" w:hint="eastAsia"/>
              </w:rPr>
              <w:t>ｍであること。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e) 運転性能</w:t>
            </w:r>
          </w:p>
          <w:p w:rsidR="00042047" w:rsidRPr="00EB12C0" w:rsidRDefault="00042047" w:rsidP="00042047">
            <w:pPr>
              <w:pStyle w:val="db111a"/>
              <w:spacing w:line="0" w:lineRule="atLeast"/>
              <w:ind w:leftChars="199" w:left="398" w:firstLine="200"/>
              <w:rPr>
                <w:rFonts w:asciiTheme="minorEastAsia" w:eastAsiaTheme="minorEastAsia" w:hAnsiTheme="minorEastAsia"/>
                <w:sz w:val="20"/>
              </w:rPr>
            </w:pPr>
            <w:r w:rsidRPr="00EB12C0">
              <w:rPr>
                <w:rFonts w:asciiTheme="minorEastAsia" w:eastAsiaTheme="minorEastAsia" w:hAnsiTheme="minorEastAsia" w:hint="eastAsia"/>
                <w:sz w:val="20"/>
              </w:rPr>
              <w:t>定格速度運転において、オシロ測定及び速度測定を行ない、かごに定格積載量の</w:t>
            </w:r>
            <w:r w:rsidRPr="00EB12C0">
              <w:rPr>
                <w:rFonts w:asciiTheme="minorEastAsia" w:eastAsiaTheme="minorEastAsia" w:hAnsiTheme="minorEastAsia"/>
                <w:sz w:val="20"/>
              </w:rPr>
              <w:t>100%</w:t>
            </w:r>
            <w:r w:rsidRPr="00EB12C0">
              <w:rPr>
                <w:rFonts w:asciiTheme="minorEastAsia" w:eastAsiaTheme="minorEastAsia" w:hAnsiTheme="minorEastAsia" w:hint="eastAsia"/>
                <w:sz w:val="20"/>
              </w:rPr>
              <w:t>の負荷を載せた場合､上昇の際の速度が設計図書に記載された速度の</w:t>
            </w:r>
            <w:r w:rsidRPr="00EB12C0">
              <w:rPr>
                <w:rFonts w:asciiTheme="minorEastAsia" w:eastAsiaTheme="minorEastAsia" w:hAnsiTheme="minorEastAsia"/>
                <w:sz w:val="20"/>
              </w:rPr>
              <w:t>90%</w:t>
            </w:r>
            <w:r w:rsidRPr="00EB12C0">
              <w:rPr>
                <w:rFonts w:asciiTheme="minorEastAsia" w:eastAsiaTheme="minorEastAsia" w:hAnsiTheme="minorEastAsia" w:hint="eastAsia"/>
                <w:sz w:val="20"/>
              </w:rPr>
              <w:t>以上</w:t>
            </w:r>
            <w:r w:rsidRPr="00EB12C0">
              <w:rPr>
                <w:rFonts w:asciiTheme="minorEastAsia" w:eastAsiaTheme="minorEastAsia" w:hAnsiTheme="minorEastAsia"/>
                <w:sz w:val="20"/>
              </w:rPr>
              <w:t>105%</w:t>
            </w:r>
            <w:r w:rsidRPr="00EB12C0">
              <w:rPr>
                <w:rFonts w:asciiTheme="minorEastAsia" w:eastAsiaTheme="minorEastAsia" w:hAnsiTheme="minorEastAsia" w:hint="eastAsia"/>
                <w:sz w:val="20"/>
              </w:rPr>
              <w:t>以下であること｡また､無負荷の場合及び定格積載量の</w:t>
            </w:r>
            <w:r w:rsidRPr="00EB12C0">
              <w:rPr>
                <w:rFonts w:asciiTheme="minorEastAsia" w:eastAsiaTheme="minorEastAsia" w:hAnsiTheme="minorEastAsia"/>
                <w:sz w:val="20"/>
              </w:rPr>
              <w:t>110%</w:t>
            </w:r>
            <w:r w:rsidRPr="00EB12C0">
              <w:rPr>
                <w:rFonts w:asciiTheme="minorEastAsia" w:eastAsiaTheme="minorEastAsia" w:hAnsiTheme="minorEastAsia" w:hint="eastAsia"/>
                <w:sz w:val="20"/>
              </w:rPr>
              <w:t>の負荷を載せた場合､設計図書に記載された速度の</w:t>
            </w:r>
            <w:r w:rsidRPr="00EB12C0">
              <w:rPr>
                <w:rFonts w:asciiTheme="minorEastAsia" w:eastAsiaTheme="minorEastAsia" w:hAnsiTheme="minorEastAsia"/>
                <w:sz w:val="20"/>
              </w:rPr>
              <w:t>125</w:t>
            </w:r>
            <w:r w:rsidRPr="00EB12C0">
              <w:rPr>
                <w:rFonts w:asciiTheme="minorEastAsia" w:eastAsiaTheme="minorEastAsia" w:hAnsiTheme="minorEastAsia" w:hint="eastAsia"/>
                <w:sz w:val="20"/>
              </w:rPr>
              <w:t>％以下であること。</w:t>
            </w:r>
          </w:p>
          <w:p w:rsidR="00042047" w:rsidRPr="00092B01" w:rsidRDefault="00042047" w:rsidP="00042047">
            <w:pPr>
              <w:spacing w:line="0" w:lineRule="atLeast"/>
              <w:ind w:firstLineChars="100" w:firstLine="200"/>
              <w:rPr>
                <w:noProof/>
              </w:rPr>
            </w:pPr>
            <w:r w:rsidRPr="00EB12C0">
              <w:rPr>
                <w:rFonts w:asciiTheme="minorEastAsia" w:eastAsiaTheme="minorEastAsia" w:hAnsiTheme="minorEastAsia" w:hint="eastAsia"/>
              </w:rPr>
              <w:t>＜試験：</w:t>
            </w:r>
            <w:r w:rsidRPr="00EB12C0">
              <w:rPr>
                <w:rFonts w:asciiTheme="minorEastAsia" w:eastAsiaTheme="minorEastAsia" w:hAnsiTheme="minorEastAsia"/>
              </w:rPr>
              <w:t>JIS A 4302:2006</w:t>
            </w:r>
            <w:r w:rsidRPr="00EB12C0">
              <w:rPr>
                <w:rFonts w:asciiTheme="minorEastAsia" w:eastAsiaTheme="minorEastAsia" w:hAnsiTheme="minorEastAsia" w:hint="eastAsia"/>
              </w:rPr>
              <w:t>「昇降機の検査標準」の</w:t>
            </w:r>
            <w:r w:rsidRPr="00EB12C0">
              <w:rPr>
                <w:rFonts w:asciiTheme="minorEastAsia" w:eastAsiaTheme="minorEastAsia" w:hAnsiTheme="minorEastAsia"/>
              </w:rPr>
              <w:t>5.2.4a)</w:t>
            </w:r>
            <w:r w:rsidRPr="00EB12C0">
              <w:rPr>
                <w:rFonts w:asciiTheme="minorEastAsia" w:eastAsiaTheme="minorEastAsia" w:hAnsiTheme="minorEastAsia" w:hint="eastAsia"/>
              </w:rPr>
              <w:t>＞</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f) 乗心地</w:t>
            </w:r>
          </w:p>
          <w:p w:rsidR="00042047" w:rsidRPr="00092B01" w:rsidRDefault="00042047" w:rsidP="00042047">
            <w:pPr>
              <w:pStyle w:val="ft11a1"/>
              <w:spacing w:line="0" w:lineRule="atLeast"/>
              <w:ind w:leftChars="199" w:left="526" w:hangingChars="64" w:hanging="128"/>
              <w:rPr>
                <w:sz w:val="20"/>
              </w:rPr>
            </w:pPr>
            <w:r w:rsidRPr="00092B01">
              <w:rPr>
                <w:rFonts w:hint="eastAsia"/>
                <w:sz w:val="20"/>
              </w:rPr>
              <w:t>① 定格速度運転において、オシロ測定及び速度測定を行ない、かごに定格積載量の</w:t>
            </w:r>
            <w:r w:rsidRPr="00092B01">
              <w:rPr>
                <w:sz w:val="20"/>
              </w:rPr>
              <w:t>100%</w:t>
            </w:r>
            <w:r w:rsidRPr="00092B01">
              <w:rPr>
                <w:rFonts w:hint="eastAsia"/>
                <w:sz w:val="20"/>
              </w:rPr>
              <w:t>の負荷を載せた場合､定格積載量を載せない場合及び定格積載量の</w:t>
            </w:r>
            <w:r w:rsidRPr="00092B01">
              <w:rPr>
                <w:sz w:val="20"/>
              </w:rPr>
              <w:t>110%</w:t>
            </w:r>
            <w:r w:rsidRPr="00092B01">
              <w:rPr>
                <w:rFonts w:hint="eastAsia"/>
                <w:sz w:val="20"/>
              </w:rPr>
              <w:t>の負荷を載せた場合､エレベーター起動時のスタートショック及び停止時のストップショックは､0.3m/s2以下であること。</w:t>
            </w:r>
          </w:p>
          <w:p w:rsidR="00042047" w:rsidRPr="00EB12C0" w:rsidRDefault="00042047" w:rsidP="00042047">
            <w:pPr>
              <w:spacing w:line="0" w:lineRule="atLeast"/>
              <w:ind w:firstLineChars="100" w:firstLine="200"/>
              <w:rPr>
                <w:rFonts w:asciiTheme="minorEastAsia" w:eastAsiaTheme="minorEastAsia" w:hAnsiTheme="minorEastAsia"/>
                <w:noProof/>
              </w:rPr>
            </w:pPr>
            <w:r w:rsidRPr="00EB12C0">
              <w:rPr>
                <w:rFonts w:asciiTheme="minorEastAsia" w:eastAsiaTheme="minorEastAsia" w:hAnsiTheme="minorEastAsia" w:hint="eastAsia"/>
              </w:rPr>
              <w:t>＜試験：別冊</w:t>
            </w:r>
            <w:r w:rsidRPr="00EB12C0">
              <w:rPr>
                <w:rFonts w:asciiTheme="minorEastAsia" w:eastAsiaTheme="minorEastAsia" w:hAnsiTheme="minorEastAsia"/>
              </w:rPr>
              <w:t>BLT ELD-01</w:t>
            </w:r>
            <w:r w:rsidRPr="00EB12C0">
              <w:rPr>
                <w:rFonts w:asciiTheme="minorEastAsia" w:eastAsiaTheme="minorEastAsia" w:hAnsiTheme="minorEastAsia" w:hint="eastAsia"/>
              </w:rPr>
              <w:t>「速度特性・加減速特性試験」＞</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ft11a1"/>
              <w:spacing w:line="0" w:lineRule="atLeast"/>
              <w:ind w:leftChars="199" w:left="538" w:hangingChars="70" w:hanging="140"/>
              <w:rPr>
                <w:sz w:val="20"/>
              </w:rPr>
            </w:pPr>
            <w:r w:rsidRPr="00092B01">
              <w:rPr>
                <w:rFonts w:hint="eastAsia"/>
                <w:sz w:val="20"/>
              </w:rPr>
              <w:t>②定格積載し定格速度運転を行ない、振動検出器などにより振動　の測定を行ない、異常な振動が無いこと。</w:t>
            </w:r>
          </w:p>
          <w:p w:rsidR="00042047" w:rsidRPr="00EB12C0" w:rsidRDefault="00042047" w:rsidP="00042047">
            <w:pPr>
              <w:spacing w:line="0" w:lineRule="atLeast"/>
              <w:ind w:firstLineChars="150" w:firstLine="300"/>
              <w:rPr>
                <w:rFonts w:asciiTheme="minorEastAsia" w:eastAsiaTheme="minorEastAsia" w:hAnsiTheme="minorEastAsia"/>
                <w:noProof/>
              </w:rPr>
            </w:pPr>
            <w:r w:rsidRPr="00EB12C0">
              <w:rPr>
                <w:rFonts w:asciiTheme="minorEastAsia" w:eastAsiaTheme="minorEastAsia" w:hAnsiTheme="minorEastAsia" w:hint="eastAsia"/>
              </w:rPr>
              <w:t>＜試験：別冊</w:t>
            </w:r>
            <w:r w:rsidRPr="00EB12C0">
              <w:rPr>
                <w:rFonts w:asciiTheme="minorEastAsia" w:eastAsiaTheme="minorEastAsia" w:hAnsiTheme="minorEastAsia"/>
              </w:rPr>
              <w:t>BLT ELD-02</w:t>
            </w:r>
            <w:r w:rsidRPr="00EB12C0">
              <w:rPr>
                <w:rFonts w:asciiTheme="minorEastAsia" w:eastAsiaTheme="minorEastAsia" w:hAnsiTheme="minorEastAsia" w:hint="eastAsia"/>
              </w:rPr>
              <w:t>「乗心地試験」＞</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kern w:val="0"/>
                <w:sz w:val="20"/>
              </w:rPr>
            </w:pPr>
            <w:r w:rsidRPr="00092B01">
              <w:rPr>
                <w:rFonts w:hint="eastAsia"/>
                <w:sz w:val="20"/>
              </w:rPr>
              <w:t>g)</w:t>
            </w:r>
            <w:r w:rsidRPr="00092B01">
              <w:rPr>
                <w:sz w:val="20"/>
              </w:rPr>
              <w:t xml:space="preserve"> </w:t>
            </w:r>
            <w:r w:rsidRPr="00092B01">
              <w:rPr>
                <w:rFonts w:hint="eastAsia"/>
                <w:sz w:val="20"/>
              </w:rPr>
              <w:t>着床誤差</w:t>
            </w:r>
          </w:p>
          <w:p w:rsidR="00042047" w:rsidRPr="00EB12C0" w:rsidRDefault="00042047" w:rsidP="00042047">
            <w:pPr>
              <w:pStyle w:val="db111a"/>
              <w:spacing w:line="0" w:lineRule="atLeast"/>
              <w:ind w:leftChars="199" w:left="398" w:firstLineChars="0" w:firstLine="0"/>
              <w:rPr>
                <w:rFonts w:asciiTheme="minorEastAsia" w:eastAsiaTheme="minorEastAsia" w:hAnsiTheme="minorEastAsia"/>
                <w:sz w:val="20"/>
              </w:rPr>
            </w:pPr>
            <w:r w:rsidRPr="00EB12C0">
              <w:rPr>
                <w:rFonts w:asciiTheme="minorEastAsia" w:eastAsiaTheme="minorEastAsia" w:hAnsiTheme="minorEastAsia" w:hint="eastAsia"/>
                <w:sz w:val="20"/>
              </w:rPr>
              <w:t>着床誤差は、電圧変動率５％、周波数変動１％、相間不平衡率５％以内において、かごに定格積載量の</w:t>
            </w:r>
            <w:r w:rsidRPr="00EB12C0">
              <w:rPr>
                <w:rFonts w:asciiTheme="minorEastAsia" w:eastAsiaTheme="minorEastAsia" w:hAnsiTheme="minorEastAsia"/>
                <w:sz w:val="20"/>
              </w:rPr>
              <w:t>0</w:t>
            </w:r>
            <w:r w:rsidRPr="00EB12C0">
              <w:rPr>
                <w:rFonts w:asciiTheme="minorEastAsia" w:eastAsiaTheme="minorEastAsia" w:hAnsiTheme="minorEastAsia" w:hint="eastAsia"/>
                <w:sz w:val="20"/>
              </w:rPr>
              <w:t>％、</w:t>
            </w:r>
            <w:r w:rsidRPr="00EB12C0">
              <w:rPr>
                <w:rFonts w:asciiTheme="minorEastAsia" w:eastAsiaTheme="minorEastAsia" w:hAnsiTheme="minorEastAsia"/>
                <w:sz w:val="20"/>
              </w:rPr>
              <w:t>50</w:t>
            </w:r>
            <w:r w:rsidRPr="00EB12C0">
              <w:rPr>
                <w:rFonts w:asciiTheme="minorEastAsia" w:eastAsiaTheme="minorEastAsia" w:hAnsiTheme="minorEastAsia" w:hint="eastAsia"/>
                <w:sz w:val="20"/>
              </w:rPr>
              <w:t>％、</w:t>
            </w:r>
            <w:r w:rsidRPr="00EB12C0">
              <w:rPr>
                <w:rFonts w:asciiTheme="minorEastAsia" w:eastAsiaTheme="minorEastAsia" w:hAnsiTheme="minorEastAsia"/>
                <w:sz w:val="20"/>
              </w:rPr>
              <w:t>100</w:t>
            </w:r>
            <w:r w:rsidRPr="00EB12C0">
              <w:rPr>
                <w:rFonts w:asciiTheme="minorEastAsia" w:eastAsiaTheme="minorEastAsia" w:hAnsiTheme="minorEastAsia" w:hint="eastAsia"/>
                <w:sz w:val="20"/>
              </w:rPr>
              <w:t>％のそれぞれの負荷で、定格速度運転を各</w:t>
            </w:r>
            <w:r w:rsidRPr="00EB12C0">
              <w:rPr>
                <w:rFonts w:asciiTheme="minorEastAsia" w:eastAsiaTheme="minorEastAsia" w:hAnsiTheme="minorEastAsia"/>
                <w:sz w:val="20"/>
              </w:rPr>
              <w:t>3</w:t>
            </w:r>
            <w:r w:rsidRPr="00EB12C0">
              <w:rPr>
                <w:rFonts w:asciiTheme="minorEastAsia" w:eastAsiaTheme="minorEastAsia" w:hAnsiTheme="minorEastAsia" w:hint="eastAsia"/>
                <w:sz w:val="20"/>
              </w:rPr>
              <w:t>回行ない、±</w:t>
            </w:r>
            <w:r w:rsidRPr="00EB12C0">
              <w:rPr>
                <w:rFonts w:asciiTheme="minorEastAsia" w:eastAsiaTheme="minorEastAsia" w:hAnsiTheme="minorEastAsia"/>
                <w:sz w:val="20"/>
              </w:rPr>
              <w:t>10mm</w:t>
            </w:r>
            <w:r w:rsidRPr="00EB12C0">
              <w:rPr>
                <w:rFonts w:asciiTheme="minorEastAsia" w:eastAsiaTheme="minorEastAsia" w:hAnsiTheme="minorEastAsia" w:hint="eastAsia"/>
                <w:sz w:val="20"/>
              </w:rPr>
              <w:t>以内であること。</w:t>
            </w:r>
          </w:p>
          <w:p w:rsidR="00042047" w:rsidRPr="00EB12C0" w:rsidRDefault="00042047" w:rsidP="00042047">
            <w:pPr>
              <w:spacing w:line="0" w:lineRule="atLeast"/>
              <w:ind w:firstLineChars="150" w:firstLine="300"/>
              <w:rPr>
                <w:rFonts w:asciiTheme="minorEastAsia" w:eastAsiaTheme="minorEastAsia" w:hAnsiTheme="minorEastAsia"/>
                <w:noProof/>
              </w:rPr>
            </w:pPr>
            <w:r w:rsidRPr="00EB12C0">
              <w:rPr>
                <w:rFonts w:asciiTheme="minorEastAsia" w:eastAsiaTheme="minorEastAsia" w:hAnsiTheme="minorEastAsia" w:hint="eastAsia"/>
              </w:rPr>
              <w:t>＜試験：別冊</w:t>
            </w:r>
            <w:r w:rsidRPr="00EB12C0">
              <w:rPr>
                <w:rFonts w:asciiTheme="minorEastAsia" w:eastAsiaTheme="minorEastAsia" w:hAnsiTheme="minorEastAsia"/>
              </w:rPr>
              <w:t>BLT ELD-03</w:t>
            </w:r>
            <w:r w:rsidRPr="00EB12C0">
              <w:rPr>
                <w:rFonts w:asciiTheme="minorEastAsia" w:eastAsiaTheme="minorEastAsia" w:hAnsiTheme="minorEastAsia" w:hint="eastAsia"/>
              </w:rPr>
              <w:t>「着床誤差試験」＞</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pStyle w:val="dt11a"/>
              <w:spacing w:before="0" w:line="0" w:lineRule="atLeast"/>
              <w:ind w:leftChars="128" w:left="256" w:firstLineChars="0" w:firstLine="0"/>
              <w:rPr>
                <w:rFonts w:asciiTheme="minorEastAsia" w:eastAsiaTheme="minorEastAsia" w:hAnsiTheme="minorEastAsia"/>
                <w:sz w:val="20"/>
              </w:rPr>
            </w:pPr>
            <w:r w:rsidRPr="00EB12C0">
              <w:rPr>
                <w:rFonts w:asciiTheme="minorEastAsia" w:eastAsiaTheme="minorEastAsia" w:hAnsiTheme="minorEastAsia"/>
                <w:sz w:val="20"/>
              </w:rPr>
              <w:t xml:space="preserve">h) </w:t>
            </w:r>
            <w:r w:rsidRPr="00EB12C0">
              <w:rPr>
                <w:rFonts w:asciiTheme="minorEastAsia" w:eastAsiaTheme="minorEastAsia" w:hAnsiTheme="minorEastAsia" w:hint="eastAsia"/>
                <w:sz w:val="20"/>
              </w:rPr>
              <w:t>出入口の床先とかごの水平距離</w:t>
            </w:r>
          </w:p>
          <w:p w:rsidR="00042047" w:rsidRPr="00EB12C0" w:rsidRDefault="00042047" w:rsidP="00042047">
            <w:pPr>
              <w:pStyle w:val="db111a"/>
              <w:spacing w:line="0" w:lineRule="atLeast"/>
              <w:ind w:leftChars="199" w:left="398" w:firstLineChars="0" w:firstLine="0"/>
              <w:rPr>
                <w:rFonts w:asciiTheme="minorEastAsia" w:eastAsiaTheme="minorEastAsia" w:hAnsiTheme="minorEastAsia"/>
                <w:sz w:val="20"/>
              </w:rPr>
            </w:pPr>
            <w:r w:rsidRPr="00EB12C0">
              <w:rPr>
                <w:rFonts w:asciiTheme="minorEastAsia" w:eastAsiaTheme="minorEastAsia" w:hAnsiTheme="minorEastAsia" w:hint="eastAsia"/>
                <w:sz w:val="20"/>
              </w:rPr>
              <w:t>出入口の床先とかごの水平距離は、設計値で</w:t>
            </w:r>
            <w:r w:rsidRPr="00EB12C0">
              <w:rPr>
                <w:rFonts w:asciiTheme="minorEastAsia" w:eastAsiaTheme="minorEastAsia" w:hAnsiTheme="minorEastAsia"/>
                <w:sz w:val="20"/>
              </w:rPr>
              <w:t>30</w:t>
            </w:r>
            <w:r w:rsidRPr="00EB12C0">
              <w:rPr>
                <w:rFonts w:asciiTheme="minorEastAsia" w:eastAsiaTheme="minorEastAsia" w:hAnsiTheme="minorEastAsia" w:hint="eastAsia"/>
                <w:sz w:val="20"/>
              </w:rPr>
              <w:t>㎜以内、施工誤差±</w:t>
            </w:r>
            <w:r w:rsidRPr="00EB12C0">
              <w:rPr>
                <w:rFonts w:asciiTheme="minorEastAsia" w:eastAsiaTheme="minorEastAsia" w:hAnsiTheme="minorEastAsia"/>
                <w:sz w:val="20"/>
              </w:rPr>
              <w:t>2.5</w:t>
            </w:r>
            <w:r w:rsidRPr="00EB12C0">
              <w:rPr>
                <w:rFonts w:asciiTheme="minorEastAsia" w:eastAsiaTheme="minorEastAsia" w:hAnsiTheme="minorEastAsia" w:hint="eastAsia"/>
                <w:sz w:val="20"/>
              </w:rPr>
              <w:t>㎜以内であること。</w:t>
            </w:r>
          </w:p>
          <w:p w:rsidR="00042047" w:rsidRPr="00EB12C0" w:rsidRDefault="00042047" w:rsidP="00042047">
            <w:pPr>
              <w:spacing w:line="0" w:lineRule="atLeast"/>
              <w:ind w:firstLineChars="100" w:firstLine="200"/>
              <w:rPr>
                <w:rFonts w:asciiTheme="minorEastAsia" w:eastAsiaTheme="minorEastAsia" w:hAnsiTheme="minorEastAsia"/>
                <w:noProof/>
              </w:rPr>
            </w:pPr>
            <w:r w:rsidRPr="00EB12C0">
              <w:rPr>
                <w:rFonts w:asciiTheme="minorEastAsia" w:eastAsiaTheme="minorEastAsia" w:hAnsiTheme="minorEastAsia" w:hint="eastAsia"/>
              </w:rPr>
              <w:t>＜試験：別冊</w:t>
            </w:r>
            <w:r w:rsidRPr="00EB12C0">
              <w:rPr>
                <w:rFonts w:asciiTheme="minorEastAsia" w:eastAsiaTheme="minorEastAsia" w:hAnsiTheme="minorEastAsia"/>
              </w:rPr>
              <w:t>BLT ELD-05</w:t>
            </w:r>
            <w:r w:rsidRPr="00EB12C0">
              <w:rPr>
                <w:rFonts w:asciiTheme="minorEastAsia" w:eastAsiaTheme="minorEastAsia" w:hAnsiTheme="minorEastAsia" w:hint="eastAsia"/>
              </w:rPr>
              <w:t>「床先とかごの水平距離試験」＞</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pStyle w:val="dt11a"/>
              <w:spacing w:before="0" w:line="0" w:lineRule="atLeast"/>
              <w:ind w:leftChars="128" w:left="256" w:firstLineChars="0" w:firstLine="0"/>
              <w:rPr>
                <w:rFonts w:asciiTheme="minorEastAsia" w:eastAsiaTheme="minorEastAsia" w:hAnsiTheme="minorEastAsia"/>
                <w:sz w:val="20"/>
              </w:rPr>
            </w:pPr>
            <w:r w:rsidRPr="00EB12C0">
              <w:rPr>
                <w:rFonts w:asciiTheme="minorEastAsia" w:eastAsiaTheme="minorEastAsia" w:hAnsiTheme="minorEastAsia"/>
                <w:sz w:val="20"/>
              </w:rPr>
              <w:t xml:space="preserve">i) </w:t>
            </w:r>
            <w:r w:rsidRPr="00EB12C0">
              <w:rPr>
                <w:rFonts w:asciiTheme="minorEastAsia" w:eastAsiaTheme="minorEastAsia" w:hAnsiTheme="minorEastAsia" w:hint="eastAsia"/>
                <w:sz w:val="20"/>
              </w:rPr>
              <w:t>運転騒音</w:t>
            </w:r>
          </w:p>
          <w:p w:rsidR="00042047" w:rsidRPr="00EB12C0" w:rsidRDefault="00042047" w:rsidP="00042047">
            <w:pPr>
              <w:pStyle w:val="db111a"/>
              <w:spacing w:line="0" w:lineRule="atLeast"/>
              <w:ind w:leftChars="199" w:left="398" w:firstLineChars="0" w:firstLine="0"/>
              <w:rPr>
                <w:rFonts w:asciiTheme="minorEastAsia" w:eastAsiaTheme="minorEastAsia" w:hAnsiTheme="minorEastAsia"/>
                <w:sz w:val="20"/>
              </w:rPr>
            </w:pPr>
            <w:r w:rsidRPr="00EB12C0">
              <w:rPr>
                <w:rFonts w:asciiTheme="minorEastAsia" w:eastAsiaTheme="minorEastAsia" w:hAnsiTheme="minorEastAsia" w:hint="eastAsia"/>
                <w:sz w:val="20"/>
              </w:rPr>
              <w:t>運転騒音は、</w:t>
            </w:r>
            <w:r w:rsidRPr="00EB12C0">
              <w:rPr>
                <w:rFonts w:asciiTheme="minorEastAsia" w:eastAsiaTheme="minorEastAsia" w:hAnsiTheme="minorEastAsia"/>
                <w:sz w:val="20"/>
              </w:rPr>
              <w:t>JIS Z 8731:1999</w:t>
            </w:r>
            <w:r w:rsidRPr="00EB12C0">
              <w:rPr>
                <w:rFonts w:asciiTheme="minorEastAsia" w:eastAsiaTheme="minorEastAsia" w:hAnsiTheme="minorEastAsia" w:hint="eastAsia"/>
                <w:sz w:val="20"/>
              </w:rPr>
              <w:t>（環境騒音の表示･測定方法）に基づく｢騒音試験｣を行ない、駆動装置より１ｍ離れた位置において、かごに定格積載量の</w:t>
            </w:r>
            <w:r w:rsidRPr="00EB12C0">
              <w:rPr>
                <w:rFonts w:asciiTheme="minorEastAsia" w:eastAsiaTheme="minorEastAsia" w:hAnsiTheme="minorEastAsia"/>
                <w:sz w:val="20"/>
              </w:rPr>
              <w:t>100</w:t>
            </w:r>
            <w:r w:rsidRPr="00EB12C0">
              <w:rPr>
                <w:rFonts w:asciiTheme="minorEastAsia" w:eastAsiaTheme="minorEastAsia" w:hAnsiTheme="minorEastAsia" w:hint="eastAsia"/>
                <w:sz w:val="20"/>
              </w:rPr>
              <w:t>％の負荷で始動から停止までの最高値が</w:t>
            </w:r>
            <w:r w:rsidRPr="00EB12C0">
              <w:rPr>
                <w:rFonts w:asciiTheme="minorEastAsia" w:eastAsiaTheme="minorEastAsia" w:hAnsiTheme="minorEastAsia"/>
                <w:sz w:val="20"/>
              </w:rPr>
              <w:t>70dB(A)</w:t>
            </w:r>
            <w:r w:rsidRPr="00EB12C0">
              <w:rPr>
                <w:rFonts w:asciiTheme="minorEastAsia" w:eastAsiaTheme="minorEastAsia" w:hAnsiTheme="minorEastAsia" w:hint="eastAsia"/>
                <w:sz w:val="20"/>
              </w:rPr>
              <w:t>以下であること。</w:t>
            </w:r>
          </w:p>
          <w:p w:rsidR="00042047" w:rsidRPr="00092B01" w:rsidRDefault="00042047" w:rsidP="00042047">
            <w:pPr>
              <w:spacing w:line="0" w:lineRule="atLeast"/>
              <w:ind w:firstLineChars="150" w:firstLine="300"/>
              <w:rPr>
                <w:noProof/>
              </w:rPr>
            </w:pPr>
            <w:r w:rsidRPr="00EB12C0">
              <w:rPr>
                <w:rFonts w:asciiTheme="minorEastAsia" w:eastAsiaTheme="minorEastAsia" w:hAnsiTheme="minorEastAsia" w:hint="eastAsia"/>
              </w:rPr>
              <w:t>＜試験：別冊</w:t>
            </w:r>
            <w:r w:rsidRPr="00EB12C0">
              <w:rPr>
                <w:rFonts w:asciiTheme="minorEastAsia" w:eastAsiaTheme="minorEastAsia" w:hAnsiTheme="minorEastAsia"/>
              </w:rPr>
              <w:t>BLT ELD-04</w:t>
            </w:r>
            <w:r w:rsidRPr="00EB12C0">
              <w:rPr>
                <w:rFonts w:asciiTheme="minorEastAsia" w:eastAsiaTheme="minorEastAsia" w:hAnsiTheme="minorEastAsia" w:hint="eastAsia"/>
              </w:rPr>
              <w:t>「騒音試験」＞</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pStyle w:val="dt11a"/>
              <w:spacing w:before="0" w:line="0" w:lineRule="atLeast"/>
              <w:ind w:leftChars="128" w:left="256" w:firstLineChars="0" w:firstLine="0"/>
              <w:rPr>
                <w:rFonts w:asciiTheme="minorEastAsia" w:eastAsiaTheme="minorEastAsia" w:hAnsiTheme="minorEastAsia"/>
                <w:kern w:val="0"/>
                <w:sz w:val="20"/>
              </w:rPr>
            </w:pPr>
            <w:r w:rsidRPr="00EB12C0">
              <w:rPr>
                <w:rFonts w:asciiTheme="minorEastAsia" w:eastAsiaTheme="minorEastAsia" w:hAnsiTheme="minorEastAsia"/>
                <w:sz w:val="20"/>
              </w:rPr>
              <w:t xml:space="preserve">j) </w:t>
            </w:r>
            <w:r w:rsidRPr="00EB12C0">
              <w:rPr>
                <w:rFonts w:asciiTheme="minorEastAsia" w:eastAsiaTheme="minorEastAsia" w:hAnsiTheme="minorEastAsia" w:hint="eastAsia"/>
                <w:sz w:val="20"/>
              </w:rPr>
              <w:t>かご内照度</w:t>
            </w:r>
          </w:p>
          <w:p w:rsidR="00042047" w:rsidRPr="00EB12C0" w:rsidRDefault="00042047" w:rsidP="00042047">
            <w:pPr>
              <w:spacing w:line="0" w:lineRule="atLeast"/>
              <w:ind w:leftChars="199" w:left="398"/>
              <w:rPr>
                <w:rFonts w:asciiTheme="minorEastAsia" w:eastAsiaTheme="minorEastAsia" w:hAnsiTheme="minorEastAsia"/>
              </w:rPr>
            </w:pPr>
            <w:r w:rsidRPr="00EB12C0">
              <w:rPr>
                <w:rFonts w:asciiTheme="minorEastAsia" w:eastAsiaTheme="minorEastAsia" w:hAnsiTheme="minorEastAsia" w:hint="eastAsia"/>
              </w:rPr>
              <w:t>かご内の照明による照度は、かご中央床面より</w:t>
            </w:r>
            <w:r w:rsidRPr="00EB12C0">
              <w:rPr>
                <w:rFonts w:asciiTheme="minorEastAsia" w:eastAsiaTheme="minorEastAsia" w:hAnsiTheme="minorEastAsia"/>
              </w:rPr>
              <w:t>1</w:t>
            </w:r>
            <w:r w:rsidRPr="00EB12C0">
              <w:rPr>
                <w:rFonts w:asciiTheme="minorEastAsia" w:eastAsiaTheme="minorEastAsia" w:hAnsiTheme="minorEastAsia" w:hint="eastAsia"/>
              </w:rPr>
              <w:t>ｍの高さにおいて</w:t>
            </w:r>
            <w:r w:rsidRPr="00EB12C0">
              <w:rPr>
                <w:rFonts w:asciiTheme="minorEastAsia" w:eastAsiaTheme="minorEastAsia" w:hAnsiTheme="minorEastAsia"/>
              </w:rPr>
              <w:t>200 lx</w:t>
            </w:r>
            <w:r w:rsidRPr="00EB12C0">
              <w:rPr>
                <w:rFonts w:asciiTheme="minorEastAsia" w:eastAsiaTheme="minorEastAsia" w:hAnsiTheme="minorEastAsia" w:hint="eastAsia"/>
              </w:rPr>
              <w:t>以上であること。</w:t>
            </w:r>
          </w:p>
          <w:p w:rsidR="00042047" w:rsidRPr="00092B01" w:rsidRDefault="00042047" w:rsidP="00042047">
            <w:pPr>
              <w:spacing w:line="0" w:lineRule="atLeast"/>
              <w:ind w:firstLineChars="150" w:firstLine="300"/>
              <w:rPr>
                <w:noProof/>
              </w:rPr>
            </w:pPr>
            <w:r w:rsidRPr="00EB12C0">
              <w:rPr>
                <w:rFonts w:asciiTheme="minorEastAsia" w:eastAsiaTheme="minorEastAsia" w:hAnsiTheme="minorEastAsia" w:hint="eastAsia"/>
              </w:rPr>
              <w:t>＜試験：別冊</w:t>
            </w:r>
            <w:r w:rsidRPr="00EB12C0">
              <w:rPr>
                <w:rFonts w:asciiTheme="minorEastAsia" w:eastAsiaTheme="minorEastAsia" w:hAnsiTheme="minorEastAsia"/>
              </w:rPr>
              <w:t>BLT ELD-06</w:t>
            </w:r>
            <w:r w:rsidRPr="00EB12C0">
              <w:rPr>
                <w:rFonts w:asciiTheme="minorEastAsia" w:eastAsiaTheme="minorEastAsia" w:hAnsiTheme="minorEastAsia" w:hint="eastAsia"/>
              </w:rPr>
              <w:t>「かご内の照度試験」＞</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 xml:space="preserve">k) </w:t>
            </w:r>
            <w:r w:rsidRPr="00092B01">
              <w:rPr>
                <w:sz w:val="20"/>
              </w:rPr>
              <w:t>かご内操作</w:t>
            </w:r>
            <w:r w:rsidRPr="00092B01">
              <w:rPr>
                <w:rFonts w:hint="eastAsia"/>
                <w:sz w:val="20"/>
              </w:rPr>
              <w:t>盤及び表示</w:t>
            </w:r>
          </w:p>
          <w:p w:rsidR="00042047" w:rsidRPr="00092B01" w:rsidRDefault="00042047" w:rsidP="00042047">
            <w:pPr>
              <w:pStyle w:val="ft11a1"/>
              <w:spacing w:line="0" w:lineRule="atLeast"/>
              <w:ind w:leftChars="199" w:left="398" w:firstLineChars="0" w:firstLine="0"/>
              <w:rPr>
                <w:sz w:val="20"/>
              </w:rPr>
            </w:pPr>
            <w:r w:rsidRPr="00092B01">
              <w:rPr>
                <w:rFonts w:hint="eastAsia"/>
                <w:sz w:val="20"/>
              </w:rPr>
              <w:t>① かご内操作盤</w:t>
            </w:r>
          </w:p>
          <w:p w:rsidR="00042047" w:rsidRPr="00092B01" w:rsidRDefault="00042047" w:rsidP="00042047">
            <w:pPr>
              <w:spacing w:line="0" w:lineRule="atLeast"/>
              <w:ind w:leftChars="269" w:left="538"/>
              <w:rPr>
                <w:noProof/>
              </w:rPr>
            </w:pPr>
            <w:r w:rsidRPr="00092B01">
              <w:rPr>
                <w:rFonts w:hint="eastAsia"/>
              </w:rPr>
              <w:t>かご内操作盤は、操作が容易な位置にあり、行先用押しボタン、戸の開閉用押しボタン、非常停止スイッチ及び外部連絡装置を設け、行き先用押しボタンを押すことにより</w:t>
            </w:r>
            <w:r w:rsidR="00621CAA">
              <w:rPr>
                <w:rFonts w:hint="eastAsia"/>
              </w:rPr>
              <w:t>かごを</w:t>
            </w:r>
            <w:r w:rsidRPr="00092B01">
              <w:rPr>
                <w:rFonts w:hint="eastAsia"/>
              </w:rPr>
              <w:t>目的階に停止</w:t>
            </w:r>
            <w:r w:rsidR="00621CAA">
              <w:rPr>
                <w:rFonts w:hint="eastAsia"/>
              </w:rPr>
              <w:t>させる</w:t>
            </w:r>
            <w:r w:rsidRPr="00092B01">
              <w:rPr>
                <w:rFonts w:hint="eastAsia"/>
              </w:rPr>
              <w:t>ものであること。ただし、非常停止スイッチについては、乗員が容易に操作できない構造となっていること。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p w:rsidR="00042047" w:rsidRPr="00092B01" w:rsidRDefault="00042047">
            <w:pPr>
              <w:snapToGrid w:val="0"/>
              <w:jc w:val="center"/>
              <w:rPr>
                <w:sz w:val="22"/>
              </w:rPr>
            </w:pPr>
            <w:r w:rsidRPr="00092B01">
              <w:rPr>
                <w:rFonts w:hint="eastAsia"/>
                <w:sz w:val="22"/>
              </w:rPr>
              <w:t>現物</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ft11a1"/>
              <w:spacing w:line="0" w:lineRule="atLeast"/>
              <w:ind w:leftChars="199" w:left="398" w:firstLineChars="0" w:firstLine="0"/>
              <w:rPr>
                <w:sz w:val="20"/>
              </w:rPr>
            </w:pPr>
            <w:r w:rsidRPr="00092B01">
              <w:rPr>
                <w:rFonts w:hint="eastAsia"/>
                <w:sz w:val="20"/>
              </w:rPr>
              <w:t>② 表示</w:t>
            </w:r>
          </w:p>
          <w:p w:rsidR="00042047" w:rsidRPr="00092B01" w:rsidRDefault="00042047" w:rsidP="00042047">
            <w:pPr>
              <w:spacing w:line="0" w:lineRule="atLeast"/>
              <w:ind w:leftChars="269" w:left="538"/>
            </w:pPr>
            <w:r w:rsidRPr="00092B01">
              <w:rPr>
                <w:rFonts w:hint="eastAsia"/>
              </w:rPr>
              <w:t>かごの位置表示器（乗場及びかご内）は見やすい位置に設置すること。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p w:rsidR="00042047" w:rsidRPr="00092B01" w:rsidRDefault="00042047">
            <w:pPr>
              <w:snapToGrid w:val="0"/>
              <w:jc w:val="center"/>
              <w:rPr>
                <w:sz w:val="22"/>
              </w:rPr>
            </w:pPr>
            <w:r w:rsidRPr="00092B01">
              <w:rPr>
                <w:rFonts w:hint="eastAsia"/>
                <w:sz w:val="22"/>
              </w:rPr>
              <w:t>現物</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l) いたずら及び誤操作防止</w:t>
            </w:r>
          </w:p>
          <w:p w:rsidR="00042047" w:rsidRPr="00092B01" w:rsidRDefault="00042047" w:rsidP="00621CAA">
            <w:pPr>
              <w:spacing w:line="0" w:lineRule="atLeast"/>
              <w:ind w:leftChars="199" w:left="538" w:hangingChars="70" w:hanging="140"/>
            </w:pPr>
            <w:r w:rsidRPr="00092B01">
              <w:rPr>
                <w:rFonts w:hint="eastAsia"/>
              </w:rPr>
              <w:t>①</w:t>
            </w:r>
            <w:r w:rsidRPr="00092B01">
              <w:rPr>
                <w:rFonts w:hint="eastAsia"/>
              </w:rPr>
              <w:t xml:space="preserve"> </w:t>
            </w:r>
            <w:r w:rsidRPr="00092B01">
              <w:rPr>
                <w:rFonts w:hint="eastAsia"/>
              </w:rPr>
              <w:t>いたずらや誤操作対策等には、不要な呼びをキャンセルする機能を</w:t>
            </w:r>
            <w:r w:rsidR="00621CAA">
              <w:rPr>
                <w:rFonts w:hint="eastAsia"/>
              </w:rPr>
              <w:t>持つこと</w:t>
            </w:r>
            <w:r w:rsidRPr="00092B01">
              <w:rPr>
                <w:rFonts w:hint="eastAsia"/>
              </w:rPr>
              <w:t>。</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621CAA">
            <w:pPr>
              <w:spacing w:line="0" w:lineRule="atLeast"/>
              <w:ind w:leftChars="199" w:left="538" w:hangingChars="70" w:hanging="140"/>
              <w:rPr>
                <w:rFonts w:asciiTheme="minorEastAsia" w:eastAsiaTheme="minorEastAsia" w:hAnsiTheme="minorEastAsia"/>
              </w:rPr>
            </w:pPr>
            <w:r w:rsidRPr="00EB12C0">
              <w:rPr>
                <w:rFonts w:asciiTheme="minorEastAsia" w:eastAsiaTheme="minorEastAsia" w:hAnsiTheme="minorEastAsia" w:hint="eastAsia"/>
              </w:rPr>
              <w:t>②</w:t>
            </w:r>
            <w:r w:rsidRPr="00EB12C0">
              <w:rPr>
                <w:rFonts w:asciiTheme="minorEastAsia" w:eastAsiaTheme="minorEastAsia" w:hAnsiTheme="minorEastAsia"/>
              </w:rPr>
              <w:t xml:space="preserve"> </w:t>
            </w:r>
            <w:r w:rsidRPr="00EB12C0">
              <w:rPr>
                <w:rFonts w:asciiTheme="minorEastAsia" w:eastAsiaTheme="minorEastAsia" w:hAnsiTheme="minorEastAsia" w:hint="eastAsia"/>
              </w:rPr>
              <w:t>押しボタン、インジケータなどは、</w:t>
            </w:r>
            <w:r w:rsidRPr="00EB12C0">
              <w:rPr>
                <w:rFonts w:asciiTheme="minorEastAsia" w:eastAsiaTheme="minorEastAsia" w:hAnsiTheme="minorEastAsia"/>
              </w:rPr>
              <w:t>UL</w:t>
            </w:r>
            <w:r w:rsidR="00621CAA" w:rsidRPr="00EB12C0">
              <w:rPr>
                <w:rFonts w:asciiTheme="minorEastAsia" w:eastAsiaTheme="minorEastAsia" w:hAnsiTheme="minorEastAsia"/>
              </w:rPr>
              <w:t>94</w:t>
            </w:r>
            <w:r w:rsidRPr="00EB12C0">
              <w:rPr>
                <w:rFonts w:asciiTheme="minorEastAsia" w:eastAsiaTheme="minorEastAsia" w:hAnsiTheme="minorEastAsia" w:hint="eastAsia"/>
              </w:rPr>
              <w:t>規格で規定される難燃</w:t>
            </w:r>
            <w:r w:rsidR="00621CAA" w:rsidRPr="00EB12C0">
              <w:rPr>
                <w:rFonts w:asciiTheme="minorEastAsia" w:eastAsiaTheme="minorEastAsia" w:hAnsiTheme="minorEastAsia" w:hint="eastAsia"/>
              </w:rPr>
              <w:t>性を有する材料を使用すること</w:t>
            </w:r>
            <w:r w:rsidRPr="00EB12C0">
              <w:rPr>
                <w:rFonts w:asciiTheme="minorEastAsia" w:eastAsiaTheme="minorEastAsia" w:hAnsiTheme="minorEastAsia" w:hint="eastAsia"/>
              </w:rPr>
              <w:t>又は</w:t>
            </w:r>
            <w:r w:rsidR="00621CAA" w:rsidRPr="00EB12C0">
              <w:rPr>
                <w:rFonts w:asciiTheme="minorEastAsia" w:eastAsiaTheme="minorEastAsia" w:hAnsiTheme="minorEastAsia" w:hint="eastAsia"/>
              </w:rPr>
              <w:t>同等以上の難燃性を有する</w:t>
            </w:r>
            <w:r w:rsidRPr="00EB12C0">
              <w:rPr>
                <w:rFonts w:asciiTheme="minorEastAsia" w:eastAsiaTheme="minorEastAsia" w:hAnsiTheme="minorEastAsia" w:hint="eastAsia"/>
              </w:rPr>
              <w:t>加工が施されていること。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98" w:hangingChars="71" w:hanging="142"/>
              <w:rPr>
                <w:sz w:val="20"/>
              </w:rPr>
            </w:pPr>
            <w:r w:rsidRPr="00092B01">
              <w:rPr>
                <w:rFonts w:hint="eastAsia"/>
                <w:sz w:val="20"/>
              </w:rPr>
              <w:t xml:space="preserve">m) </w:t>
            </w:r>
            <w:r w:rsidRPr="00092B01">
              <w:rPr>
                <w:sz w:val="20"/>
              </w:rPr>
              <w:t>かご内換気扇</w:t>
            </w:r>
          </w:p>
          <w:p w:rsidR="00042047" w:rsidRPr="00092B01" w:rsidRDefault="00042047" w:rsidP="00042047">
            <w:pPr>
              <w:spacing w:line="0" w:lineRule="atLeast"/>
              <w:ind w:leftChars="199" w:left="398"/>
            </w:pPr>
            <w:r w:rsidRPr="00092B01">
              <w:rPr>
                <w:rFonts w:hint="eastAsia"/>
              </w:rPr>
              <w:t>かご内換気扇は、天井埋込型とし、「ＯＮ」「ＯＦＦ」の切り替えは、かご操作盤スイッチによるものとする。</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n) 構造上の機能性</w:t>
            </w:r>
          </w:p>
          <w:p w:rsidR="00042047" w:rsidRPr="00EB12C0" w:rsidRDefault="00042047" w:rsidP="00042047">
            <w:pPr>
              <w:pStyle w:val="et11a1"/>
              <w:spacing w:before="0" w:line="0" w:lineRule="atLeast"/>
              <w:ind w:leftChars="199" w:left="398" w:firstLineChars="0" w:firstLine="0"/>
              <w:rPr>
                <w:rFonts w:asciiTheme="minorEastAsia" w:eastAsiaTheme="minorEastAsia" w:hAnsiTheme="minorEastAsia"/>
                <w:sz w:val="20"/>
              </w:rPr>
            </w:pPr>
            <w:r w:rsidRPr="00EB12C0">
              <w:rPr>
                <w:rFonts w:asciiTheme="minorEastAsia" w:eastAsiaTheme="minorEastAsia" w:hAnsiTheme="minorEastAsia"/>
                <w:sz w:val="20"/>
              </w:rPr>
              <w:t xml:space="preserve">1) </w:t>
            </w:r>
            <w:r w:rsidRPr="00EB12C0">
              <w:rPr>
                <w:rFonts w:asciiTheme="minorEastAsia" w:eastAsiaTheme="minorEastAsia" w:hAnsiTheme="minorEastAsia" w:hint="eastAsia"/>
                <w:sz w:val="20"/>
              </w:rPr>
              <w:t>制御盤の動作</w:t>
            </w:r>
          </w:p>
          <w:p w:rsidR="00042047" w:rsidRPr="00EB12C0" w:rsidRDefault="00042047" w:rsidP="00042047">
            <w:pPr>
              <w:spacing w:line="0" w:lineRule="atLeast"/>
              <w:ind w:leftChars="199" w:left="398" w:firstLineChars="100" w:firstLine="200"/>
              <w:rPr>
                <w:rFonts w:asciiTheme="minorEastAsia" w:eastAsiaTheme="minorEastAsia" w:hAnsiTheme="minorEastAsia"/>
              </w:rPr>
            </w:pPr>
            <w:r w:rsidRPr="00EB12C0">
              <w:rPr>
                <w:rFonts w:asciiTheme="minorEastAsia" w:eastAsiaTheme="minorEastAsia" w:hAnsiTheme="minorEastAsia" w:hint="eastAsia"/>
              </w:rPr>
              <w:t>制御盤のリレー回路、主回路等の各接点は確実に作動すること。</w:t>
            </w:r>
          </w:p>
          <w:p w:rsidR="00042047" w:rsidRPr="00092B01" w:rsidRDefault="00042047" w:rsidP="00042047">
            <w:pPr>
              <w:spacing w:line="0" w:lineRule="atLeast"/>
              <w:ind w:firstLineChars="150" w:firstLine="300"/>
            </w:pPr>
            <w:r w:rsidRPr="00EB12C0">
              <w:rPr>
                <w:rFonts w:asciiTheme="minorEastAsia" w:eastAsiaTheme="minorEastAsia" w:hAnsiTheme="minorEastAsia" w:hint="eastAsia"/>
              </w:rPr>
              <w:t>＜試験：別冊</w:t>
            </w:r>
            <w:r w:rsidRPr="00EB12C0">
              <w:rPr>
                <w:rFonts w:asciiTheme="minorEastAsia" w:eastAsiaTheme="minorEastAsia" w:hAnsiTheme="minorEastAsia"/>
              </w:rPr>
              <w:t>BLT ELD-07</w:t>
            </w:r>
            <w:r w:rsidRPr="00EB12C0">
              <w:rPr>
                <w:rFonts w:asciiTheme="minorEastAsia" w:eastAsiaTheme="minorEastAsia" w:hAnsiTheme="minorEastAsia" w:hint="eastAsia"/>
              </w:rPr>
              <w:t>「制御盤の動作試験」＞</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199" w:left="526" w:hangingChars="64" w:hanging="128"/>
              <w:rPr>
                <w:sz w:val="20"/>
              </w:rPr>
            </w:pPr>
            <w:r w:rsidRPr="00092B01">
              <w:rPr>
                <w:rFonts w:hint="eastAsia"/>
                <w:sz w:val="20"/>
              </w:rPr>
              <w:t>2) 電動機</w:t>
            </w:r>
          </w:p>
          <w:p w:rsidR="00042047" w:rsidRPr="00EB12C0" w:rsidRDefault="00042047" w:rsidP="00042047">
            <w:pPr>
              <w:pStyle w:val="eb11a1"/>
              <w:spacing w:line="0" w:lineRule="atLeast"/>
              <w:ind w:leftChars="269" w:left="638" w:hangingChars="50" w:hanging="100"/>
              <w:rPr>
                <w:rFonts w:asciiTheme="minorEastAsia" w:eastAsiaTheme="minorEastAsia" w:hAnsiTheme="minorEastAsia"/>
                <w:sz w:val="20"/>
              </w:rPr>
            </w:pPr>
            <w:r w:rsidRPr="00EB12C0">
              <w:rPr>
                <w:rFonts w:asciiTheme="minorEastAsia" w:eastAsiaTheme="minorEastAsia" w:hAnsiTheme="minorEastAsia" w:hint="eastAsia"/>
                <w:sz w:val="20"/>
              </w:rPr>
              <w:t>①電動機は、</w:t>
            </w:r>
            <w:r w:rsidRPr="00EB12C0">
              <w:rPr>
                <w:rFonts w:asciiTheme="minorEastAsia" w:eastAsiaTheme="minorEastAsia" w:hAnsiTheme="minorEastAsia"/>
                <w:sz w:val="20"/>
              </w:rPr>
              <w:t>JIS A 4302:2006「昇降機の検査標準」、 5.2.4a)の試験を行い、運転状態において振動が少なく、異音等の発生、過度の温度上昇がないこと。</w:t>
            </w:r>
          </w:p>
          <w:p w:rsidR="00042047" w:rsidRPr="00092B01" w:rsidRDefault="00042047" w:rsidP="00042047">
            <w:pPr>
              <w:spacing w:line="0" w:lineRule="atLeast"/>
              <w:ind w:firstLineChars="100" w:firstLine="200"/>
            </w:pPr>
            <w:r w:rsidRPr="00EB12C0">
              <w:rPr>
                <w:rFonts w:asciiTheme="minorEastAsia" w:eastAsiaTheme="minorEastAsia" w:hAnsiTheme="minorEastAsia" w:hint="eastAsia"/>
              </w:rPr>
              <w:t>＜試験：</w:t>
            </w:r>
            <w:r w:rsidRPr="00EB12C0">
              <w:rPr>
                <w:rFonts w:asciiTheme="minorEastAsia" w:eastAsiaTheme="minorEastAsia" w:hAnsiTheme="minorEastAsia"/>
              </w:rPr>
              <w:t>JIS A 4302:2006</w:t>
            </w:r>
            <w:r w:rsidRPr="00EB12C0">
              <w:rPr>
                <w:rFonts w:asciiTheme="minorEastAsia" w:eastAsiaTheme="minorEastAsia" w:hAnsiTheme="minorEastAsia" w:hint="eastAsia"/>
              </w:rPr>
              <w:t>「昇降機の検査標準」、</w:t>
            </w:r>
            <w:r w:rsidRPr="00EB12C0">
              <w:rPr>
                <w:rFonts w:asciiTheme="minorEastAsia" w:eastAsiaTheme="minorEastAsia" w:hAnsiTheme="minorEastAsia"/>
              </w:rPr>
              <w:t xml:space="preserve"> 5.2.4a))</w:t>
            </w:r>
            <w:r w:rsidRPr="00EB12C0">
              <w:rPr>
                <w:rFonts w:asciiTheme="minorEastAsia" w:eastAsiaTheme="minorEastAsia" w:hAnsiTheme="minorEastAsia" w:hint="eastAsia"/>
              </w:rPr>
              <w:t>＞</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pStyle w:val="et11a1"/>
              <w:spacing w:line="240" w:lineRule="auto"/>
              <w:ind w:leftChars="275" w:left="680" w:hangingChars="65" w:hanging="130"/>
              <w:rPr>
                <w:rFonts w:asciiTheme="minorEastAsia" w:eastAsiaTheme="minorEastAsia" w:hAnsiTheme="minorEastAsia"/>
                <w:sz w:val="20"/>
              </w:rPr>
            </w:pPr>
            <w:r w:rsidRPr="00EB12C0">
              <w:rPr>
                <w:rFonts w:asciiTheme="minorEastAsia" w:eastAsiaTheme="minorEastAsia" w:hAnsiTheme="minorEastAsia" w:hint="eastAsia"/>
                <w:sz w:val="20"/>
              </w:rPr>
              <w:t>②電動機（巻上機一体の場合は巻上機）の振動については、無負荷・定格速度運転時において</w:t>
            </w:r>
            <w:r w:rsidRPr="00EB12C0">
              <w:rPr>
                <w:rFonts w:asciiTheme="minorEastAsia" w:eastAsiaTheme="minorEastAsia" w:hAnsiTheme="minorEastAsia"/>
                <w:sz w:val="20"/>
              </w:rPr>
              <w:t xml:space="preserve"> JIS</w:t>
            </w:r>
            <w:r w:rsidR="00180257">
              <w:rPr>
                <w:rFonts w:asciiTheme="minorEastAsia" w:eastAsiaTheme="minorEastAsia" w:hAnsiTheme="minorEastAsia"/>
                <w:sz w:val="20"/>
              </w:rPr>
              <w:t xml:space="preserve"> </w:t>
            </w:r>
            <w:r w:rsidRPr="00EB12C0">
              <w:rPr>
                <w:rFonts w:asciiTheme="minorEastAsia" w:eastAsiaTheme="minorEastAsia" w:hAnsiTheme="minorEastAsia"/>
                <w:sz w:val="20"/>
              </w:rPr>
              <w:t>B</w:t>
            </w:r>
            <w:r w:rsidR="00180257">
              <w:rPr>
                <w:rFonts w:asciiTheme="minorEastAsia" w:eastAsiaTheme="minorEastAsia" w:hAnsiTheme="minorEastAsia"/>
                <w:sz w:val="20"/>
              </w:rPr>
              <w:t xml:space="preserve"> </w:t>
            </w:r>
            <w:r w:rsidRPr="00EB12C0">
              <w:rPr>
                <w:rFonts w:asciiTheme="minorEastAsia" w:eastAsiaTheme="minorEastAsia" w:hAnsiTheme="minorEastAsia"/>
                <w:sz w:val="20"/>
              </w:rPr>
              <w:t xml:space="preserve">0906：1998に基づく「振動測定試験」を行い、 </w:t>
            </w:r>
            <w:r w:rsidRPr="00EB12C0">
              <w:rPr>
                <w:rFonts w:asciiTheme="minorEastAsia" w:eastAsiaTheme="minorEastAsia" w:hAnsiTheme="minorEastAsia" w:hint="eastAsia"/>
                <w:sz w:val="20"/>
              </w:rPr>
              <w:t>振動速度が</w:t>
            </w:r>
            <w:r w:rsidRPr="00EB12C0">
              <w:rPr>
                <w:rFonts w:asciiTheme="minorEastAsia" w:eastAsiaTheme="minorEastAsia" w:hAnsiTheme="minorEastAsia"/>
                <w:sz w:val="20"/>
              </w:rPr>
              <w:t>0.71mm/s以下であること。なお、測定位置は原則電動機の振動が建物とＥＶカゴに伝わり易い点２箇所以上とする。</w:t>
            </w:r>
          </w:p>
          <w:p w:rsidR="00042047" w:rsidRPr="00CA05C6" w:rsidRDefault="00042047" w:rsidP="00042047">
            <w:pPr>
              <w:pStyle w:val="et11a1"/>
              <w:spacing w:before="0" w:line="0" w:lineRule="atLeast"/>
              <w:ind w:leftChars="199" w:left="526" w:hangingChars="64" w:hanging="128"/>
              <w:rPr>
                <w:sz w:val="20"/>
              </w:rPr>
            </w:pPr>
            <w:r w:rsidRPr="00EB12C0">
              <w:rPr>
                <w:rFonts w:asciiTheme="minorEastAsia" w:eastAsiaTheme="minorEastAsia" w:hAnsiTheme="minorEastAsia" w:hint="eastAsia"/>
                <w:sz w:val="20"/>
              </w:rPr>
              <w:t>＜試験：</w:t>
            </w:r>
            <w:r w:rsidRPr="00EB12C0">
              <w:rPr>
                <w:rFonts w:asciiTheme="minorEastAsia" w:eastAsiaTheme="minorEastAsia" w:hAnsiTheme="minorEastAsia"/>
                <w:sz w:val="20"/>
              </w:rPr>
              <w:t>JIS</w:t>
            </w:r>
            <w:r w:rsidR="00180257">
              <w:rPr>
                <w:rFonts w:asciiTheme="minorEastAsia" w:eastAsiaTheme="minorEastAsia" w:hAnsiTheme="minorEastAsia"/>
                <w:sz w:val="20"/>
              </w:rPr>
              <w:t xml:space="preserve"> </w:t>
            </w:r>
            <w:r w:rsidRPr="00EB12C0">
              <w:rPr>
                <w:rFonts w:asciiTheme="minorEastAsia" w:eastAsiaTheme="minorEastAsia" w:hAnsiTheme="minorEastAsia"/>
                <w:sz w:val="20"/>
              </w:rPr>
              <w:t>B</w:t>
            </w:r>
            <w:r w:rsidR="00180257">
              <w:rPr>
                <w:rFonts w:asciiTheme="minorEastAsia" w:eastAsiaTheme="minorEastAsia" w:hAnsiTheme="minorEastAsia"/>
                <w:sz w:val="20"/>
              </w:rPr>
              <w:t xml:space="preserve"> </w:t>
            </w:r>
            <w:r w:rsidRPr="00EB12C0">
              <w:rPr>
                <w:rFonts w:asciiTheme="minorEastAsia" w:eastAsiaTheme="minorEastAsia" w:hAnsiTheme="minorEastAsia"/>
                <w:sz w:val="20"/>
              </w:rPr>
              <w:t>0906：1998「機械振動－非回転部分における機械振動の測定と評価－一般的指針」3.測定＞</w:t>
            </w:r>
          </w:p>
        </w:tc>
        <w:tc>
          <w:tcPr>
            <w:tcW w:w="709" w:type="dxa"/>
            <w:tcMar>
              <w:left w:w="28" w:type="dxa"/>
              <w:right w:w="28" w:type="dxa"/>
            </w:tcMar>
          </w:tcPr>
          <w:p w:rsidR="00042047" w:rsidRPr="00092B01" w:rsidRDefault="00042047">
            <w:pPr>
              <w:snapToGrid w:val="0"/>
              <w:jc w:val="center"/>
              <w:rPr>
                <w:sz w:val="22"/>
              </w:rPr>
            </w:pPr>
            <w:r w:rsidRPr="00092B01">
              <w:rPr>
                <w:rFonts w:hint="eastAsia"/>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pStyle w:val="dt11a"/>
              <w:ind w:leftChars="276" w:left="680" w:hangingChars="64" w:hanging="128"/>
              <w:rPr>
                <w:rFonts w:asciiTheme="minorEastAsia" w:eastAsiaTheme="minorEastAsia" w:hAnsiTheme="minorEastAsia"/>
                <w:sz w:val="20"/>
              </w:rPr>
            </w:pPr>
            <w:r w:rsidRPr="00EB12C0">
              <w:rPr>
                <w:rFonts w:asciiTheme="minorEastAsia" w:eastAsiaTheme="minorEastAsia" w:hAnsiTheme="minorEastAsia" w:hint="eastAsia"/>
                <w:sz w:val="20"/>
              </w:rPr>
              <w:t>③電動機の温度上昇</w:t>
            </w:r>
          </w:p>
          <w:p w:rsidR="00042047" w:rsidRPr="00EB12C0" w:rsidRDefault="00042047" w:rsidP="00042047">
            <w:pPr>
              <w:pStyle w:val="dt11a"/>
              <w:ind w:leftChars="267" w:left="534" w:firstLineChars="71" w:firstLine="142"/>
              <w:rPr>
                <w:rFonts w:asciiTheme="minorEastAsia" w:eastAsiaTheme="minorEastAsia" w:hAnsiTheme="minorEastAsia"/>
                <w:sz w:val="20"/>
              </w:rPr>
            </w:pPr>
            <w:r w:rsidRPr="00EB12C0">
              <w:rPr>
                <w:rFonts w:asciiTheme="minorEastAsia" w:eastAsiaTheme="minorEastAsia" w:hAnsiTheme="minorEastAsia" w:hint="eastAsia"/>
                <w:sz w:val="20"/>
              </w:rPr>
              <w:t>電動機の温度上昇については、無負荷・定格速度運転時において、</w:t>
            </w:r>
            <w:r w:rsidRPr="00EB12C0">
              <w:rPr>
                <w:rFonts w:asciiTheme="minorEastAsia" w:eastAsiaTheme="minorEastAsia" w:hAnsiTheme="minorEastAsia"/>
                <w:sz w:val="20"/>
              </w:rPr>
              <w:t xml:space="preserve"> JEC-2100：2008に基づく「温度上昇試験」を行い、巻線の温度上昇が表－３の値を超えないこと。</w:t>
            </w:r>
          </w:p>
          <w:p w:rsidR="00042047" w:rsidRPr="00EB12C0" w:rsidRDefault="00042047" w:rsidP="00042047">
            <w:pPr>
              <w:pStyle w:val="db111a"/>
              <w:ind w:leftChars="197" w:left="534" w:hangingChars="70" w:hanging="140"/>
              <w:rPr>
                <w:rFonts w:asciiTheme="minorEastAsia" w:eastAsiaTheme="minorEastAsia" w:hAnsiTheme="minorEastAsia"/>
                <w:sz w:val="20"/>
              </w:rPr>
            </w:pPr>
            <w:r w:rsidRPr="00EB12C0">
              <w:rPr>
                <w:rFonts w:asciiTheme="minorEastAsia" w:eastAsiaTheme="minorEastAsia" w:hAnsiTheme="minorEastAsia" w:hint="eastAsia"/>
                <w:sz w:val="20"/>
              </w:rPr>
              <w:t>＜試験：</w:t>
            </w:r>
            <w:r w:rsidRPr="00EB12C0">
              <w:rPr>
                <w:rFonts w:asciiTheme="minorEastAsia" w:eastAsiaTheme="minorEastAsia" w:hAnsiTheme="minorEastAsia"/>
                <w:sz w:val="20"/>
              </w:rPr>
              <w:t>JEC-2100：2008「回転電気機械一般」8.温度上昇＞</w:t>
            </w:r>
          </w:p>
          <w:p w:rsidR="00042047" w:rsidRPr="00EB12C0" w:rsidRDefault="00042047" w:rsidP="00042047">
            <w:pPr>
              <w:pStyle w:val="et11a1"/>
              <w:spacing w:before="0" w:line="0" w:lineRule="atLeast"/>
              <w:ind w:leftChars="276" w:left="752" w:hanging="200"/>
              <w:rPr>
                <w:rFonts w:asciiTheme="minorEastAsia" w:eastAsiaTheme="minorEastAsia" w:hAnsiTheme="minorEastAsia"/>
                <w:sz w:val="20"/>
              </w:rPr>
            </w:pPr>
            <w:r w:rsidRPr="00EB12C0">
              <w:rPr>
                <w:rFonts w:asciiTheme="minorEastAsia" w:eastAsiaTheme="minorEastAsia" w:hAnsiTheme="minorEastAsia" w:hint="eastAsia"/>
                <w:sz w:val="20"/>
              </w:rPr>
              <w:t>表</w:t>
            </w:r>
            <w:r w:rsidRPr="00EB12C0">
              <w:rPr>
                <w:rFonts w:asciiTheme="minorEastAsia" w:eastAsiaTheme="minorEastAsia" w:hAnsiTheme="minorEastAsia"/>
                <w:sz w:val="20"/>
              </w:rPr>
              <w:t>-３　温度上昇限度　　　　　　　　　　　(</w:t>
            </w:r>
            <w:r w:rsidRPr="00EB12C0">
              <w:rPr>
                <w:rFonts w:asciiTheme="minorEastAsia" w:eastAsiaTheme="minorEastAsia" w:hAnsiTheme="minorEastAsia" w:hint="eastAsia"/>
                <w:sz w:val="20"/>
              </w:rPr>
              <w:t>単位</w:t>
            </w:r>
            <w:r w:rsidRPr="00EB12C0">
              <w:rPr>
                <w:rFonts w:asciiTheme="minorEastAsia" w:eastAsiaTheme="minorEastAsia" w:hAnsiTheme="minorEastAsia"/>
                <w:sz w:val="20"/>
              </w:rPr>
              <w:t xml:space="preserve"> K)</w:t>
            </w:r>
          </w:p>
          <w:tbl>
            <w:tblPr>
              <w:tblW w:w="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861"/>
              <w:gridCol w:w="861"/>
              <w:gridCol w:w="861"/>
              <w:gridCol w:w="861"/>
              <w:gridCol w:w="863"/>
            </w:tblGrid>
            <w:tr w:rsidR="00092B01" w:rsidRPr="00092B01" w:rsidTr="00D149BD">
              <w:trPr>
                <w:trHeight w:val="376"/>
              </w:trPr>
              <w:tc>
                <w:tcPr>
                  <w:tcW w:w="1397" w:type="dxa"/>
                  <w:vMerge w:val="restart"/>
                  <w:vAlign w:val="center"/>
                </w:tcPr>
                <w:p w:rsidR="00042047" w:rsidRPr="00092B01" w:rsidRDefault="00042047" w:rsidP="00042047">
                  <w:pPr>
                    <w:pStyle w:val="eb11a1"/>
                    <w:ind w:leftChars="-76" w:left="-151" w:rightChars="-47" w:right="-94" w:firstLineChars="0" w:hanging="1"/>
                    <w:jc w:val="center"/>
                    <w:rPr>
                      <w:rFonts w:eastAsia="平成明朝"/>
                      <w:sz w:val="20"/>
                    </w:rPr>
                  </w:pPr>
                  <w:r w:rsidRPr="00092B01">
                    <w:rPr>
                      <w:rFonts w:eastAsia="平成明朝" w:hint="eastAsia"/>
                      <w:sz w:val="20"/>
                    </w:rPr>
                    <w:t>回転機の部分</w:t>
                  </w:r>
                </w:p>
              </w:tc>
              <w:tc>
                <w:tcPr>
                  <w:tcW w:w="4306" w:type="dxa"/>
                  <w:gridSpan w:val="5"/>
                </w:tcPr>
                <w:p w:rsidR="00042047" w:rsidRPr="00092B01" w:rsidRDefault="00042047" w:rsidP="00042047">
                  <w:pPr>
                    <w:pStyle w:val="eb11a1"/>
                    <w:ind w:leftChars="0" w:left="0" w:firstLineChars="0" w:firstLine="0"/>
                    <w:jc w:val="center"/>
                    <w:rPr>
                      <w:rFonts w:eastAsia="平成明朝"/>
                      <w:sz w:val="20"/>
                    </w:rPr>
                  </w:pPr>
                  <w:r w:rsidRPr="00092B01">
                    <w:rPr>
                      <w:rFonts w:eastAsia="平成明朝" w:hint="eastAsia"/>
                      <w:sz w:val="20"/>
                    </w:rPr>
                    <w:t>耐熱クラス</w:t>
                  </w:r>
                </w:p>
              </w:tc>
            </w:tr>
            <w:tr w:rsidR="00092B01" w:rsidRPr="00092B01" w:rsidTr="00D149BD">
              <w:trPr>
                <w:trHeight w:val="190"/>
              </w:trPr>
              <w:tc>
                <w:tcPr>
                  <w:tcW w:w="1397" w:type="dxa"/>
                  <w:vMerge/>
                </w:tcPr>
                <w:p w:rsidR="00042047" w:rsidRPr="00092B01" w:rsidRDefault="00042047" w:rsidP="00042047">
                  <w:pPr>
                    <w:pStyle w:val="eb11a1"/>
                    <w:ind w:leftChars="0" w:left="0" w:firstLineChars="0" w:firstLine="0"/>
                    <w:rPr>
                      <w:rFonts w:eastAsia="平成明朝"/>
                      <w:sz w:val="20"/>
                    </w:rPr>
                  </w:pPr>
                </w:p>
              </w:tc>
              <w:tc>
                <w:tcPr>
                  <w:tcW w:w="861" w:type="dxa"/>
                </w:tcPr>
                <w:p w:rsidR="00042047" w:rsidRPr="00092B01" w:rsidRDefault="00042047" w:rsidP="00042047">
                  <w:pPr>
                    <w:pStyle w:val="eb11a1"/>
                    <w:ind w:leftChars="0" w:left="0" w:firstLineChars="0" w:firstLine="0"/>
                    <w:jc w:val="center"/>
                    <w:rPr>
                      <w:rFonts w:eastAsia="平成明朝"/>
                      <w:sz w:val="20"/>
                    </w:rPr>
                  </w:pPr>
                  <w:r w:rsidRPr="00092B01">
                    <w:rPr>
                      <w:rFonts w:eastAsia="平成明朝" w:hint="eastAsia"/>
                      <w:sz w:val="20"/>
                    </w:rPr>
                    <w:t>105(A)</w:t>
                  </w:r>
                </w:p>
              </w:tc>
              <w:tc>
                <w:tcPr>
                  <w:tcW w:w="861" w:type="dxa"/>
                </w:tcPr>
                <w:p w:rsidR="00042047" w:rsidRPr="00092B01" w:rsidRDefault="00042047" w:rsidP="00042047">
                  <w:pPr>
                    <w:pStyle w:val="eb11a1"/>
                    <w:ind w:leftChars="0" w:left="0" w:firstLineChars="0" w:firstLine="0"/>
                    <w:jc w:val="center"/>
                    <w:rPr>
                      <w:rFonts w:eastAsia="平成明朝"/>
                      <w:sz w:val="20"/>
                    </w:rPr>
                  </w:pPr>
                  <w:r w:rsidRPr="00092B01">
                    <w:rPr>
                      <w:rFonts w:eastAsia="平成明朝" w:hint="eastAsia"/>
                      <w:sz w:val="20"/>
                    </w:rPr>
                    <w:t>120(E)</w:t>
                  </w:r>
                </w:p>
              </w:tc>
              <w:tc>
                <w:tcPr>
                  <w:tcW w:w="861" w:type="dxa"/>
                </w:tcPr>
                <w:p w:rsidR="00042047" w:rsidRPr="00092B01" w:rsidRDefault="00042047" w:rsidP="00042047">
                  <w:pPr>
                    <w:pStyle w:val="eb11a1"/>
                    <w:ind w:leftChars="0" w:left="0" w:firstLineChars="0" w:firstLine="0"/>
                    <w:jc w:val="center"/>
                    <w:rPr>
                      <w:rFonts w:eastAsia="平成明朝"/>
                      <w:sz w:val="20"/>
                    </w:rPr>
                  </w:pPr>
                  <w:r w:rsidRPr="00092B01">
                    <w:rPr>
                      <w:rFonts w:eastAsia="平成明朝" w:hint="eastAsia"/>
                      <w:sz w:val="20"/>
                    </w:rPr>
                    <w:t>130(B)</w:t>
                  </w:r>
                </w:p>
              </w:tc>
              <w:tc>
                <w:tcPr>
                  <w:tcW w:w="861" w:type="dxa"/>
                </w:tcPr>
                <w:p w:rsidR="00042047" w:rsidRPr="00092B01" w:rsidRDefault="00042047" w:rsidP="00042047">
                  <w:pPr>
                    <w:pStyle w:val="eb11a1"/>
                    <w:ind w:leftChars="0" w:left="0" w:firstLineChars="0" w:firstLine="0"/>
                    <w:jc w:val="center"/>
                    <w:rPr>
                      <w:rFonts w:eastAsia="平成明朝"/>
                      <w:sz w:val="20"/>
                    </w:rPr>
                  </w:pPr>
                  <w:r w:rsidRPr="00092B01">
                    <w:rPr>
                      <w:rFonts w:eastAsia="平成明朝" w:hint="eastAsia"/>
                      <w:sz w:val="20"/>
                    </w:rPr>
                    <w:t>155(F)</w:t>
                  </w:r>
                </w:p>
              </w:tc>
              <w:tc>
                <w:tcPr>
                  <w:tcW w:w="863" w:type="dxa"/>
                </w:tcPr>
                <w:p w:rsidR="00042047" w:rsidRPr="00092B01" w:rsidRDefault="00042047" w:rsidP="00042047">
                  <w:pPr>
                    <w:pStyle w:val="eb11a1"/>
                    <w:ind w:leftChars="0" w:left="0" w:firstLineChars="0" w:firstLine="0"/>
                    <w:jc w:val="center"/>
                    <w:rPr>
                      <w:rFonts w:eastAsia="平成明朝"/>
                      <w:sz w:val="20"/>
                    </w:rPr>
                  </w:pPr>
                  <w:r w:rsidRPr="00092B01">
                    <w:rPr>
                      <w:rFonts w:eastAsia="平成明朝" w:hint="eastAsia"/>
                      <w:sz w:val="20"/>
                    </w:rPr>
                    <w:t>180(H)</w:t>
                  </w:r>
                </w:p>
              </w:tc>
            </w:tr>
            <w:tr w:rsidR="00092B01" w:rsidRPr="00092B01" w:rsidTr="00D149BD">
              <w:trPr>
                <w:trHeight w:val="1187"/>
              </w:trPr>
              <w:tc>
                <w:tcPr>
                  <w:tcW w:w="1397" w:type="dxa"/>
                </w:tcPr>
                <w:p w:rsidR="00042047" w:rsidRPr="00092B01" w:rsidRDefault="00042047" w:rsidP="00042047">
                  <w:pPr>
                    <w:pStyle w:val="eb11a1"/>
                    <w:ind w:leftChars="0" w:left="0" w:firstLineChars="0" w:firstLine="0"/>
                    <w:rPr>
                      <w:rFonts w:eastAsia="平成明朝"/>
                      <w:sz w:val="20"/>
                    </w:rPr>
                  </w:pPr>
                  <w:r w:rsidRPr="00092B01">
                    <w:rPr>
                      <w:rFonts w:eastAsia="平成明朝" w:hint="eastAsia"/>
                      <w:sz w:val="20"/>
                    </w:rPr>
                    <w:t>出力</w:t>
                  </w:r>
                  <w:r w:rsidRPr="00092B01">
                    <w:rPr>
                      <w:rFonts w:eastAsia="平成明朝" w:hint="eastAsia"/>
                      <w:sz w:val="20"/>
                    </w:rPr>
                    <w:t>200kW(</w:t>
                  </w:r>
                  <w:r w:rsidRPr="00092B01">
                    <w:rPr>
                      <w:rFonts w:eastAsia="平成明朝" w:hint="eastAsia"/>
                      <w:sz w:val="20"/>
                    </w:rPr>
                    <w:t>または</w:t>
                  </w:r>
                  <w:r w:rsidRPr="00092B01">
                    <w:rPr>
                      <w:rFonts w:eastAsia="平成明朝" w:hint="eastAsia"/>
                      <w:sz w:val="20"/>
                    </w:rPr>
                    <w:t>kVA)</w:t>
                  </w:r>
                  <w:r w:rsidRPr="00092B01">
                    <w:rPr>
                      <w:rFonts w:eastAsia="平成明朝" w:hint="eastAsia"/>
                      <w:sz w:val="20"/>
                    </w:rPr>
                    <w:t>以下の回転機の交流巻線</w:t>
                  </w:r>
                </w:p>
              </w:tc>
              <w:tc>
                <w:tcPr>
                  <w:tcW w:w="861" w:type="dxa"/>
                  <w:vAlign w:val="center"/>
                </w:tcPr>
                <w:p w:rsidR="00042047" w:rsidRPr="00092B01" w:rsidRDefault="00042047" w:rsidP="00042047">
                  <w:pPr>
                    <w:pStyle w:val="eb11a1"/>
                    <w:ind w:leftChars="0" w:left="0" w:firstLineChars="0" w:firstLine="0"/>
                    <w:jc w:val="center"/>
                    <w:rPr>
                      <w:rFonts w:eastAsia="平成明朝"/>
                      <w:sz w:val="20"/>
                    </w:rPr>
                  </w:pPr>
                  <w:r w:rsidRPr="00092B01">
                    <w:rPr>
                      <w:rFonts w:eastAsia="平成明朝" w:hint="eastAsia"/>
                      <w:sz w:val="20"/>
                    </w:rPr>
                    <w:t>60</w:t>
                  </w:r>
                </w:p>
              </w:tc>
              <w:tc>
                <w:tcPr>
                  <w:tcW w:w="861" w:type="dxa"/>
                  <w:vAlign w:val="center"/>
                </w:tcPr>
                <w:p w:rsidR="00042047" w:rsidRPr="00092B01" w:rsidRDefault="00042047" w:rsidP="00042047">
                  <w:pPr>
                    <w:pStyle w:val="eb11a1"/>
                    <w:ind w:leftChars="0" w:left="0" w:firstLineChars="0" w:firstLine="0"/>
                    <w:jc w:val="center"/>
                    <w:rPr>
                      <w:rFonts w:eastAsia="平成明朝"/>
                      <w:sz w:val="20"/>
                    </w:rPr>
                  </w:pPr>
                  <w:r w:rsidRPr="00092B01">
                    <w:rPr>
                      <w:rFonts w:eastAsia="平成明朝" w:hint="eastAsia"/>
                      <w:sz w:val="20"/>
                    </w:rPr>
                    <w:t>75</w:t>
                  </w:r>
                </w:p>
              </w:tc>
              <w:tc>
                <w:tcPr>
                  <w:tcW w:w="861" w:type="dxa"/>
                  <w:vAlign w:val="center"/>
                </w:tcPr>
                <w:p w:rsidR="00042047" w:rsidRPr="00092B01" w:rsidRDefault="00042047" w:rsidP="00042047">
                  <w:pPr>
                    <w:pStyle w:val="eb11a1"/>
                    <w:ind w:leftChars="0" w:left="0" w:firstLineChars="0" w:firstLine="0"/>
                    <w:jc w:val="center"/>
                    <w:rPr>
                      <w:rFonts w:eastAsia="平成明朝"/>
                      <w:sz w:val="20"/>
                    </w:rPr>
                  </w:pPr>
                  <w:r w:rsidRPr="00092B01">
                    <w:rPr>
                      <w:rFonts w:eastAsia="平成明朝" w:hint="eastAsia"/>
                      <w:sz w:val="20"/>
                    </w:rPr>
                    <w:t>80</w:t>
                  </w:r>
                </w:p>
              </w:tc>
              <w:tc>
                <w:tcPr>
                  <w:tcW w:w="861" w:type="dxa"/>
                  <w:vAlign w:val="center"/>
                </w:tcPr>
                <w:p w:rsidR="00042047" w:rsidRPr="00092B01" w:rsidRDefault="00042047" w:rsidP="00042047">
                  <w:pPr>
                    <w:pStyle w:val="eb11a1"/>
                    <w:ind w:leftChars="0" w:left="0" w:firstLineChars="0" w:firstLine="0"/>
                    <w:jc w:val="center"/>
                    <w:rPr>
                      <w:rFonts w:eastAsia="平成明朝"/>
                      <w:sz w:val="20"/>
                    </w:rPr>
                  </w:pPr>
                  <w:r w:rsidRPr="00092B01">
                    <w:rPr>
                      <w:rFonts w:eastAsia="平成明朝" w:hint="eastAsia"/>
                      <w:sz w:val="20"/>
                    </w:rPr>
                    <w:t>105</w:t>
                  </w:r>
                </w:p>
              </w:tc>
              <w:tc>
                <w:tcPr>
                  <w:tcW w:w="863" w:type="dxa"/>
                  <w:vAlign w:val="center"/>
                </w:tcPr>
                <w:p w:rsidR="00042047" w:rsidRPr="00092B01" w:rsidRDefault="00042047" w:rsidP="00042047">
                  <w:pPr>
                    <w:pStyle w:val="eb11a1"/>
                    <w:ind w:leftChars="0" w:left="0" w:firstLineChars="0" w:firstLine="0"/>
                    <w:jc w:val="center"/>
                    <w:rPr>
                      <w:rFonts w:eastAsia="平成明朝"/>
                      <w:sz w:val="20"/>
                    </w:rPr>
                  </w:pPr>
                  <w:r w:rsidRPr="00092B01">
                    <w:rPr>
                      <w:rFonts w:eastAsia="平成明朝" w:hint="eastAsia"/>
                      <w:sz w:val="20"/>
                    </w:rPr>
                    <w:t>125</w:t>
                  </w:r>
                </w:p>
              </w:tc>
            </w:tr>
          </w:tbl>
          <w:p w:rsidR="00042047" w:rsidRPr="00092B01" w:rsidRDefault="00042047" w:rsidP="00042047">
            <w:pPr>
              <w:pStyle w:val="et11a1"/>
              <w:spacing w:before="0" w:line="0" w:lineRule="atLeast"/>
              <w:ind w:leftChars="0" w:left="200" w:hanging="200"/>
              <w:rPr>
                <w:sz w:val="20"/>
              </w:rPr>
            </w:pPr>
          </w:p>
        </w:tc>
        <w:tc>
          <w:tcPr>
            <w:tcW w:w="709" w:type="dxa"/>
            <w:tcMar>
              <w:left w:w="28" w:type="dxa"/>
              <w:right w:w="28" w:type="dxa"/>
            </w:tcMar>
          </w:tcPr>
          <w:p w:rsidR="00042047" w:rsidRPr="00092B01" w:rsidRDefault="00042047">
            <w:pPr>
              <w:snapToGrid w:val="0"/>
              <w:jc w:val="center"/>
              <w:rPr>
                <w:sz w:val="22"/>
              </w:rPr>
            </w:pPr>
            <w:r w:rsidRPr="00092B01">
              <w:rPr>
                <w:rFonts w:hint="eastAsia"/>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pStyle w:val="et11a1"/>
              <w:spacing w:before="0" w:line="0" w:lineRule="atLeast"/>
              <w:ind w:leftChars="199" w:left="398" w:firstLineChars="0" w:firstLine="0"/>
              <w:rPr>
                <w:rFonts w:asciiTheme="minorEastAsia" w:eastAsiaTheme="minorEastAsia" w:hAnsiTheme="minorEastAsia"/>
                <w:sz w:val="20"/>
              </w:rPr>
            </w:pPr>
            <w:r w:rsidRPr="00EB12C0">
              <w:rPr>
                <w:rFonts w:asciiTheme="minorEastAsia" w:eastAsiaTheme="minorEastAsia" w:hAnsiTheme="minorEastAsia"/>
                <w:sz w:val="20"/>
              </w:rPr>
              <w:t xml:space="preserve">3) </w:t>
            </w:r>
            <w:r w:rsidRPr="00EB12C0">
              <w:rPr>
                <w:rFonts w:asciiTheme="minorEastAsia" w:eastAsiaTheme="minorEastAsia" w:hAnsiTheme="minorEastAsia" w:hint="eastAsia"/>
                <w:sz w:val="20"/>
              </w:rPr>
              <w:t>制動機</w:t>
            </w:r>
          </w:p>
          <w:p w:rsidR="00042047" w:rsidRPr="00EB12C0" w:rsidRDefault="00042047" w:rsidP="00042047">
            <w:pPr>
              <w:pStyle w:val="eb11a1"/>
              <w:spacing w:line="0" w:lineRule="atLeast"/>
              <w:ind w:leftChars="269" w:left="680" w:hangingChars="71" w:hanging="142"/>
              <w:rPr>
                <w:rFonts w:asciiTheme="minorEastAsia" w:eastAsiaTheme="minorEastAsia" w:hAnsiTheme="minorEastAsia"/>
                <w:sz w:val="20"/>
              </w:rPr>
            </w:pPr>
            <w:r w:rsidRPr="00EB12C0">
              <w:rPr>
                <w:rFonts w:asciiTheme="minorEastAsia" w:eastAsiaTheme="minorEastAsia" w:hAnsiTheme="minorEastAsia" w:hint="eastAsia"/>
                <w:sz w:val="20"/>
              </w:rPr>
              <w:t>①制動機は、</w:t>
            </w:r>
            <w:r w:rsidRPr="00EB12C0">
              <w:rPr>
                <w:rFonts w:asciiTheme="minorEastAsia" w:eastAsiaTheme="minorEastAsia" w:hAnsiTheme="minorEastAsia"/>
                <w:sz w:val="20"/>
              </w:rPr>
              <w:t>JIS A 4302:2006｢昇降機の検査標準｣､5.1.1c)3)の試験を行い、取付けは緩みやがたつきが無く、動力遮断の際かごを安全に減速停止できること。</w:t>
            </w:r>
          </w:p>
          <w:p w:rsidR="00042047" w:rsidRPr="00EB12C0" w:rsidRDefault="00042047" w:rsidP="00042047">
            <w:pPr>
              <w:spacing w:line="0" w:lineRule="atLeast"/>
              <w:ind w:firstLineChars="150" w:firstLine="300"/>
              <w:rPr>
                <w:rFonts w:asciiTheme="minorEastAsia" w:eastAsiaTheme="minorEastAsia" w:hAnsiTheme="minorEastAsia"/>
              </w:rPr>
            </w:pPr>
            <w:r w:rsidRPr="00EB12C0">
              <w:rPr>
                <w:rFonts w:asciiTheme="minorEastAsia" w:eastAsiaTheme="minorEastAsia" w:hAnsiTheme="minorEastAsia" w:hint="eastAsia"/>
              </w:rPr>
              <w:t>＜試験：</w:t>
            </w:r>
            <w:r w:rsidRPr="00EB12C0">
              <w:rPr>
                <w:rFonts w:asciiTheme="minorEastAsia" w:eastAsiaTheme="minorEastAsia" w:hAnsiTheme="minorEastAsia"/>
              </w:rPr>
              <w:t>JIS A 4302:2006</w:t>
            </w:r>
            <w:r w:rsidRPr="00EB12C0">
              <w:rPr>
                <w:rFonts w:asciiTheme="minorEastAsia" w:eastAsiaTheme="minorEastAsia" w:hAnsiTheme="minorEastAsia" w:hint="eastAsia"/>
              </w:rPr>
              <w:t>｢昇降機の検査標準｣､</w:t>
            </w:r>
            <w:r w:rsidRPr="00EB12C0">
              <w:rPr>
                <w:rFonts w:asciiTheme="minorEastAsia" w:eastAsiaTheme="minorEastAsia" w:hAnsiTheme="minorEastAsia"/>
              </w:rPr>
              <w:t>5.1.1c)3)</w:t>
            </w:r>
            <w:r w:rsidRPr="00EB12C0">
              <w:rPr>
                <w:rFonts w:asciiTheme="minorEastAsia" w:eastAsiaTheme="minorEastAsia" w:hAnsiTheme="minorEastAsia" w:hint="eastAsia"/>
              </w:rPr>
              <w:t>＞</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b111a"/>
              <w:ind w:leftChars="254" w:left="676" w:rightChars="54" w:right="108" w:hangingChars="84" w:hanging="168"/>
              <w:rPr>
                <w:rFonts w:ascii="ＭＳ 明朝" w:hAnsi="ＭＳ 明朝"/>
                <w:sz w:val="20"/>
              </w:rPr>
            </w:pPr>
            <w:r w:rsidRPr="00092B01">
              <w:rPr>
                <w:rFonts w:ascii="ＭＳ 明朝" w:hAnsi="ＭＳ 明朝" w:hint="eastAsia"/>
                <w:sz w:val="20"/>
              </w:rPr>
              <w:t>②制動機の保持トルクについて、第三者性を有する機関等により「保持トルク測定試験」を行い、片ブレーキずつ、及び、両ブレーキにおいてブレーキを閉じた状態で負荷をかけ、片ブレーキについては積載荷重に対し100％以上、両ブレーキについては積載荷重に対し125％以上のトルクをかけたときにブレーキが滑らないこと。</w:t>
            </w:r>
          </w:p>
          <w:p w:rsidR="00042047" w:rsidRPr="00092B01" w:rsidRDefault="00042047" w:rsidP="00042047">
            <w:pPr>
              <w:pStyle w:val="db111a"/>
              <w:ind w:leftChars="254" w:left="508" w:firstLineChars="0" w:firstLine="0"/>
              <w:rPr>
                <w:sz w:val="20"/>
              </w:rPr>
            </w:pPr>
            <w:r w:rsidRPr="00092B01">
              <w:rPr>
                <w:rFonts w:ascii="ＭＳ 明朝" w:hAnsi="ＭＳ 明朝" w:hint="eastAsia"/>
                <w:sz w:val="20"/>
              </w:rPr>
              <w:t>＜試験：別冊</w:t>
            </w:r>
            <w:r w:rsidRPr="00092B01">
              <w:rPr>
                <w:rFonts w:ascii="ＭＳ 明朝" w:hAnsi="ＭＳ 明朝"/>
                <w:sz w:val="20"/>
              </w:rPr>
              <w:t>BLT ELD-10</w:t>
            </w:r>
            <w:r w:rsidRPr="00092B01">
              <w:rPr>
                <w:rFonts w:ascii="ＭＳ 明朝" w:hAnsi="ＭＳ 明朝" w:hint="eastAsia"/>
                <w:sz w:val="20"/>
              </w:rPr>
              <w:t>｢保持トルク測定｣＞</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pStyle w:val="et11a1"/>
              <w:spacing w:before="0" w:line="0" w:lineRule="atLeast"/>
              <w:ind w:leftChars="199" w:left="398" w:firstLineChars="0" w:firstLine="0"/>
              <w:rPr>
                <w:rFonts w:asciiTheme="minorEastAsia" w:eastAsiaTheme="minorEastAsia" w:hAnsiTheme="minorEastAsia"/>
                <w:sz w:val="20"/>
              </w:rPr>
            </w:pPr>
            <w:r w:rsidRPr="00EB12C0">
              <w:rPr>
                <w:rFonts w:asciiTheme="minorEastAsia" w:eastAsiaTheme="minorEastAsia" w:hAnsiTheme="minorEastAsia"/>
                <w:sz w:val="20"/>
              </w:rPr>
              <w:t xml:space="preserve">4) </w:t>
            </w:r>
            <w:r w:rsidRPr="00EB12C0">
              <w:rPr>
                <w:rFonts w:asciiTheme="minorEastAsia" w:eastAsiaTheme="minorEastAsia" w:hAnsiTheme="minorEastAsia" w:hint="eastAsia"/>
                <w:sz w:val="20"/>
              </w:rPr>
              <w:t>巻上機</w:t>
            </w:r>
          </w:p>
          <w:p w:rsidR="00042047" w:rsidRPr="00EB12C0" w:rsidRDefault="00042047" w:rsidP="00042047">
            <w:pPr>
              <w:pStyle w:val="eb11a1"/>
              <w:spacing w:line="0" w:lineRule="atLeast"/>
              <w:ind w:leftChars="269" w:left="538" w:firstLineChars="0" w:firstLine="0"/>
              <w:rPr>
                <w:rFonts w:asciiTheme="minorEastAsia" w:eastAsiaTheme="minorEastAsia" w:hAnsiTheme="minorEastAsia"/>
                <w:sz w:val="20"/>
              </w:rPr>
            </w:pPr>
            <w:r w:rsidRPr="00EB12C0">
              <w:rPr>
                <w:rFonts w:asciiTheme="minorEastAsia" w:eastAsiaTheme="minorEastAsia" w:hAnsiTheme="minorEastAsia" w:hint="eastAsia"/>
                <w:sz w:val="20"/>
              </w:rPr>
              <w:t>巻上機は、</w:t>
            </w:r>
            <w:r w:rsidRPr="00EB12C0">
              <w:rPr>
                <w:rFonts w:asciiTheme="minorEastAsia" w:eastAsiaTheme="minorEastAsia" w:hAnsiTheme="minorEastAsia"/>
                <w:sz w:val="20"/>
              </w:rPr>
              <w:t>JIS A 4302:2006「昇降機の検査標準」、5.1.1c)1)及び4)の試験を行い、取付けは緩みやがたつきがなく、綱車はひびわれがなく、通常運転時、主索との間に著しいすべりがないこと。</w:t>
            </w:r>
          </w:p>
          <w:p w:rsidR="00042047" w:rsidRPr="00092B01" w:rsidRDefault="00042047" w:rsidP="00042047">
            <w:pPr>
              <w:spacing w:line="0" w:lineRule="atLeast"/>
              <w:ind w:leftChars="150" w:left="300"/>
            </w:pPr>
            <w:r w:rsidRPr="00EB12C0">
              <w:rPr>
                <w:rFonts w:asciiTheme="minorEastAsia" w:eastAsiaTheme="minorEastAsia" w:hAnsiTheme="minorEastAsia" w:hint="eastAsia"/>
              </w:rPr>
              <w:t>＜試験：</w:t>
            </w:r>
            <w:r w:rsidRPr="00EB12C0">
              <w:rPr>
                <w:rFonts w:asciiTheme="minorEastAsia" w:eastAsiaTheme="minorEastAsia" w:hAnsiTheme="minorEastAsia"/>
              </w:rPr>
              <w:t>JIS A 4302:2006</w:t>
            </w:r>
            <w:r w:rsidRPr="00EB12C0">
              <w:rPr>
                <w:rFonts w:asciiTheme="minorEastAsia" w:eastAsiaTheme="minorEastAsia" w:hAnsiTheme="minorEastAsia" w:hint="eastAsia"/>
              </w:rPr>
              <w:t>「昇降機の検査標準」、</w:t>
            </w:r>
            <w:r w:rsidRPr="00EB12C0">
              <w:rPr>
                <w:rFonts w:asciiTheme="minorEastAsia" w:eastAsiaTheme="minorEastAsia" w:hAnsiTheme="minorEastAsia"/>
              </w:rPr>
              <w:t xml:space="preserve"> 5.1.1c)1)</w:t>
            </w:r>
            <w:r w:rsidRPr="00EB12C0">
              <w:rPr>
                <w:rFonts w:asciiTheme="minorEastAsia" w:eastAsiaTheme="minorEastAsia" w:hAnsiTheme="minorEastAsia" w:hint="eastAsia"/>
              </w:rPr>
              <w:t>及び</w:t>
            </w:r>
            <w:r w:rsidRPr="00EB12C0">
              <w:rPr>
                <w:rFonts w:asciiTheme="minorEastAsia" w:eastAsiaTheme="minorEastAsia" w:hAnsiTheme="minorEastAsia"/>
              </w:rPr>
              <w:t>4)</w:t>
            </w:r>
            <w:r w:rsidRPr="00EB12C0">
              <w:rPr>
                <w:rFonts w:asciiTheme="minorEastAsia" w:eastAsiaTheme="minorEastAsia" w:hAnsiTheme="minorEastAsia" w:hint="eastAsia"/>
              </w:rPr>
              <w:t>＞</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5) 調速機ロープの取り付け</w:t>
            </w:r>
          </w:p>
          <w:p w:rsidR="00042047" w:rsidRPr="00092B01" w:rsidRDefault="00042047" w:rsidP="00042047">
            <w:pPr>
              <w:spacing w:line="0" w:lineRule="atLeast"/>
              <w:ind w:leftChars="199" w:left="398" w:firstLineChars="100" w:firstLine="200"/>
            </w:pPr>
            <w:r w:rsidRPr="00092B01">
              <w:rPr>
                <w:rFonts w:hint="eastAsia"/>
              </w:rPr>
              <w:t>調速機ロープの取り付けに緩みやがたつきが無いこと。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現物</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pStyle w:val="dt11a"/>
              <w:spacing w:before="0" w:line="0" w:lineRule="atLeast"/>
              <w:ind w:leftChars="128" w:left="256" w:firstLineChars="0" w:firstLine="0"/>
              <w:rPr>
                <w:rFonts w:asciiTheme="minorEastAsia" w:eastAsiaTheme="minorEastAsia" w:hAnsiTheme="minorEastAsia"/>
                <w:sz w:val="20"/>
              </w:rPr>
            </w:pPr>
            <w:r w:rsidRPr="00EB12C0">
              <w:rPr>
                <w:rFonts w:asciiTheme="minorEastAsia" w:eastAsiaTheme="minorEastAsia" w:hAnsiTheme="minorEastAsia"/>
                <w:sz w:val="20"/>
              </w:rPr>
              <w:t xml:space="preserve">o) </w:t>
            </w:r>
            <w:r w:rsidRPr="00EB12C0">
              <w:rPr>
                <w:rFonts w:asciiTheme="minorEastAsia" w:eastAsiaTheme="minorEastAsia" w:hAnsiTheme="minorEastAsia" w:hint="eastAsia"/>
                <w:sz w:val="20"/>
              </w:rPr>
              <w:t>戸開閉時間</w:t>
            </w:r>
          </w:p>
          <w:p w:rsidR="00042047" w:rsidRPr="00EB12C0" w:rsidRDefault="00042047" w:rsidP="00042047">
            <w:pPr>
              <w:pStyle w:val="db111a"/>
              <w:spacing w:line="0" w:lineRule="atLeast"/>
              <w:ind w:leftChars="199" w:left="398" w:firstLineChars="0" w:firstLine="0"/>
              <w:rPr>
                <w:rFonts w:asciiTheme="minorEastAsia" w:eastAsiaTheme="minorEastAsia" w:hAnsiTheme="minorEastAsia"/>
                <w:sz w:val="20"/>
              </w:rPr>
            </w:pPr>
            <w:r w:rsidRPr="00EB12C0">
              <w:rPr>
                <w:rFonts w:asciiTheme="minorEastAsia" w:eastAsiaTheme="minorEastAsia" w:hAnsiTheme="minorEastAsia" w:hint="eastAsia"/>
                <w:sz w:val="20"/>
              </w:rPr>
              <w:t>戸開時間、戸開放時間、戸閉時間は、仕様表示値に対して±</w:t>
            </w:r>
            <w:r w:rsidRPr="00EB12C0">
              <w:rPr>
                <w:rFonts w:asciiTheme="minorEastAsia" w:eastAsiaTheme="minorEastAsia" w:hAnsiTheme="minorEastAsia"/>
                <w:sz w:val="20"/>
              </w:rPr>
              <w:t>20</w:t>
            </w:r>
            <w:r w:rsidRPr="00EB12C0">
              <w:rPr>
                <w:rFonts w:asciiTheme="minorEastAsia" w:eastAsiaTheme="minorEastAsia" w:hAnsiTheme="minorEastAsia" w:hint="eastAsia"/>
                <w:sz w:val="20"/>
              </w:rPr>
              <w:t>％以内であること。</w:t>
            </w:r>
          </w:p>
          <w:p w:rsidR="00042047" w:rsidRPr="00092B01" w:rsidRDefault="00042047" w:rsidP="00042047">
            <w:pPr>
              <w:spacing w:line="0" w:lineRule="atLeast"/>
              <w:ind w:firstLineChars="150" w:firstLine="300"/>
            </w:pPr>
            <w:r w:rsidRPr="00EB12C0">
              <w:rPr>
                <w:rFonts w:asciiTheme="minorEastAsia" w:eastAsiaTheme="minorEastAsia" w:hAnsiTheme="minorEastAsia" w:hint="eastAsia"/>
                <w:lang w:eastAsia="zh-TW"/>
              </w:rPr>
              <w:t>＜試験：別冊</w:t>
            </w:r>
            <w:r w:rsidRPr="00EB12C0">
              <w:rPr>
                <w:rFonts w:asciiTheme="minorEastAsia" w:eastAsiaTheme="minorEastAsia" w:hAnsiTheme="minorEastAsia"/>
                <w:lang w:eastAsia="zh-TW"/>
              </w:rPr>
              <w:t>BLT ELD-08</w:t>
            </w:r>
            <w:r w:rsidRPr="00EB12C0">
              <w:rPr>
                <w:rFonts w:asciiTheme="minorEastAsia" w:eastAsiaTheme="minorEastAsia" w:hAnsiTheme="minorEastAsia" w:hint="eastAsia"/>
                <w:lang w:eastAsia="zh-TW"/>
              </w:rPr>
              <w:t>｢戸開閉時間試験｣＞</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p) 省電力</w:t>
            </w:r>
          </w:p>
          <w:p w:rsidR="00042047" w:rsidRPr="00092B01" w:rsidRDefault="00042047" w:rsidP="00042047">
            <w:pPr>
              <w:spacing w:line="0" w:lineRule="atLeast"/>
              <w:ind w:leftChars="199" w:left="398"/>
            </w:pPr>
            <w:r w:rsidRPr="00092B01">
              <w:rPr>
                <w:rFonts w:hint="eastAsia"/>
              </w:rPr>
              <w:t>省電力のために、換気扇、照明などについて自動休止装置が設けられていること。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q) 受電箱及び制御盤</w:t>
            </w:r>
          </w:p>
          <w:p w:rsidR="00042047" w:rsidRPr="00092B01" w:rsidRDefault="00042047" w:rsidP="00042047">
            <w:pPr>
              <w:pStyle w:val="ft11a1"/>
              <w:spacing w:line="0" w:lineRule="atLeast"/>
              <w:ind w:leftChars="199" w:left="398" w:firstLineChars="0" w:firstLine="0"/>
              <w:rPr>
                <w:sz w:val="20"/>
              </w:rPr>
            </w:pPr>
            <w:r w:rsidRPr="00092B01">
              <w:rPr>
                <w:rFonts w:hint="eastAsia"/>
                <w:sz w:val="20"/>
              </w:rPr>
              <w:t>① 受電箱は鋼板製とし、配線用遮断器を設けること。</w:t>
            </w:r>
          </w:p>
          <w:p w:rsidR="00042047" w:rsidRPr="00092B01" w:rsidRDefault="00042047" w:rsidP="00042047">
            <w:pPr>
              <w:spacing w:line="0" w:lineRule="atLeast"/>
              <w:ind w:leftChars="199" w:left="538" w:hangingChars="70" w:hanging="140"/>
            </w:pPr>
            <w:r w:rsidRPr="00092B01">
              <w:rPr>
                <w:rFonts w:hint="eastAsia"/>
              </w:rPr>
              <w:t>②</w:t>
            </w:r>
            <w:r w:rsidRPr="00092B01">
              <w:rPr>
                <w:rFonts w:hint="eastAsia"/>
              </w:rPr>
              <w:t xml:space="preserve"> </w:t>
            </w:r>
            <w:r w:rsidRPr="00092B01">
              <w:rPr>
                <w:rFonts w:hint="eastAsia"/>
              </w:rPr>
              <w:t>制御盤（受電箱と一体とすることも可）は鋼板製とし、階段室型共同住宅用エレベーターの運転に必要な制御用機器類を設けること。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r) つり合おもり</w:t>
            </w:r>
          </w:p>
          <w:p w:rsidR="00042047" w:rsidRPr="00092B01" w:rsidRDefault="00042047" w:rsidP="00042047">
            <w:pPr>
              <w:spacing w:line="0" w:lineRule="atLeast"/>
              <w:ind w:leftChars="199" w:left="398"/>
            </w:pPr>
            <w:r w:rsidRPr="00092B01">
              <w:rPr>
                <w:rFonts w:hint="eastAsia"/>
              </w:rPr>
              <w:t>つり合おもりは、鋳鉄、鋼板又はコンクリート製で容易に重量の加減ができるものとする。</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1.2　安全性の確保</w:t>
            </w:r>
          </w:p>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1.2.1　機械的な抵抗力・安定性の確保</w:t>
            </w:r>
          </w:p>
          <w:p w:rsidR="00042047" w:rsidRPr="00092B01" w:rsidRDefault="00042047" w:rsidP="00042047">
            <w:pPr>
              <w:pStyle w:val="dt11a"/>
              <w:spacing w:before="0" w:line="0" w:lineRule="atLeast"/>
              <w:ind w:leftChars="128" w:left="256" w:firstLineChars="0" w:firstLine="0"/>
              <w:rPr>
                <w:sz w:val="20"/>
              </w:rPr>
            </w:pPr>
            <w:r w:rsidRPr="00092B01">
              <w:rPr>
                <w:sz w:val="20"/>
              </w:rPr>
              <w:t>a</w:t>
            </w:r>
            <w:r w:rsidRPr="00092B01">
              <w:rPr>
                <w:rFonts w:hint="eastAsia"/>
                <w:sz w:val="20"/>
              </w:rPr>
              <w:t>) 耐震性の確保</w:t>
            </w:r>
          </w:p>
          <w:p w:rsidR="00042047" w:rsidRPr="00EB12C0" w:rsidRDefault="00042047" w:rsidP="00042047">
            <w:pPr>
              <w:spacing w:line="0" w:lineRule="atLeast"/>
              <w:ind w:leftChars="199" w:left="398"/>
              <w:rPr>
                <w:rFonts w:asciiTheme="minorEastAsia" w:eastAsiaTheme="minorEastAsia" w:hAnsiTheme="minorEastAsia"/>
              </w:rPr>
            </w:pPr>
            <w:r w:rsidRPr="00EB12C0">
              <w:rPr>
                <w:rFonts w:asciiTheme="minorEastAsia" w:eastAsiaTheme="minorEastAsia" w:hAnsiTheme="minorEastAsia" w:hint="eastAsia"/>
              </w:rPr>
              <w:t>地震時の安全性に対して「昇降機耐震設計・施工指針</w:t>
            </w:r>
            <w:r w:rsidRPr="00EB12C0">
              <w:rPr>
                <w:rFonts w:asciiTheme="minorEastAsia" w:eastAsiaTheme="minorEastAsia" w:hAnsiTheme="minorEastAsia"/>
              </w:rPr>
              <w:t>(2014</w:t>
            </w:r>
            <w:r w:rsidRPr="00EB12C0">
              <w:rPr>
                <w:rFonts w:asciiTheme="minorEastAsia" w:eastAsiaTheme="minorEastAsia" w:hAnsiTheme="minorEastAsia" w:hint="eastAsia"/>
              </w:rPr>
              <w:t>年版</w:t>
            </w:r>
            <w:r w:rsidRPr="00EB12C0">
              <w:rPr>
                <w:rFonts w:asciiTheme="minorEastAsia" w:eastAsiaTheme="minorEastAsia" w:hAnsiTheme="minorEastAsia"/>
              </w:rPr>
              <w:t>)</w:t>
            </w:r>
            <w:r w:rsidRPr="00EB12C0">
              <w:rPr>
                <w:rFonts w:asciiTheme="minorEastAsia" w:eastAsiaTheme="minorEastAsia" w:hAnsiTheme="minorEastAsia" w:hint="eastAsia"/>
              </w:rPr>
              <w:t>」を満足していること。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1.2.2　使用時の安全性及び保安性の確保</w:t>
            </w:r>
          </w:p>
          <w:p w:rsidR="00042047" w:rsidRPr="00092B01" w:rsidRDefault="00042047" w:rsidP="00042047">
            <w:pPr>
              <w:pStyle w:val="dt11a"/>
              <w:tabs>
                <w:tab w:val="left" w:pos="2680"/>
              </w:tabs>
              <w:spacing w:before="0" w:line="0" w:lineRule="atLeast"/>
              <w:ind w:leftChars="128" w:left="256" w:firstLineChars="0" w:firstLine="0"/>
              <w:rPr>
                <w:sz w:val="20"/>
              </w:rPr>
            </w:pPr>
            <w:r w:rsidRPr="00092B01">
              <w:rPr>
                <w:sz w:val="20"/>
              </w:rPr>
              <w:t>a</w:t>
            </w:r>
            <w:r w:rsidRPr="00092B01">
              <w:rPr>
                <w:rFonts w:hint="eastAsia"/>
                <w:sz w:val="20"/>
              </w:rPr>
              <w:t>) 形状・加工状態</w:t>
            </w:r>
            <w:r w:rsidRPr="00092B01">
              <w:rPr>
                <w:sz w:val="20"/>
              </w:rPr>
              <w:tab/>
            </w:r>
          </w:p>
          <w:p w:rsidR="00042047" w:rsidRPr="00092B01" w:rsidRDefault="00042047" w:rsidP="00042047">
            <w:pPr>
              <w:spacing w:line="0" w:lineRule="atLeast"/>
              <w:ind w:leftChars="199" w:left="398"/>
            </w:pPr>
            <w:r w:rsidRPr="00092B01">
              <w:rPr>
                <w:rFonts w:hint="eastAsia"/>
              </w:rPr>
              <w:t>身体に触れる部分は、鋭利な突起等がないこと。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現物</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b) 構造上の安全性</w:t>
            </w:r>
          </w:p>
          <w:p w:rsidR="00042047" w:rsidRPr="00092B01" w:rsidRDefault="00042047" w:rsidP="00042047">
            <w:pPr>
              <w:pStyle w:val="et11a1"/>
              <w:spacing w:before="0" w:line="0" w:lineRule="atLeast"/>
              <w:ind w:leftChars="199" w:left="398" w:firstLineChars="0" w:firstLine="0"/>
              <w:rPr>
                <w:sz w:val="20"/>
              </w:rPr>
            </w:pPr>
            <w:r w:rsidRPr="00092B01">
              <w:rPr>
                <w:sz w:val="20"/>
              </w:rPr>
              <w:t>1</w:t>
            </w:r>
            <w:r w:rsidRPr="00092B01">
              <w:rPr>
                <w:rFonts w:hint="eastAsia"/>
                <w:sz w:val="20"/>
              </w:rPr>
              <w:t>) ゴミ詰まり対策</w:t>
            </w:r>
          </w:p>
          <w:p w:rsidR="00042047" w:rsidRPr="00092B01" w:rsidRDefault="00042047" w:rsidP="00042047">
            <w:pPr>
              <w:spacing w:line="0" w:lineRule="atLeast"/>
              <w:ind w:leftChars="269" w:left="538"/>
            </w:pPr>
            <w:r w:rsidRPr="00092B01">
              <w:rPr>
                <w:rFonts w:hint="eastAsia"/>
              </w:rPr>
              <w:t>建物出入口階の敷居溝及びかご敷居溝には、ごみ詰まりによる戸の動作不良を避けるため、溝一本につき２個以上のゴミ落し穴を設ける等の対策が講じられていること。ただし、遮煙戸を設置する場合はこのかぎりでない。</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199" w:left="398" w:firstLineChars="0" w:firstLine="0"/>
              <w:rPr>
                <w:sz w:val="20"/>
              </w:rPr>
            </w:pPr>
            <w:r w:rsidRPr="00092B01">
              <w:rPr>
                <w:sz w:val="20"/>
              </w:rPr>
              <w:t>2</w:t>
            </w:r>
            <w:r w:rsidRPr="00092B01">
              <w:rPr>
                <w:rFonts w:hint="eastAsia"/>
                <w:sz w:val="20"/>
              </w:rPr>
              <w:t>) かご下エプロン</w:t>
            </w:r>
          </w:p>
          <w:p w:rsidR="00042047" w:rsidRPr="00EB12C0" w:rsidRDefault="00042047" w:rsidP="00042047">
            <w:pPr>
              <w:spacing w:line="0" w:lineRule="atLeast"/>
              <w:ind w:leftChars="269" w:left="538"/>
              <w:rPr>
                <w:rFonts w:asciiTheme="minorEastAsia" w:eastAsiaTheme="minorEastAsia" w:hAnsiTheme="minorEastAsia"/>
              </w:rPr>
            </w:pPr>
            <w:r w:rsidRPr="00EB12C0">
              <w:rPr>
                <w:rFonts w:asciiTheme="minorEastAsia" w:eastAsiaTheme="minorEastAsia" w:hAnsiTheme="minorEastAsia" w:hint="eastAsia"/>
              </w:rPr>
              <w:t>停電等によりかごが階の途中に停止し、ホール側より乗場の戸を解錠し救出する際の昇降路への転落防止の保護板をかご前面に出入口全幅にわたりかご床面から</w:t>
            </w:r>
            <w:r w:rsidRPr="00EB12C0">
              <w:rPr>
                <w:rFonts w:asciiTheme="minorEastAsia" w:eastAsiaTheme="minorEastAsia" w:hAnsiTheme="minorEastAsia"/>
              </w:rPr>
              <w:t>750</w:t>
            </w:r>
            <w:r w:rsidRPr="00EB12C0">
              <w:rPr>
                <w:rFonts w:asciiTheme="minorEastAsia" w:eastAsiaTheme="minorEastAsia" w:hAnsiTheme="minorEastAsia" w:hint="eastAsia"/>
              </w:rPr>
              <w:t>㎜の位置まで設けること。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199" w:left="398" w:firstLineChars="0" w:firstLine="0"/>
              <w:rPr>
                <w:sz w:val="20"/>
              </w:rPr>
            </w:pPr>
            <w:r w:rsidRPr="00092B01">
              <w:rPr>
                <w:sz w:val="20"/>
              </w:rPr>
              <w:t>3</w:t>
            </w:r>
            <w:r w:rsidRPr="00092B01">
              <w:rPr>
                <w:rFonts w:hint="eastAsia"/>
                <w:sz w:val="20"/>
              </w:rPr>
              <w:t>) 異常時開閉繰り返し機能</w:t>
            </w:r>
          </w:p>
          <w:p w:rsidR="00042047" w:rsidRPr="00092B01" w:rsidRDefault="00042047" w:rsidP="00042047">
            <w:pPr>
              <w:spacing w:line="0" w:lineRule="atLeast"/>
              <w:ind w:leftChars="269" w:left="538"/>
            </w:pPr>
            <w:r w:rsidRPr="00092B01">
              <w:rPr>
                <w:rFonts w:hint="eastAsia"/>
              </w:rPr>
              <w:t>戸開閉駆動装置に加わる力などにより戸の異常時開閉を検出し、戸の開閉を繰り返す機能を設けること。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199" w:left="398" w:firstLineChars="0" w:firstLine="0"/>
              <w:rPr>
                <w:rFonts w:ascii="ＭＳ Ｐ明朝" w:eastAsia="ＭＳ Ｐ明朝" w:hAnsi="ＭＳ Ｐ明朝"/>
                <w:sz w:val="20"/>
              </w:rPr>
            </w:pPr>
            <w:r w:rsidRPr="00092B01">
              <w:rPr>
                <w:rFonts w:ascii="ＭＳ Ｐ明朝" w:eastAsia="ＭＳ Ｐ明朝" w:hAnsi="ＭＳ Ｐ明朝"/>
                <w:sz w:val="20"/>
              </w:rPr>
              <w:t>4</w:t>
            </w:r>
            <w:r w:rsidRPr="00092B01">
              <w:rPr>
                <w:rFonts w:ascii="ＭＳ Ｐ明朝" w:eastAsia="ＭＳ Ｐ明朝" w:hAnsi="ＭＳ Ｐ明朝" w:hint="eastAsia"/>
                <w:sz w:val="20"/>
              </w:rPr>
              <w:t>) 停電時自動着床装置</w:t>
            </w:r>
          </w:p>
          <w:p w:rsidR="00042047" w:rsidRPr="00092B01" w:rsidRDefault="00042047" w:rsidP="00042047">
            <w:pPr>
              <w:spacing w:line="0" w:lineRule="atLeast"/>
              <w:ind w:leftChars="269" w:left="538"/>
            </w:pPr>
            <w:r w:rsidRPr="00092B01">
              <w:rPr>
                <w:rFonts w:hint="eastAsia"/>
              </w:rPr>
              <w:t>停電時に</w:t>
            </w:r>
            <w:r w:rsidR="00621CAA" w:rsidRPr="007B21BC">
              <w:rPr>
                <w:rFonts w:hint="eastAsia"/>
                <w:color w:val="000000"/>
              </w:rPr>
              <w:t>自家用発電機電源又は</w:t>
            </w:r>
            <w:r w:rsidRPr="00092B01">
              <w:rPr>
                <w:rFonts w:hint="eastAsia"/>
              </w:rPr>
              <w:t>エレベーター毎に設けた</w:t>
            </w:r>
            <w:r w:rsidR="00621CAA" w:rsidRPr="007B21BC">
              <w:rPr>
                <w:rFonts w:hint="eastAsia"/>
                <w:color w:val="000000"/>
              </w:rPr>
              <w:t>停電時自動着床装置（</w:t>
            </w:r>
            <w:r w:rsidRPr="00092B01">
              <w:rPr>
                <w:rFonts w:hint="eastAsia"/>
              </w:rPr>
              <w:t>バッテリー電源</w:t>
            </w:r>
            <w:r w:rsidR="00621CAA">
              <w:rPr>
                <w:rFonts w:hint="eastAsia"/>
              </w:rPr>
              <w:t>）</w:t>
            </w:r>
            <w:r w:rsidRPr="00092B01">
              <w:rPr>
                <w:rFonts w:hint="eastAsia"/>
              </w:rPr>
              <w:t>により電動機を駆動し、かごを最寄り階まで低速で自動着床させる救出運転装置を設けることができること。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c) 安全装置</w:t>
            </w:r>
          </w:p>
          <w:p w:rsidR="00042047" w:rsidRPr="00092B01" w:rsidRDefault="00042047" w:rsidP="00042047">
            <w:pPr>
              <w:spacing w:line="0" w:lineRule="atLeast"/>
              <w:ind w:leftChars="199" w:left="398"/>
            </w:pPr>
            <w:r w:rsidRPr="00092B01">
              <w:rPr>
                <w:rFonts w:hint="eastAsia"/>
              </w:rPr>
              <w:t>非常止め装置、乗場ドアスイッチ、乗場ドアロック、非常停止スイッチ、調速機、リミットスイッチ、ファイナルリミットスイッチ、緩衝器、過荷重検出装置等の安全装置は確実に作動すること。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p w:rsidR="00042047" w:rsidRPr="00092B01" w:rsidRDefault="00042047">
            <w:pPr>
              <w:snapToGrid w:val="0"/>
              <w:jc w:val="center"/>
              <w:rPr>
                <w:sz w:val="22"/>
              </w:rPr>
            </w:pPr>
            <w:r w:rsidRPr="00092B01">
              <w:rPr>
                <w:rFonts w:hint="eastAsia"/>
                <w:sz w:val="22"/>
              </w:rPr>
              <w:t>現物</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d) 非常時の安全性</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1) 乗員の救出</w:t>
            </w:r>
          </w:p>
          <w:p w:rsidR="00042047" w:rsidRPr="00092B01" w:rsidRDefault="00042047" w:rsidP="00042047">
            <w:pPr>
              <w:spacing w:line="0" w:lineRule="atLeast"/>
              <w:ind w:leftChars="269" w:left="538"/>
            </w:pPr>
            <w:r w:rsidRPr="00092B01">
              <w:rPr>
                <w:rFonts w:hint="eastAsia"/>
              </w:rPr>
              <w:t>故障時あるいは停電時などエレベーターが階の途中で停止した場合においても、かご天井救出口を設ける場合は、かご外から簡単な操作で開くことができること。なお、天井救出口を設けない場合にあっては、かご内の乗客を安全に救出でき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p w:rsidR="00042047" w:rsidRPr="00092B01" w:rsidRDefault="00042047">
            <w:pPr>
              <w:snapToGrid w:val="0"/>
              <w:jc w:val="center"/>
              <w:rPr>
                <w:sz w:val="22"/>
              </w:rPr>
            </w:pPr>
            <w:r w:rsidRPr="00092B01">
              <w:rPr>
                <w:rFonts w:hint="eastAsia"/>
                <w:sz w:val="22"/>
              </w:rPr>
              <w:t>現物</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2) 停電灯の照度及び点灯時間</w:t>
            </w:r>
          </w:p>
          <w:p w:rsidR="00042047" w:rsidRPr="00092B01" w:rsidRDefault="00042047" w:rsidP="00042047">
            <w:pPr>
              <w:pStyle w:val="eb11a1"/>
              <w:spacing w:line="0" w:lineRule="atLeast"/>
              <w:ind w:leftChars="269" w:left="538" w:firstLineChars="0" w:firstLine="0"/>
              <w:rPr>
                <w:sz w:val="20"/>
              </w:rPr>
            </w:pPr>
            <w:r w:rsidRPr="00092B01">
              <w:rPr>
                <w:rFonts w:hint="eastAsia"/>
                <w:sz w:val="20"/>
              </w:rPr>
              <w:t>かご内停電灯は、１回目の停電において30分以上点灯が行えること。</w:t>
            </w:r>
          </w:p>
          <w:p w:rsidR="00042047" w:rsidRPr="00EB12C0" w:rsidRDefault="00042047" w:rsidP="00042047">
            <w:pPr>
              <w:spacing w:line="0" w:lineRule="atLeast"/>
              <w:ind w:firstLineChars="150" w:firstLine="300"/>
              <w:rPr>
                <w:rFonts w:asciiTheme="minorEastAsia" w:eastAsiaTheme="minorEastAsia" w:hAnsiTheme="minorEastAsia"/>
              </w:rPr>
            </w:pPr>
            <w:r w:rsidRPr="00EB12C0">
              <w:rPr>
                <w:rFonts w:asciiTheme="minorEastAsia" w:eastAsiaTheme="minorEastAsia" w:hAnsiTheme="minorEastAsia" w:hint="eastAsia"/>
              </w:rPr>
              <w:t>＜試験：別冊</w:t>
            </w:r>
            <w:r w:rsidRPr="00EB12C0">
              <w:rPr>
                <w:rFonts w:asciiTheme="minorEastAsia" w:eastAsiaTheme="minorEastAsia" w:hAnsiTheme="minorEastAsia"/>
              </w:rPr>
              <w:t>BLT ELD-06</w:t>
            </w:r>
            <w:r w:rsidRPr="00EB12C0">
              <w:rPr>
                <w:rFonts w:asciiTheme="minorEastAsia" w:eastAsiaTheme="minorEastAsia" w:hAnsiTheme="minorEastAsia" w:hint="eastAsia"/>
              </w:rPr>
              <w:t>「かご内照度試験」＞</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pStyle w:val="dt11a"/>
              <w:spacing w:before="0" w:line="0" w:lineRule="atLeast"/>
              <w:ind w:leftChars="128" w:left="256" w:firstLineChars="0" w:firstLine="0"/>
              <w:rPr>
                <w:rFonts w:asciiTheme="minorEastAsia" w:eastAsiaTheme="minorEastAsia" w:hAnsiTheme="minorEastAsia"/>
                <w:sz w:val="20"/>
              </w:rPr>
            </w:pPr>
            <w:r w:rsidRPr="00EB12C0">
              <w:rPr>
                <w:rFonts w:asciiTheme="minorEastAsia" w:eastAsiaTheme="minorEastAsia" w:hAnsiTheme="minorEastAsia"/>
                <w:sz w:val="20"/>
              </w:rPr>
              <w:t xml:space="preserve">e) </w:t>
            </w:r>
            <w:r w:rsidRPr="00EB12C0">
              <w:rPr>
                <w:rFonts w:asciiTheme="minorEastAsia" w:eastAsiaTheme="minorEastAsia" w:hAnsiTheme="minorEastAsia" w:hint="eastAsia"/>
                <w:sz w:val="20"/>
              </w:rPr>
              <w:t>防犯上の安全性</w:t>
            </w:r>
          </w:p>
          <w:p w:rsidR="00042047" w:rsidRPr="00EB12C0" w:rsidRDefault="00042047" w:rsidP="00042047">
            <w:pPr>
              <w:pStyle w:val="et11a1"/>
              <w:spacing w:before="0" w:line="0" w:lineRule="atLeast"/>
              <w:ind w:leftChars="199" w:left="398" w:firstLineChars="0" w:firstLine="0"/>
              <w:rPr>
                <w:rFonts w:asciiTheme="minorEastAsia" w:eastAsiaTheme="minorEastAsia" w:hAnsiTheme="minorEastAsia"/>
                <w:sz w:val="20"/>
              </w:rPr>
            </w:pPr>
            <w:r w:rsidRPr="00EB12C0">
              <w:rPr>
                <w:rFonts w:asciiTheme="minorEastAsia" w:eastAsiaTheme="minorEastAsia" w:hAnsiTheme="minorEastAsia"/>
                <w:sz w:val="20"/>
              </w:rPr>
              <w:t xml:space="preserve">1) </w:t>
            </w:r>
            <w:r w:rsidRPr="00EB12C0">
              <w:rPr>
                <w:rFonts w:asciiTheme="minorEastAsia" w:eastAsiaTheme="minorEastAsia" w:hAnsiTheme="minorEastAsia" w:hint="eastAsia"/>
                <w:sz w:val="20"/>
              </w:rPr>
              <w:t>かご内の見通し</w:t>
            </w:r>
          </w:p>
          <w:p w:rsidR="00042047" w:rsidRPr="00092B01" w:rsidRDefault="00042047" w:rsidP="00042047">
            <w:pPr>
              <w:spacing w:line="0" w:lineRule="atLeast"/>
              <w:ind w:leftChars="269" w:left="538"/>
            </w:pPr>
            <w:r w:rsidRPr="00EB12C0">
              <w:rPr>
                <w:rFonts w:asciiTheme="minorEastAsia" w:eastAsiaTheme="minorEastAsia" w:hAnsiTheme="minorEastAsia" w:hint="eastAsia"/>
              </w:rPr>
              <w:t>かご内での防犯上の安全性を考慮し、かご戸及び乗場戸には防犯窓（ガラス窓）を設置すること。ガラス窓は、厚さ</w:t>
            </w:r>
            <w:r w:rsidRPr="00EB12C0">
              <w:rPr>
                <w:rFonts w:asciiTheme="minorEastAsia" w:eastAsiaTheme="minorEastAsia" w:hAnsiTheme="minorEastAsia"/>
              </w:rPr>
              <w:t xml:space="preserve"> 6.8</w:t>
            </w:r>
            <w:r w:rsidRPr="00EB12C0">
              <w:rPr>
                <w:rFonts w:asciiTheme="minorEastAsia" w:eastAsiaTheme="minorEastAsia" w:hAnsiTheme="minorEastAsia" w:hint="eastAsia"/>
              </w:rPr>
              <w:t>㎜以上、大きさ</w:t>
            </w:r>
            <w:r w:rsidRPr="00EB12C0">
              <w:rPr>
                <w:rFonts w:asciiTheme="minorEastAsia" w:eastAsiaTheme="minorEastAsia" w:hAnsiTheme="minorEastAsia"/>
              </w:rPr>
              <w:t xml:space="preserve"> H700</w:t>
            </w:r>
            <w:r w:rsidRPr="00EB12C0">
              <w:rPr>
                <w:rFonts w:asciiTheme="minorEastAsia" w:eastAsiaTheme="minorEastAsia" w:hAnsiTheme="minorEastAsia" w:hint="eastAsia"/>
              </w:rPr>
              <w:t>㎜以上×</w:t>
            </w:r>
            <w:r w:rsidRPr="00EB12C0">
              <w:rPr>
                <w:rFonts w:asciiTheme="minorEastAsia" w:eastAsiaTheme="minorEastAsia" w:hAnsiTheme="minorEastAsia"/>
              </w:rPr>
              <w:t>W200</w:t>
            </w:r>
            <w:r w:rsidRPr="00EB12C0">
              <w:rPr>
                <w:rFonts w:asciiTheme="minorEastAsia" w:eastAsiaTheme="minorEastAsia" w:hAnsiTheme="minorEastAsia" w:hint="eastAsia"/>
              </w:rPr>
              <w:t>㎜以上のガラスをはめ込んだものとし、ガラス窓下端が床面より</w:t>
            </w:r>
            <w:r w:rsidRPr="00EB12C0">
              <w:rPr>
                <w:rFonts w:asciiTheme="minorEastAsia" w:eastAsiaTheme="minorEastAsia" w:hAnsiTheme="minorEastAsia"/>
              </w:rPr>
              <w:t>1,100</w:t>
            </w:r>
            <w:r w:rsidRPr="00EB12C0">
              <w:rPr>
                <w:rFonts w:asciiTheme="minorEastAsia" w:eastAsiaTheme="minorEastAsia" w:hAnsiTheme="minorEastAsia" w:hint="eastAsia"/>
              </w:rPr>
              <w:t>㎜以下であること。また、戸表面とガラス表面の段差は</w:t>
            </w:r>
            <w:r w:rsidRPr="00EB12C0">
              <w:rPr>
                <w:rFonts w:asciiTheme="minorEastAsia" w:eastAsiaTheme="minorEastAsia" w:hAnsiTheme="minorEastAsia"/>
              </w:rPr>
              <w:t>2.5</w:t>
            </w:r>
            <w:r w:rsidRPr="00EB12C0">
              <w:rPr>
                <w:rFonts w:asciiTheme="minorEastAsia" w:eastAsiaTheme="minorEastAsia" w:hAnsiTheme="minorEastAsia" w:hint="eastAsia"/>
              </w:rPr>
              <w:t>㎜以下であること。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EB12C0">
            <w:pPr>
              <w:pStyle w:val="et11a1"/>
              <w:spacing w:before="0" w:line="0" w:lineRule="atLeast"/>
              <w:ind w:leftChars="199" w:left="398" w:firstLineChars="0" w:firstLine="0"/>
              <w:rPr>
                <w:sz w:val="20"/>
              </w:rPr>
            </w:pPr>
            <w:r w:rsidRPr="00092B01">
              <w:rPr>
                <w:rFonts w:hint="eastAsia"/>
                <w:sz w:val="20"/>
              </w:rPr>
              <w:t>2）警報装置</w:t>
            </w:r>
          </w:p>
          <w:p w:rsidR="00042047" w:rsidRPr="00092B01" w:rsidRDefault="00042047" w:rsidP="00042047">
            <w:pPr>
              <w:pStyle w:val="et11a1"/>
              <w:spacing w:before="0" w:line="0" w:lineRule="atLeast"/>
              <w:ind w:leftChars="249" w:left="498" w:firstLineChars="0" w:firstLine="0"/>
              <w:rPr>
                <w:sz w:val="20"/>
              </w:rPr>
            </w:pPr>
            <w:r w:rsidRPr="00092B01">
              <w:rPr>
                <w:rFonts w:hint="eastAsia"/>
                <w:sz w:val="20"/>
              </w:rPr>
              <w:t>かご内のインターホンボタン（インターホンボタンとは別に設ける専用ボタンでも可とする）を押すと、かご内から外部への連絡に加え、ブザー等警報装置が鳴動すること。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3) 夜間各階停止装置（タイマー式）</w:t>
            </w:r>
          </w:p>
          <w:p w:rsidR="00042047" w:rsidRPr="00092B01" w:rsidRDefault="00042047" w:rsidP="00042047">
            <w:pPr>
              <w:spacing w:line="0" w:lineRule="atLeast"/>
              <w:ind w:leftChars="269" w:left="538"/>
            </w:pPr>
            <w:r w:rsidRPr="00092B01">
              <w:rPr>
                <w:rFonts w:hint="eastAsia"/>
              </w:rPr>
              <w:t>夜間各階停止装置を設置する場合は、切替装置を操作すること等により、かご内の行先階押しボタンが押された場合に目的階に至るまでかごが必ず昇降路のすべての出入口ごとに停止し、かつ、かごの停止に伴いかご及び昇降路のその出入口の戸が自動的に開くことができる装置であること。但し、各階強制運転中であっても戸閉ボタンは有効であ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870BB3">
        <w:trPr>
          <w:cantSplit/>
          <w:trHeight w:val="3856"/>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f) 絶縁抵抗</w:t>
            </w:r>
          </w:p>
          <w:p w:rsidR="00042047" w:rsidRPr="00092B01" w:rsidRDefault="00042047" w:rsidP="00042047">
            <w:pPr>
              <w:spacing w:line="0" w:lineRule="atLeast"/>
              <w:ind w:leftChars="199" w:left="398"/>
            </w:pPr>
            <w:r w:rsidRPr="00092B01">
              <w:rPr>
                <w:rFonts w:hint="eastAsia"/>
              </w:rPr>
              <w:t>絶縁抵抗は各回路ごとに、それぞれ表－４の規定に適合していることとする。ただし、絶縁抵抗は、開閉器又は過電流遮断器で区切ることのできる電路ごとに検査ができることとする。</w:t>
            </w:r>
          </w:p>
          <w:p w:rsidR="00042047" w:rsidRPr="00092B01" w:rsidRDefault="00FF0767" w:rsidP="00042047">
            <w:pPr>
              <w:spacing w:line="0" w:lineRule="atLeast"/>
            </w:pPr>
            <w:r>
              <w:rPr>
                <w:noProof/>
              </w:rPr>
              <mc:AlternateContent>
                <mc:Choice Requires="wps">
                  <w:drawing>
                    <wp:anchor distT="0" distB="0" distL="114300" distR="114300" simplePos="0" relativeHeight="251667456" behindDoc="0" locked="0" layoutInCell="1" allowOverlap="1">
                      <wp:simplePos x="0" y="0"/>
                      <wp:positionH relativeFrom="column">
                        <wp:posOffset>67310</wp:posOffset>
                      </wp:positionH>
                      <wp:positionV relativeFrom="paragraph">
                        <wp:posOffset>24765</wp:posOffset>
                      </wp:positionV>
                      <wp:extent cx="4067175" cy="1563370"/>
                      <wp:effectExtent l="4445" t="2540" r="0" b="0"/>
                      <wp:wrapNone/>
                      <wp:docPr id="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56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5272" w:rsidRDefault="00865272" w:rsidP="00E6537B">
                                  <w:pPr>
                                    <w:pStyle w:val="ht"/>
                                    <w:spacing w:before="120"/>
                                    <w:ind w:left="400"/>
                                  </w:pPr>
                                  <w:r>
                                    <w:rPr>
                                      <w:rFonts w:hint="eastAsia"/>
                                    </w:rPr>
                                    <w:t>表－４　回路の絶縁抵抗　　　　　　（単位：MΩ）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35"/>
                                    <w:gridCol w:w="1560"/>
                                  </w:tblGrid>
                                  <w:tr w:rsidR="00865272" w:rsidTr="00870BB3">
                                    <w:tc>
                                      <w:tcPr>
                                        <w:tcW w:w="1701" w:type="dxa"/>
                                      </w:tcPr>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回路の用途</w:t>
                                        </w:r>
                                      </w:p>
                                    </w:tc>
                                    <w:tc>
                                      <w:tcPr>
                                        <w:tcW w:w="2835" w:type="dxa"/>
                                      </w:tcPr>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回路の使用電圧</w:t>
                                        </w:r>
                                      </w:p>
                                    </w:tc>
                                    <w:tc>
                                      <w:tcPr>
                                        <w:tcW w:w="1560" w:type="dxa"/>
                                      </w:tcPr>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絶縁抵抗値</w:t>
                                        </w:r>
                                      </w:p>
                                    </w:tc>
                                  </w:tr>
                                  <w:tr w:rsidR="00865272" w:rsidTr="00870BB3">
                                    <w:tc>
                                      <w:tcPr>
                                        <w:tcW w:w="1701" w:type="dxa"/>
                                      </w:tcPr>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電動機主回路</w:t>
                                        </w:r>
                                      </w:p>
                                    </w:tc>
                                    <w:tc>
                                      <w:tcPr>
                                        <w:tcW w:w="2835" w:type="dxa"/>
                                      </w:tcPr>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300V以下のもの</w:t>
                                        </w:r>
                                      </w:p>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300Vを超えるもの</w:t>
                                        </w:r>
                                      </w:p>
                                    </w:tc>
                                    <w:tc>
                                      <w:tcPr>
                                        <w:tcW w:w="1560" w:type="dxa"/>
                                      </w:tcPr>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0.2以上</w:t>
                                        </w:r>
                                      </w:p>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0.4以上</w:t>
                                        </w:r>
                                      </w:p>
                                    </w:tc>
                                  </w:tr>
                                  <w:tr w:rsidR="00865272" w:rsidTr="00870BB3">
                                    <w:tc>
                                      <w:tcPr>
                                        <w:tcW w:w="1701" w:type="dxa"/>
                                      </w:tcPr>
                                      <w:p w:rsidR="00865272" w:rsidRDefault="00865272" w:rsidP="00407241">
                                        <w:pPr>
                                          <w:pStyle w:val="a9"/>
                                          <w:ind w:leftChars="0" w:left="0" w:firstLineChars="0" w:firstLine="0"/>
                                          <w:jc w:val="center"/>
                                          <w:rPr>
                                            <w:rFonts w:ascii="ＭＳ 明朝" w:eastAsia="ＭＳ 明朝" w:hAnsi="ＭＳ 明朝"/>
                                            <w:szCs w:val="21"/>
                                            <w:lang w:eastAsia="zh-CN"/>
                                          </w:rPr>
                                        </w:pPr>
                                        <w:r>
                                          <w:rPr>
                                            <w:rFonts w:ascii="ＭＳ 明朝" w:eastAsia="ＭＳ 明朝" w:hAnsi="ＭＳ 明朝" w:hint="eastAsia"/>
                                            <w:szCs w:val="21"/>
                                            <w:lang w:eastAsia="zh-CN"/>
                                          </w:rPr>
                                          <w:t>制御回路</w:t>
                                        </w:r>
                                      </w:p>
                                      <w:p w:rsidR="00865272" w:rsidRDefault="00865272" w:rsidP="00407241">
                                        <w:pPr>
                                          <w:pStyle w:val="a9"/>
                                          <w:ind w:leftChars="0" w:left="0" w:firstLineChars="0" w:firstLine="0"/>
                                          <w:jc w:val="center"/>
                                          <w:rPr>
                                            <w:rFonts w:ascii="ＭＳ 明朝" w:eastAsia="ＭＳ 明朝" w:hAnsi="ＭＳ 明朝"/>
                                            <w:szCs w:val="21"/>
                                            <w:lang w:eastAsia="zh-CN"/>
                                          </w:rPr>
                                        </w:pPr>
                                        <w:r>
                                          <w:rPr>
                                            <w:rFonts w:ascii="ＭＳ 明朝" w:eastAsia="ＭＳ 明朝" w:hAnsi="ＭＳ 明朝" w:hint="eastAsia"/>
                                            <w:szCs w:val="21"/>
                                            <w:lang w:eastAsia="zh-CN"/>
                                          </w:rPr>
                                          <w:t>信号回路</w:t>
                                        </w:r>
                                      </w:p>
                                      <w:p w:rsidR="00865272" w:rsidRDefault="00865272" w:rsidP="00407241">
                                        <w:pPr>
                                          <w:pStyle w:val="a9"/>
                                          <w:ind w:leftChars="0" w:left="0" w:firstLineChars="0" w:firstLine="0"/>
                                          <w:jc w:val="center"/>
                                          <w:rPr>
                                            <w:rFonts w:ascii="ＭＳ 明朝" w:eastAsia="ＭＳ 明朝" w:hAnsi="ＭＳ 明朝"/>
                                            <w:szCs w:val="21"/>
                                            <w:lang w:eastAsia="zh-CN"/>
                                          </w:rPr>
                                        </w:pPr>
                                        <w:r>
                                          <w:rPr>
                                            <w:rFonts w:ascii="ＭＳ 明朝" w:eastAsia="ＭＳ 明朝" w:hAnsi="ＭＳ 明朝" w:hint="eastAsia"/>
                                            <w:szCs w:val="21"/>
                                            <w:lang w:eastAsia="zh-CN"/>
                                          </w:rPr>
                                          <w:t>照明回路</w:t>
                                        </w:r>
                                      </w:p>
                                    </w:tc>
                                    <w:tc>
                                      <w:tcPr>
                                        <w:tcW w:w="2835" w:type="dxa"/>
                                      </w:tcPr>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150V以下のもの</w:t>
                                        </w:r>
                                      </w:p>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150Vを超え300V以下のもの</w:t>
                                        </w:r>
                                      </w:p>
                                    </w:tc>
                                    <w:tc>
                                      <w:tcPr>
                                        <w:tcW w:w="1560" w:type="dxa"/>
                                      </w:tcPr>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0.1以上</w:t>
                                        </w:r>
                                      </w:p>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0.2以上</w:t>
                                        </w:r>
                                      </w:p>
                                    </w:tc>
                                  </w:tr>
                                </w:tbl>
                                <w:p w:rsidR="00865272" w:rsidRPr="00EB12C0" w:rsidRDefault="00865272" w:rsidP="00870BB3">
                                  <w:pPr>
                                    <w:pStyle w:val="db111a"/>
                                    <w:ind w:leftChars="0" w:left="398" w:hangingChars="181" w:hanging="398"/>
                                    <w:rPr>
                                      <w:rFonts w:asciiTheme="minorEastAsia" w:eastAsiaTheme="minorEastAsia" w:hAnsiTheme="minorEastAsia"/>
                                    </w:rPr>
                                  </w:pPr>
                                  <w:r w:rsidRPr="00EB12C0">
                                    <w:rPr>
                                      <w:rFonts w:asciiTheme="minorEastAsia" w:eastAsiaTheme="minorEastAsia" w:hAnsiTheme="minorEastAsia"/>
                                    </w:rPr>
                                    <w:t>&lt;</w:t>
                                  </w:r>
                                  <w:r w:rsidRPr="00EB12C0">
                                    <w:rPr>
                                      <w:rFonts w:asciiTheme="minorEastAsia" w:eastAsiaTheme="minorEastAsia" w:hAnsiTheme="minorEastAsia" w:hint="eastAsia"/>
                                    </w:rPr>
                                    <w:t>試験：</w:t>
                                  </w:r>
                                  <w:r w:rsidRPr="00EB12C0">
                                    <w:rPr>
                                      <w:rFonts w:asciiTheme="minorEastAsia" w:eastAsiaTheme="minorEastAsia" w:hAnsiTheme="minorEastAsia"/>
                                    </w:rPr>
                                    <w:t>JIS</w:t>
                                  </w:r>
                                  <w:r w:rsidR="00180257">
                                    <w:rPr>
                                      <w:rFonts w:asciiTheme="minorEastAsia" w:eastAsiaTheme="minorEastAsia" w:hAnsiTheme="minorEastAsia"/>
                                    </w:rPr>
                                    <w:t xml:space="preserve"> </w:t>
                                  </w:r>
                                  <w:r w:rsidRPr="00EB12C0">
                                    <w:rPr>
                                      <w:rFonts w:asciiTheme="minorEastAsia" w:eastAsiaTheme="minorEastAsia" w:hAnsiTheme="minorEastAsia"/>
                                    </w:rPr>
                                    <w:t>A</w:t>
                                  </w:r>
                                  <w:r w:rsidR="00180257">
                                    <w:rPr>
                                      <w:rFonts w:asciiTheme="minorEastAsia" w:eastAsiaTheme="minorEastAsia" w:hAnsiTheme="minorEastAsia"/>
                                    </w:rPr>
                                    <w:t xml:space="preserve"> </w:t>
                                  </w:r>
                                  <w:r w:rsidRPr="00EB12C0">
                                    <w:rPr>
                                      <w:rFonts w:asciiTheme="minorEastAsia" w:eastAsiaTheme="minorEastAsia" w:hAnsiTheme="minorEastAsia"/>
                                    </w:rPr>
                                    <w:t>4302:2006</w:t>
                                  </w:r>
                                  <w:r w:rsidRPr="00EB12C0">
                                    <w:rPr>
                                      <w:rFonts w:asciiTheme="minorEastAsia" w:eastAsiaTheme="minorEastAsia" w:hAnsiTheme="minorEastAsia" w:hint="eastAsia"/>
                                    </w:rPr>
                                    <w:t>（昇降機の検査標準）の</w:t>
                                  </w:r>
                                  <w:r w:rsidRPr="00EB12C0">
                                    <w:rPr>
                                      <w:rFonts w:asciiTheme="minorEastAsia" w:eastAsiaTheme="minorEastAsia" w:hAnsiTheme="minorEastAsia"/>
                                    </w:rPr>
                                    <w:t>5.1.1b)4)&gt;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30" type="#_x0000_t202" style="position:absolute;left:0;text-align:left;margin-left:5.3pt;margin-top:1.95pt;width:320.25pt;height:1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rjiA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" stroked="f">
                      <v:textbox inset="5.85pt,.7pt,5.85pt,.7pt">
                        <w:txbxContent>
                          <w:p w:rsidR="00865272" w:rsidRDefault="00865272" w:rsidP="00E6537B">
                            <w:pPr>
                              <w:pStyle w:val="ht"/>
                              <w:spacing w:before="120"/>
                              <w:ind w:left="400"/>
                            </w:pPr>
                            <w:r>
                              <w:rPr>
                                <w:rFonts w:hint="eastAsia"/>
                              </w:rPr>
                              <w:t>表－４　回路の絶縁抵抗　　　　　　（単位：MΩ）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35"/>
                              <w:gridCol w:w="1560"/>
                            </w:tblGrid>
                            <w:tr w:rsidR="00865272" w:rsidTr="00870BB3">
                              <w:tc>
                                <w:tcPr>
                                  <w:tcW w:w="1701" w:type="dxa"/>
                                </w:tcPr>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回路の用途</w:t>
                                  </w:r>
                                </w:p>
                              </w:tc>
                              <w:tc>
                                <w:tcPr>
                                  <w:tcW w:w="2835" w:type="dxa"/>
                                </w:tcPr>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回路の使用電圧</w:t>
                                  </w:r>
                                </w:p>
                              </w:tc>
                              <w:tc>
                                <w:tcPr>
                                  <w:tcW w:w="1560" w:type="dxa"/>
                                </w:tcPr>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絶縁抵抗値</w:t>
                                  </w:r>
                                </w:p>
                              </w:tc>
                            </w:tr>
                            <w:tr w:rsidR="00865272" w:rsidTr="00870BB3">
                              <w:tc>
                                <w:tcPr>
                                  <w:tcW w:w="1701" w:type="dxa"/>
                                </w:tcPr>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電動機主回路</w:t>
                                  </w:r>
                                </w:p>
                              </w:tc>
                              <w:tc>
                                <w:tcPr>
                                  <w:tcW w:w="2835" w:type="dxa"/>
                                </w:tcPr>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300V以下のもの</w:t>
                                  </w:r>
                                </w:p>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300Vを超えるもの</w:t>
                                  </w:r>
                                </w:p>
                              </w:tc>
                              <w:tc>
                                <w:tcPr>
                                  <w:tcW w:w="1560" w:type="dxa"/>
                                </w:tcPr>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0.2以上</w:t>
                                  </w:r>
                                </w:p>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0.4以上</w:t>
                                  </w:r>
                                </w:p>
                              </w:tc>
                            </w:tr>
                            <w:tr w:rsidR="00865272" w:rsidTr="00870BB3">
                              <w:tc>
                                <w:tcPr>
                                  <w:tcW w:w="1701" w:type="dxa"/>
                                </w:tcPr>
                                <w:p w:rsidR="00865272" w:rsidRDefault="00865272" w:rsidP="00407241">
                                  <w:pPr>
                                    <w:pStyle w:val="a9"/>
                                    <w:ind w:leftChars="0" w:left="0" w:firstLineChars="0" w:firstLine="0"/>
                                    <w:jc w:val="center"/>
                                    <w:rPr>
                                      <w:rFonts w:ascii="ＭＳ 明朝" w:eastAsia="ＭＳ 明朝" w:hAnsi="ＭＳ 明朝"/>
                                      <w:szCs w:val="21"/>
                                      <w:lang w:eastAsia="zh-CN"/>
                                    </w:rPr>
                                  </w:pPr>
                                  <w:r>
                                    <w:rPr>
                                      <w:rFonts w:ascii="ＭＳ 明朝" w:eastAsia="ＭＳ 明朝" w:hAnsi="ＭＳ 明朝" w:hint="eastAsia"/>
                                      <w:szCs w:val="21"/>
                                      <w:lang w:eastAsia="zh-CN"/>
                                    </w:rPr>
                                    <w:t>制御回路</w:t>
                                  </w:r>
                                </w:p>
                                <w:p w:rsidR="00865272" w:rsidRDefault="00865272" w:rsidP="00407241">
                                  <w:pPr>
                                    <w:pStyle w:val="a9"/>
                                    <w:ind w:leftChars="0" w:left="0" w:firstLineChars="0" w:firstLine="0"/>
                                    <w:jc w:val="center"/>
                                    <w:rPr>
                                      <w:rFonts w:ascii="ＭＳ 明朝" w:eastAsia="ＭＳ 明朝" w:hAnsi="ＭＳ 明朝"/>
                                      <w:szCs w:val="21"/>
                                      <w:lang w:eastAsia="zh-CN"/>
                                    </w:rPr>
                                  </w:pPr>
                                  <w:r>
                                    <w:rPr>
                                      <w:rFonts w:ascii="ＭＳ 明朝" w:eastAsia="ＭＳ 明朝" w:hAnsi="ＭＳ 明朝" w:hint="eastAsia"/>
                                      <w:szCs w:val="21"/>
                                      <w:lang w:eastAsia="zh-CN"/>
                                    </w:rPr>
                                    <w:t>信号回路</w:t>
                                  </w:r>
                                </w:p>
                                <w:p w:rsidR="00865272" w:rsidRDefault="00865272" w:rsidP="00407241">
                                  <w:pPr>
                                    <w:pStyle w:val="a9"/>
                                    <w:ind w:leftChars="0" w:left="0" w:firstLineChars="0" w:firstLine="0"/>
                                    <w:jc w:val="center"/>
                                    <w:rPr>
                                      <w:rFonts w:ascii="ＭＳ 明朝" w:eastAsia="ＭＳ 明朝" w:hAnsi="ＭＳ 明朝"/>
                                      <w:szCs w:val="21"/>
                                      <w:lang w:eastAsia="zh-CN"/>
                                    </w:rPr>
                                  </w:pPr>
                                  <w:r>
                                    <w:rPr>
                                      <w:rFonts w:ascii="ＭＳ 明朝" w:eastAsia="ＭＳ 明朝" w:hAnsi="ＭＳ 明朝" w:hint="eastAsia"/>
                                      <w:szCs w:val="21"/>
                                      <w:lang w:eastAsia="zh-CN"/>
                                    </w:rPr>
                                    <w:t>照明回路</w:t>
                                  </w:r>
                                </w:p>
                              </w:tc>
                              <w:tc>
                                <w:tcPr>
                                  <w:tcW w:w="2835" w:type="dxa"/>
                                </w:tcPr>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150V以下のもの</w:t>
                                  </w:r>
                                </w:p>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150Vを超え300V以下のもの</w:t>
                                  </w:r>
                                </w:p>
                              </w:tc>
                              <w:tc>
                                <w:tcPr>
                                  <w:tcW w:w="1560" w:type="dxa"/>
                                </w:tcPr>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0.1以上</w:t>
                                  </w:r>
                                </w:p>
                                <w:p w:rsidR="00865272" w:rsidRDefault="00865272" w:rsidP="00407241">
                                  <w:pPr>
                                    <w:pStyle w:val="a9"/>
                                    <w:ind w:leftChars="0" w:left="0" w:firstLineChars="0" w:firstLine="0"/>
                                    <w:jc w:val="center"/>
                                    <w:rPr>
                                      <w:rFonts w:ascii="ＭＳ 明朝" w:eastAsia="ＭＳ 明朝" w:hAnsi="ＭＳ 明朝"/>
                                      <w:szCs w:val="21"/>
                                    </w:rPr>
                                  </w:pPr>
                                  <w:r>
                                    <w:rPr>
                                      <w:rFonts w:ascii="ＭＳ 明朝" w:eastAsia="ＭＳ 明朝" w:hAnsi="ＭＳ 明朝" w:hint="eastAsia"/>
                                      <w:szCs w:val="21"/>
                                    </w:rPr>
                                    <w:t>0.2以上</w:t>
                                  </w:r>
                                </w:p>
                              </w:tc>
                            </w:tr>
                          </w:tbl>
                          <w:p w:rsidR="00865272" w:rsidRPr="00EB12C0" w:rsidRDefault="00865272" w:rsidP="00870BB3">
                            <w:pPr>
                              <w:pStyle w:val="db111a"/>
                              <w:ind w:leftChars="0" w:left="398" w:hangingChars="181" w:hanging="398"/>
                              <w:rPr>
                                <w:rFonts w:asciiTheme="minorEastAsia" w:eastAsiaTheme="minorEastAsia" w:hAnsiTheme="minorEastAsia"/>
                              </w:rPr>
                            </w:pPr>
                            <w:r w:rsidRPr="00EB12C0">
                              <w:rPr>
                                <w:rFonts w:asciiTheme="minorEastAsia" w:eastAsiaTheme="minorEastAsia" w:hAnsiTheme="minorEastAsia"/>
                              </w:rPr>
                              <w:t>&lt;</w:t>
                            </w:r>
                            <w:r w:rsidRPr="00EB12C0">
                              <w:rPr>
                                <w:rFonts w:asciiTheme="minorEastAsia" w:eastAsiaTheme="minorEastAsia" w:hAnsiTheme="minorEastAsia" w:hint="eastAsia"/>
                              </w:rPr>
                              <w:t>試験：</w:t>
                            </w:r>
                            <w:r w:rsidRPr="00EB12C0">
                              <w:rPr>
                                <w:rFonts w:asciiTheme="minorEastAsia" w:eastAsiaTheme="minorEastAsia" w:hAnsiTheme="minorEastAsia"/>
                              </w:rPr>
                              <w:t>JIS</w:t>
                            </w:r>
                            <w:r w:rsidR="00180257">
                              <w:rPr>
                                <w:rFonts w:asciiTheme="minorEastAsia" w:eastAsiaTheme="minorEastAsia" w:hAnsiTheme="minorEastAsia"/>
                              </w:rPr>
                              <w:t xml:space="preserve"> </w:t>
                            </w:r>
                            <w:r w:rsidRPr="00EB12C0">
                              <w:rPr>
                                <w:rFonts w:asciiTheme="minorEastAsia" w:eastAsiaTheme="minorEastAsia" w:hAnsiTheme="minorEastAsia"/>
                              </w:rPr>
                              <w:t>A</w:t>
                            </w:r>
                            <w:r w:rsidR="00180257">
                              <w:rPr>
                                <w:rFonts w:asciiTheme="minorEastAsia" w:eastAsiaTheme="minorEastAsia" w:hAnsiTheme="minorEastAsia"/>
                              </w:rPr>
                              <w:t xml:space="preserve"> </w:t>
                            </w:r>
                            <w:r w:rsidRPr="00EB12C0">
                              <w:rPr>
                                <w:rFonts w:asciiTheme="minorEastAsia" w:eastAsiaTheme="minorEastAsia" w:hAnsiTheme="minorEastAsia"/>
                              </w:rPr>
                              <w:t>4302:2006</w:t>
                            </w:r>
                            <w:r w:rsidRPr="00EB12C0">
                              <w:rPr>
                                <w:rFonts w:asciiTheme="minorEastAsia" w:eastAsiaTheme="minorEastAsia" w:hAnsiTheme="minorEastAsia" w:hint="eastAsia"/>
                              </w:rPr>
                              <w:t>（昇降機の検査標準）の</w:t>
                            </w:r>
                            <w:r w:rsidRPr="00EB12C0">
                              <w:rPr>
                                <w:rFonts w:asciiTheme="minorEastAsia" w:eastAsiaTheme="minorEastAsia" w:hAnsiTheme="minorEastAsia"/>
                              </w:rPr>
                              <w:t>5.1.1b)4)&gt;</w:t>
                            </w:r>
                          </w:p>
                        </w:txbxContent>
                      </v:textbox>
                    </v:shape>
                  </w:pict>
                </mc:Fallback>
              </mc:AlternateConten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5F4CD0">
        <w:trPr>
          <w:cantSplit/>
          <w:trHeight w:val="710"/>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pStyle w:val="dt11a"/>
              <w:spacing w:line="0" w:lineRule="atLeast"/>
              <w:ind w:left="400" w:hanging="200"/>
              <w:rPr>
                <w:rFonts w:ascii="ＭＳ Ｐ明朝" w:eastAsia="ＭＳ Ｐ明朝" w:hAnsi="ＭＳ Ｐ明朝"/>
                <w:sz w:val="20"/>
              </w:rPr>
            </w:pPr>
            <w:r w:rsidRPr="00EB12C0">
              <w:rPr>
                <w:rFonts w:ascii="ＭＳ Ｐ明朝" w:eastAsia="ＭＳ Ｐ明朝" w:hAnsi="ＭＳ Ｐ明朝"/>
                <w:sz w:val="20"/>
              </w:rPr>
              <w:t xml:space="preserve">g) </w:t>
            </w:r>
            <w:r w:rsidRPr="00EB12C0">
              <w:rPr>
                <w:rFonts w:ascii="ＭＳ Ｐ明朝" w:eastAsia="ＭＳ Ｐ明朝" w:hAnsi="ＭＳ Ｐ明朝" w:hint="eastAsia"/>
                <w:sz w:val="20"/>
              </w:rPr>
              <w:t>巻上機の電気的安全性</w:t>
            </w:r>
          </w:p>
          <w:p w:rsidR="00042047" w:rsidRPr="00EB12C0" w:rsidRDefault="00042047" w:rsidP="00042047">
            <w:pPr>
              <w:pStyle w:val="dt11a"/>
              <w:spacing w:line="0" w:lineRule="atLeast"/>
              <w:ind w:leftChars="155" w:left="402" w:hangingChars="46" w:hanging="92"/>
              <w:rPr>
                <w:rFonts w:ascii="ＭＳ Ｐ明朝" w:eastAsia="ＭＳ Ｐ明朝" w:hAnsi="ＭＳ Ｐ明朝"/>
                <w:sz w:val="20"/>
              </w:rPr>
            </w:pPr>
            <w:r w:rsidRPr="00EB12C0">
              <w:rPr>
                <w:rFonts w:ascii="ＭＳ Ｐ明朝" w:eastAsia="ＭＳ Ｐ明朝" w:hAnsi="ＭＳ Ｐ明朝"/>
                <w:sz w:val="20"/>
              </w:rPr>
              <w:t>1)絶縁抵抗試験</w:t>
            </w:r>
          </w:p>
          <w:p w:rsidR="00042047" w:rsidRPr="00EB12C0" w:rsidRDefault="00042047" w:rsidP="00042047">
            <w:pPr>
              <w:pStyle w:val="dt11a"/>
              <w:spacing w:line="0" w:lineRule="atLeast"/>
              <w:ind w:leftChars="204" w:left="408" w:firstLineChars="57" w:firstLine="114"/>
              <w:rPr>
                <w:rFonts w:ascii="ＭＳ Ｐ明朝" w:eastAsia="ＭＳ Ｐ明朝" w:hAnsi="ＭＳ Ｐ明朝"/>
                <w:sz w:val="20"/>
              </w:rPr>
            </w:pPr>
            <w:r w:rsidRPr="00EB12C0">
              <w:rPr>
                <w:rFonts w:ascii="ＭＳ Ｐ明朝" w:eastAsia="ＭＳ Ｐ明朝" w:hAnsi="ＭＳ Ｐ明朝" w:hint="eastAsia"/>
                <w:sz w:val="20"/>
              </w:rPr>
              <w:t>巻上機は、第三者性を有する機関等により「絶縁抵抗試験」を行い、巻線－アース間、ブレーキコイル－アース間、それぞれの部分に絶縁抵抗試験器を接続して、</w:t>
            </w:r>
            <w:r w:rsidRPr="00EB12C0">
              <w:rPr>
                <w:rFonts w:ascii="ＭＳ Ｐ明朝" w:eastAsia="ＭＳ Ｐ明朝" w:hAnsi="ＭＳ Ｐ明朝"/>
                <w:sz w:val="20"/>
              </w:rPr>
              <w:t>500Ｖメガーの電圧を掛けたときの絶縁抵抗値が10MΩ以上であること。なお、絶縁抵抗試験は耐電圧試験の前後で実施すること。</w:t>
            </w:r>
          </w:p>
          <w:p w:rsidR="00042047" w:rsidRPr="00EB12C0" w:rsidRDefault="00042047" w:rsidP="00042047">
            <w:pPr>
              <w:pStyle w:val="dt11a"/>
              <w:spacing w:line="0" w:lineRule="atLeast"/>
              <w:ind w:leftChars="204" w:left="408" w:firstLineChars="57" w:firstLine="114"/>
              <w:rPr>
                <w:sz w:val="21"/>
                <w:szCs w:val="21"/>
              </w:rPr>
            </w:pPr>
            <w:r w:rsidRPr="00EB12C0">
              <w:rPr>
                <w:rFonts w:ascii="ＭＳ Ｐ明朝" w:eastAsia="ＭＳ Ｐ明朝" w:hAnsi="ＭＳ Ｐ明朝" w:hint="eastAsia"/>
                <w:sz w:val="20"/>
              </w:rPr>
              <w:t>＜試験：別冊</w:t>
            </w:r>
            <w:r w:rsidRPr="00EB12C0">
              <w:rPr>
                <w:rFonts w:ascii="ＭＳ Ｐ明朝" w:eastAsia="ＭＳ Ｐ明朝" w:hAnsi="ＭＳ Ｐ明朝"/>
                <w:sz w:val="20"/>
              </w:rPr>
              <w:t>BLT ELD-11</w:t>
            </w:r>
            <w:r w:rsidRPr="00EB12C0">
              <w:rPr>
                <w:rFonts w:ascii="ＭＳ Ｐ明朝" w:eastAsia="ＭＳ Ｐ明朝" w:hAnsi="ＭＳ Ｐ明朝" w:hint="eastAsia"/>
                <w:sz w:val="20"/>
              </w:rPr>
              <w:t>｢巻上機の絶縁抵抗試験｣＞</w:t>
            </w:r>
          </w:p>
        </w:tc>
        <w:tc>
          <w:tcPr>
            <w:tcW w:w="709" w:type="dxa"/>
            <w:tcMar>
              <w:left w:w="28" w:type="dxa"/>
              <w:right w:w="28" w:type="dxa"/>
            </w:tcMar>
          </w:tcPr>
          <w:p w:rsidR="00042047" w:rsidRPr="00092B01" w:rsidRDefault="00042047">
            <w:pPr>
              <w:snapToGrid w:val="0"/>
              <w:jc w:val="center"/>
              <w:rPr>
                <w:sz w:val="22"/>
              </w:rPr>
            </w:pPr>
            <w:r w:rsidRPr="00092B01">
              <w:rPr>
                <w:rFonts w:hint="eastAsia"/>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5F4CD0">
        <w:trPr>
          <w:cantSplit/>
          <w:trHeight w:val="778"/>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pStyle w:val="dt11a"/>
              <w:spacing w:line="0" w:lineRule="atLeast"/>
              <w:ind w:leftChars="156" w:left="824" w:hangingChars="256" w:hanging="512"/>
              <w:rPr>
                <w:rFonts w:asciiTheme="minorEastAsia" w:eastAsiaTheme="minorEastAsia" w:hAnsiTheme="minorEastAsia"/>
                <w:sz w:val="20"/>
              </w:rPr>
            </w:pPr>
            <w:r w:rsidRPr="00EB12C0">
              <w:rPr>
                <w:rFonts w:asciiTheme="minorEastAsia" w:eastAsiaTheme="minorEastAsia" w:hAnsiTheme="minorEastAsia"/>
                <w:sz w:val="20"/>
              </w:rPr>
              <w:t>2)耐電圧試験</w:t>
            </w:r>
          </w:p>
          <w:p w:rsidR="00042047" w:rsidRPr="00EB12C0" w:rsidRDefault="00042047" w:rsidP="00042047">
            <w:pPr>
              <w:pStyle w:val="dt11a"/>
              <w:spacing w:line="0" w:lineRule="atLeast"/>
              <w:ind w:leftChars="204" w:left="408" w:firstLineChars="81" w:firstLine="162"/>
              <w:rPr>
                <w:rFonts w:asciiTheme="minorEastAsia" w:eastAsiaTheme="minorEastAsia" w:hAnsiTheme="minorEastAsia"/>
                <w:sz w:val="20"/>
              </w:rPr>
            </w:pPr>
            <w:r w:rsidRPr="00EB12C0">
              <w:rPr>
                <w:rFonts w:asciiTheme="minorEastAsia" w:eastAsiaTheme="minorEastAsia" w:hAnsiTheme="minorEastAsia" w:hint="eastAsia"/>
                <w:sz w:val="20"/>
              </w:rPr>
              <w:t>巻上機は、</w:t>
            </w:r>
            <w:r w:rsidRPr="00EB12C0">
              <w:rPr>
                <w:rFonts w:asciiTheme="minorEastAsia" w:eastAsiaTheme="minorEastAsia" w:hAnsiTheme="minorEastAsia"/>
                <w:sz w:val="20"/>
              </w:rPr>
              <w:t xml:space="preserve"> </w:t>
            </w:r>
            <w:r w:rsidRPr="00EB12C0">
              <w:rPr>
                <w:rFonts w:asciiTheme="minorEastAsia" w:eastAsiaTheme="minorEastAsia" w:hAnsiTheme="minorEastAsia" w:hint="eastAsia"/>
                <w:sz w:val="20"/>
              </w:rPr>
              <w:t>第三者性を有する機関等により</w:t>
            </w:r>
            <w:r w:rsidRPr="00EB12C0">
              <w:rPr>
                <w:rFonts w:asciiTheme="minorEastAsia" w:eastAsiaTheme="minorEastAsia" w:hAnsiTheme="minorEastAsia"/>
                <w:sz w:val="20"/>
              </w:rPr>
              <w:t>JIS</w:t>
            </w:r>
            <w:r w:rsidR="00180257">
              <w:rPr>
                <w:rFonts w:asciiTheme="minorEastAsia" w:eastAsiaTheme="minorEastAsia" w:hAnsiTheme="minorEastAsia"/>
                <w:sz w:val="20"/>
              </w:rPr>
              <w:t xml:space="preserve"> </w:t>
            </w:r>
            <w:r w:rsidRPr="00EB12C0">
              <w:rPr>
                <w:rFonts w:asciiTheme="minorEastAsia" w:eastAsiaTheme="minorEastAsia" w:hAnsiTheme="minorEastAsia"/>
                <w:sz w:val="20"/>
              </w:rPr>
              <w:t>C</w:t>
            </w:r>
            <w:r w:rsidR="00180257">
              <w:rPr>
                <w:rFonts w:asciiTheme="minorEastAsia" w:eastAsiaTheme="minorEastAsia" w:hAnsiTheme="minorEastAsia"/>
                <w:sz w:val="20"/>
              </w:rPr>
              <w:t xml:space="preserve"> </w:t>
            </w:r>
            <w:r w:rsidRPr="00EB12C0">
              <w:rPr>
                <w:rFonts w:asciiTheme="minorEastAsia" w:eastAsiaTheme="minorEastAsia" w:hAnsiTheme="minorEastAsia"/>
                <w:sz w:val="20"/>
              </w:rPr>
              <w:t>4034-1：</w:t>
            </w:r>
            <w:r w:rsidR="009A02FC" w:rsidRPr="00EB12C0">
              <w:rPr>
                <w:rFonts w:asciiTheme="minorEastAsia" w:eastAsiaTheme="minorEastAsia" w:hAnsiTheme="minorEastAsia"/>
                <w:sz w:val="20"/>
              </w:rPr>
              <w:t>2023</w:t>
            </w:r>
            <w:r w:rsidRPr="00EB12C0">
              <w:rPr>
                <w:rFonts w:asciiTheme="minorEastAsia" w:eastAsiaTheme="minorEastAsia" w:hAnsiTheme="minorEastAsia"/>
                <w:sz w:val="20"/>
              </w:rPr>
              <w:t>9に基づく「耐電圧試験」を行い、絶縁破壊を起こさないものであること。</w:t>
            </w:r>
          </w:p>
          <w:p w:rsidR="00042047" w:rsidRPr="00EB12C0" w:rsidRDefault="00042047" w:rsidP="00042047">
            <w:pPr>
              <w:pStyle w:val="dt11a"/>
              <w:spacing w:before="0" w:line="0" w:lineRule="atLeast"/>
              <w:ind w:leftChars="128" w:left="256" w:firstLineChars="0" w:firstLine="0"/>
              <w:rPr>
                <w:sz w:val="21"/>
                <w:szCs w:val="21"/>
              </w:rPr>
            </w:pPr>
            <w:r w:rsidRPr="00EB12C0">
              <w:rPr>
                <w:rFonts w:asciiTheme="minorEastAsia" w:eastAsiaTheme="minorEastAsia" w:hAnsiTheme="minorEastAsia" w:hint="eastAsia"/>
                <w:sz w:val="20"/>
              </w:rPr>
              <w:t>＜試験：</w:t>
            </w:r>
            <w:r w:rsidRPr="00EB12C0">
              <w:rPr>
                <w:rFonts w:asciiTheme="minorEastAsia" w:eastAsiaTheme="minorEastAsia" w:hAnsiTheme="minorEastAsia"/>
                <w:sz w:val="20"/>
              </w:rPr>
              <w:t>JIS</w:t>
            </w:r>
            <w:r w:rsidR="00180257">
              <w:rPr>
                <w:rFonts w:asciiTheme="minorEastAsia" w:eastAsiaTheme="minorEastAsia" w:hAnsiTheme="minorEastAsia"/>
                <w:sz w:val="20"/>
              </w:rPr>
              <w:t xml:space="preserve"> </w:t>
            </w:r>
            <w:r w:rsidRPr="00EB12C0">
              <w:rPr>
                <w:rFonts w:asciiTheme="minorEastAsia" w:eastAsiaTheme="minorEastAsia" w:hAnsiTheme="minorEastAsia"/>
                <w:sz w:val="20"/>
              </w:rPr>
              <w:t>C</w:t>
            </w:r>
            <w:r w:rsidR="00180257">
              <w:rPr>
                <w:rFonts w:asciiTheme="minorEastAsia" w:eastAsiaTheme="minorEastAsia" w:hAnsiTheme="minorEastAsia"/>
                <w:sz w:val="20"/>
              </w:rPr>
              <w:t xml:space="preserve"> </w:t>
            </w:r>
            <w:r w:rsidRPr="00EB12C0">
              <w:rPr>
                <w:rFonts w:asciiTheme="minorEastAsia" w:eastAsiaTheme="minorEastAsia" w:hAnsiTheme="minorEastAsia"/>
                <w:sz w:val="20"/>
              </w:rPr>
              <w:t>4034-1：</w:t>
            </w:r>
            <w:r w:rsidR="009A02FC" w:rsidRPr="00EB12C0">
              <w:rPr>
                <w:rFonts w:asciiTheme="minorEastAsia" w:eastAsiaTheme="minorEastAsia" w:hAnsiTheme="minorEastAsia"/>
                <w:sz w:val="20"/>
              </w:rPr>
              <w:t>2023</w:t>
            </w:r>
            <w:r w:rsidRPr="00EB12C0">
              <w:rPr>
                <w:rFonts w:asciiTheme="minorEastAsia" w:eastAsiaTheme="minorEastAsia" w:hAnsiTheme="minorEastAsia" w:hint="eastAsia"/>
                <w:sz w:val="20"/>
              </w:rPr>
              <w:t>「回転電気機械－第</w:t>
            </w:r>
            <w:r w:rsidRPr="00EB12C0">
              <w:rPr>
                <w:rFonts w:asciiTheme="minorEastAsia" w:eastAsiaTheme="minorEastAsia" w:hAnsiTheme="minorEastAsia"/>
                <w:sz w:val="20"/>
              </w:rPr>
              <w:t>1部：定格及び特性」8.1耐電圧試験＞</w:t>
            </w:r>
          </w:p>
        </w:tc>
        <w:tc>
          <w:tcPr>
            <w:tcW w:w="709" w:type="dxa"/>
            <w:tcMar>
              <w:left w:w="28" w:type="dxa"/>
              <w:right w:w="28" w:type="dxa"/>
            </w:tcMar>
          </w:tcPr>
          <w:p w:rsidR="00042047" w:rsidRPr="00092B01" w:rsidRDefault="00042047">
            <w:pPr>
              <w:snapToGrid w:val="0"/>
              <w:jc w:val="center"/>
              <w:rPr>
                <w:sz w:val="22"/>
              </w:rPr>
            </w:pPr>
            <w:r w:rsidRPr="00092B01">
              <w:rPr>
                <w:rFonts w:hint="eastAsia"/>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1.2.3 健康上の安全性の確保</w:t>
            </w:r>
          </w:p>
          <w:p w:rsidR="00042047" w:rsidRPr="00CA05C6" w:rsidRDefault="00042047" w:rsidP="00042047">
            <w:pPr>
              <w:pStyle w:val="cb111"/>
              <w:ind w:firstLineChars="100" w:firstLine="200"/>
            </w:pPr>
            <w:r w:rsidRPr="00CA05C6">
              <w:t xml:space="preserve">a) </w:t>
            </w:r>
            <w:r w:rsidRPr="00CA05C6">
              <w:rPr>
                <w:rFonts w:hint="eastAsia"/>
              </w:rPr>
              <w:t>構成部品に使用する材料のホルムアルデヒド対策</w:t>
            </w:r>
          </w:p>
          <w:p w:rsidR="00042047" w:rsidRPr="00CA05C6" w:rsidRDefault="00042047" w:rsidP="00042047">
            <w:pPr>
              <w:pStyle w:val="cb111"/>
              <w:ind w:firstLineChars="300" w:firstLine="600"/>
            </w:pPr>
            <w:r w:rsidRPr="00CA05C6">
              <w:rPr>
                <w:rFonts w:hint="eastAsia"/>
              </w:rPr>
              <w:t>構成部品に使用する材料は、以下によること。</w:t>
            </w:r>
          </w:p>
          <w:p w:rsidR="00042047" w:rsidRPr="00EB12C0" w:rsidRDefault="00042047" w:rsidP="00042047">
            <w:pPr>
              <w:pStyle w:val="et11a1"/>
              <w:ind w:left="600" w:hanging="200"/>
              <w:rPr>
                <w:sz w:val="20"/>
              </w:rPr>
            </w:pPr>
            <w:r w:rsidRPr="00EB12C0">
              <w:rPr>
                <w:sz w:val="20"/>
              </w:rPr>
              <w:t xml:space="preserve">1) </w:t>
            </w:r>
            <w:r w:rsidRPr="00EB12C0">
              <w:rPr>
                <w:rFonts w:hint="eastAsia"/>
                <w:sz w:val="20"/>
              </w:rPr>
              <w:t>かご内に使用する手すり以外の材料は、次のいずれかであること。</w:t>
            </w:r>
          </w:p>
          <w:p w:rsidR="00042047" w:rsidRPr="00EB12C0" w:rsidRDefault="00042047" w:rsidP="00042047">
            <w:pPr>
              <w:pStyle w:val="ft11a1"/>
              <w:ind w:left="800" w:hanging="200"/>
              <w:rPr>
                <w:sz w:val="20"/>
              </w:rPr>
            </w:pPr>
            <w:r w:rsidRPr="00EB12C0">
              <w:rPr>
                <w:rFonts w:hint="eastAsia"/>
                <w:sz w:val="20"/>
              </w:rPr>
              <w:t>①</w:t>
            </w:r>
            <w:r w:rsidRPr="00EB12C0">
              <w:rPr>
                <w:sz w:val="20"/>
              </w:rPr>
              <w:t xml:space="preserve"> </w:t>
            </w:r>
            <w:r w:rsidRPr="00EB12C0">
              <w:rPr>
                <w:rFonts w:hint="eastAsia"/>
                <w:sz w:val="20"/>
              </w:rPr>
              <w:t>建築基準法施行令第２０条の７第１項第１号に規定する第一種ホルムアルデヒド発散建築材料又は同項第２号に規定する第二種ホルムアルデヒド発散建築材料若しくは第三種ホルムアルデヒド発散建築材料のいずれにも該当しないものであること。</w:t>
            </w:r>
          </w:p>
          <w:p w:rsidR="00042047" w:rsidRPr="00092B01" w:rsidRDefault="00042047" w:rsidP="00042047">
            <w:pPr>
              <w:spacing w:line="0" w:lineRule="atLeast"/>
              <w:ind w:leftChars="269" w:left="680" w:hangingChars="71" w:hanging="142"/>
            </w:pPr>
            <w:r w:rsidRPr="00CA05C6">
              <w:rPr>
                <w:rFonts w:hint="eastAsia"/>
              </w:rPr>
              <w:t>②</w:t>
            </w:r>
            <w:r w:rsidRPr="00CA05C6">
              <w:t xml:space="preserve"> </w:t>
            </w:r>
            <w:r w:rsidRPr="00CA05C6">
              <w:rPr>
                <w:rFonts w:hint="eastAsia"/>
              </w:rPr>
              <w:t>同条第４項に基づく国土交通大臣の認定を受けたものであること。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522D8">
            <w:pPr>
              <w:pStyle w:val="et11a1"/>
              <w:spacing w:before="0" w:line="300" w:lineRule="exact"/>
              <w:ind w:left="600" w:hanging="200"/>
              <w:rPr>
                <w:sz w:val="20"/>
                <w:szCs w:val="21"/>
              </w:rPr>
            </w:pPr>
            <w:r w:rsidRPr="00EB12C0">
              <w:rPr>
                <w:sz w:val="20"/>
                <w:szCs w:val="21"/>
              </w:rPr>
              <w:t xml:space="preserve">2) </w:t>
            </w:r>
            <w:r w:rsidRPr="00EB12C0">
              <w:rPr>
                <w:rFonts w:hint="eastAsia"/>
                <w:sz w:val="20"/>
                <w:szCs w:val="21"/>
              </w:rPr>
              <w:t>手すりに使用する材料は、次のいずれかであること。</w:t>
            </w:r>
          </w:p>
          <w:p w:rsidR="00042047" w:rsidRPr="00EB12C0" w:rsidRDefault="00042047" w:rsidP="000522D8">
            <w:pPr>
              <w:pStyle w:val="ft11a1"/>
              <w:ind w:left="800" w:hanging="200"/>
              <w:rPr>
                <w:sz w:val="20"/>
                <w:szCs w:val="21"/>
              </w:rPr>
            </w:pPr>
            <w:r w:rsidRPr="00EB12C0">
              <w:rPr>
                <w:rFonts w:hint="eastAsia"/>
                <w:sz w:val="20"/>
                <w:szCs w:val="21"/>
              </w:rPr>
              <w:t>①</w:t>
            </w:r>
            <w:r w:rsidRPr="00EB12C0">
              <w:rPr>
                <w:sz w:val="20"/>
                <w:szCs w:val="21"/>
              </w:rPr>
              <w:t xml:space="preserve"> </w:t>
            </w:r>
            <w:r w:rsidRPr="00EB12C0">
              <w:rPr>
                <w:rFonts w:hint="eastAsia"/>
                <w:sz w:val="20"/>
                <w:szCs w:val="21"/>
              </w:rPr>
              <w:t>建築基準法施行令第２０条の７第１項第１号に規定する第一種ホルムアルデヒド発散建築材料又は同項第２号に規定する第二種ホルムアルデヒド発散建築材料若しくは第三種ホルムアルデヒド発散建築材料のいずれにも該当しないものであること。</w:t>
            </w:r>
          </w:p>
          <w:p w:rsidR="00042047" w:rsidRPr="00EB12C0" w:rsidRDefault="00042047" w:rsidP="000522D8">
            <w:pPr>
              <w:pStyle w:val="ft11a1"/>
              <w:ind w:left="800" w:hanging="200"/>
              <w:rPr>
                <w:sz w:val="20"/>
                <w:szCs w:val="21"/>
              </w:rPr>
            </w:pPr>
            <w:r w:rsidRPr="00EB12C0">
              <w:rPr>
                <w:rFonts w:hint="eastAsia"/>
                <w:sz w:val="20"/>
                <w:szCs w:val="21"/>
              </w:rPr>
              <w:t>②</w:t>
            </w:r>
            <w:r w:rsidRPr="00EB12C0">
              <w:rPr>
                <w:sz w:val="20"/>
                <w:szCs w:val="21"/>
              </w:rPr>
              <w:t xml:space="preserve"> </w:t>
            </w:r>
            <w:r w:rsidRPr="00EB12C0">
              <w:rPr>
                <w:rFonts w:hint="eastAsia"/>
                <w:sz w:val="20"/>
                <w:szCs w:val="21"/>
              </w:rPr>
              <w:t>同条第４項に基づく国土交通大臣の認定を受けたものであること。</w:t>
            </w:r>
          </w:p>
          <w:p w:rsidR="00042047" w:rsidRPr="00EB12C0" w:rsidRDefault="00042047" w:rsidP="000522D8">
            <w:pPr>
              <w:pStyle w:val="ft11a1"/>
              <w:ind w:left="800" w:hanging="200"/>
              <w:rPr>
                <w:sz w:val="20"/>
                <w:szCs w:val="21"/>
              </w:rPr>
            </w:pPr>
            <w:r w:rsidRPr="00EB12C0">
              <w:rPr>
                <w:rFonts w:hint="eastAsia"/>
                <w:sz w:val="20"/>
                <w:szCs w:val="21"/>
              </w:rPr>
              <w:t>③</w:t>
            </w:r>
            <w:r w:rsidRPr="00EB12C0">
              <w:rPr>
                <w:sz w:val="20"/>
                <w:szCs w:val="21"/>
              </w:rPr>
              <w:t xml:space="preserve"> </w:t>
            </w:r>
            <w:r w:rsidRPr="00EB12C0">
              <w:rPr>
                <w:rFonts w:hint="eastAsia"/>
                <w:sz w:val="20"/>
                <w:szCs w:val="21"/>
              </w:rPr>
              <w:t>夏季におけるホルムアルデヒドの発散量が、その表面積１㎡につき毎時</w:t>
            </w:r>
            <w:r w:rsidRPr="00EB12C0">
              <w:rPr>
                <w:sz w:val="20"/>
                <w:szCs w:val="21"/>
              </w:rPr>
              <w:t>0.005㎎以下のものであること。</w:t>
            </w:r>
          </w:p>
          <w:p w:rsidR="00042047" w:rsidRPr="00EB12C0" w:rsidRDefault="00042047" w:rsidP="000522D8">
            <w:pPr>
              <w:spacing w:line="300" w:lineRule="exact"/>
              <w:ind w:leftChars="269" w:left="680" w:hangingChars="71" w:hanging="142"/>
              <w:rPr>
                <w:rFonts w:asciiTheme="minorEastAsia" w:eastAsiaTheme="minorEastAsia" w:hAnsiTheme="minorEastAsia"/>
              </w:rPr>
            </w:pPr>
            <w:r w:rsidRPr="00EB12C0">
              <w:rPr>
                <w:rFonts w:asciiTheme="minorEastAsia" w:eastAsiaTheme="minorEastAsia" w:hAnsiTheme="minorEastAsia" w:hint="eastAsia"/>
                <w:szCs w:val="21"/>
              </w:rPr>
              <w:t>＜試験：</w:t>
            </w:r>
            <w:r w:rsidRPr="00EB12C0">
              <w:rPr>
                <w:rFonts w:asciiTheme="minorEastAsia" w:eastAsiaTheme="minorEastAsia" w:hAnsiTheme="minorEastAsia"/>
                <w:szCs w:val="21"/>
              </w:rPr>
              <w:t>JIS A 1460:2001(</w:t>
            </w:r>
            <w:r w:rsidRPr="00EB12C0">
              <w:rPr>
                <w:rFonts w:asciiTheme="minorEastAsia" w:eastAsiaTheme="minorEastAsia" w:hAnsiTheme="minorEastAsia" w:hint="eastAsia"/>
                <w:szCs w:val="21"/>
              </w:rPr>
              <w:t>建築用ボード類のホルムアルデヒド放散量の試験方法－デシケーター法</w:t>
            </w:r>
            <w:r w:rsidRPr="00EB12C0">
              <w:rPr>
                <w:rFonts w:asciiTheme="minorEastAsia" w:eastAsiaTheme="minorEastAsia" w:hAnsiTheme="minorEastAsia"/>
                <w:szCs w:val="21"/>
              </w:rPr>
              <w:t>)</w:t>
            </w:r>
            <w:r w:rsidRPr="00EB12C0">
              <w:rPr>
                <w:rFonts w:asciiTheme="minorEastAsia" w:eastAsiaTheme="minorEastAsia" w:hAnsiTheme="minorEastAsia" w:hint="eastAsia"/>
                <w:szCs w:val="21"/>
              </w:rPr>
              <w:t>、</w:t>
            </w:r>
            <w:r w:rsidRPr="00EB12C0">
              <w:rPr>
                <w:rFonts w:asciiTheme="minorEastAsia" w:eastAsiaTheme="minorEastAsia" w:hAnsiTheme="minorEastAsia"/>
                <w:szCs w:val="21"/>
              </w:rPr>
              <w:t>JIS A 1901:2003(</w:t>
            </w:r>
            <w:r w:rsidRPr="00EB12C0">
              <w:rPr>
                <w:rFonts w:asciiTheme="minorEastAsia" w:eastAsiaTheme="minorEastAsia" w:hAnsiTheme="minorEastAsia" w:hint="eastAsia"/>
                <w:szCs w:val="21"/>
              </w:rPr>
              <w:t>建築材料の揮発性有機化合物（ＶＯＣ）、ホルムアルデヒド及び他のカルボニル化合物放散測定方法－小型チャンバー法、合板の日本農林規格（平成</w:t>
            </w:r>
            <w:r w:rsidRPr="00EB12C0">
              <w:rPr>
                <w:rFonts w:asciiTheme="minorEastAsia" w:eastAsiaTheme="minorEastAsia" w:hAnsiTheme="minorEastAsia"/>
                <w:szCs w:val="21"/>
              </w:rPr>
              <w:t>15</w:t>
            </w:r>
            <w:r w:rsidRPr="00EB12C0">
              <w:rPr>
                <w:rFonts w:asciiTheme="minorEastAsia" w:eastAsiaTheme="minorEastAsia" w:hAnsiTheme="minorEastAsia" w:hint="eastAsia"/>
                <w:szCs w:val="21"/>
              </w:rPr>
              <w:t>年農林水産省告示第</w:t>
            </w:r>
            <w:r w:rsidRPr="00EB12C0">
              <w:rPr>
                <w:rFonts w:asciiTheme="minorEastAsia" w:eastAsiaTheme="minorEastAsia" w:hAnsiTheme="minorEastAsia"/>
                <w:szCs w:val="21"/>
              </w:rPr>
              <w:t>233</w:t>
            </w:r>
            <w:r w:rsidRPr="00EB12C0">
              <w:rPr>
                <w:rFonts w:asciiTheme="minorEastAsia" w:eastAsiaTheme="minorEastAsia" w:hAnsiTheme="minorEastAsia" w:hint="eastAsia"/>
                <w:szCs w:val="21"/>
              </w:rPr>
              <w:t>号）の別記</w:t>
            </w:r>
            <w:r w:rsidRPr="00EB12C0">
              <w:rPr>
                <w:rFonts w:asciiTheme="minorEastAsia" w:eastAsiaTheme="minorEastAsia" w:hAnsiTheme="minorEastAsia"/>
                <w:szCs w:val="21"/>
              </w:rPr>
              <w:t>3</w:t>
            </w:r>
            <w:r w:rsidRPr="00EB12C0">
              <w:rPr>
                <w:rFonts w:asciiTheme="minorEastAsia" w:eastAsiaTheme="minorEastAsia" w:hAnsiTheme="minorEastAsia" w:hint="eastAsia"/>
                <w:szCs w:val="21"/>
              </w:rPr>
              <w:t>の</w:t>
            </w:r>
            <w:r w:rsidRPr="00EB12C0">
              <w:rPr>
                <w:rFonts w:asciiTheme="minorEastAsia" w:eastAsiaTheme="minorEastAsia" w:hAnsiTheme="minorEastAsia"/>
                <w:szCs w:val="21"/>
              </w:rPr>
              <w:t>(5)</w:t>
            </w:r>
            <w:r w:rsidRPr="00EB12C0">
              <w:rPr>
                <w:rFonts w:asciiTheme="minorEastAsia" w:eastAsiaTheme="minorEastAsia" w:hAnsiTheme="minorEastAsia" w:hint="eastAsia"/>
                <w:szCs w:val="21"/>
              </w:rPr>
              <w:t>、構造用パネルの日本農林規格（平成</w:t>
            </w:r>
            <w:r w:rsidRPr="00EB12C0">
              <w:rPr>
                <w:rFonts w:asciiTheme="minorEastAsia" w:eastAsiaTheme="minorEastAsia" w:hAnsiTheme="minorEastAsia"/>
                <w:szCs w:val="21"/>
              </w:rPr>
              <w:t>15</w:t>
            </w:r>
            <w:r w:rsidRPr="00EB12C0">
              <w:rPr>
                <w:rFonts w:asciiTheme="minorEastAsia" w:eastAsiaTheme="minorEastAsia" w:hAnsiTheme="minorEastAsia" w:hint="eastAsia"/>
                <w:szCs w:val="21"/>
              </w:rPr>
              <w:t>年農林水産省告示第</w:t>
            </w:r>
            <w:r w:rsidRPr="00EB12C0">
              <w:rPr>
                <w:rFonts w:asciiTheme="minorEastAsia" w:eastAsiaTheme="minorEastAsia" w:hAnsiTheme="minorEastAsia"/>
                <w:szCs w:val="21"/>
              </w:rPr>
              <w:t>238</w:t>
            </w:r>
            <w:r w:rsidRPr="00EB12C0">
              <w:rPr>
                <w:rFonts w:asciiTheme="minorEastAsia" w:eastAsiaTheme="minorEastAsia" w:hAnsiTheme="minorEastAsia" w:hint="eastAsia"/>
                <w:szCs w:val="21"/>
              </w:rPr>
              <w:t>号）の別記</w:t>
            </w:r>
            <w:r w:rsidRPr="00EB12C0">
              <w:rPr>
                <w:rFonts w:asciiTheme="minorEastAsia" w:eastAsiaTheme="minorEastAsia" w:hAnsiTheme="minorEastAsia"/>
                <w:szCs w:val="21"/>
              </w:rPr>
              <w:t>3</w:t>
            </w:r>
            <w:r w:rsidRPr="00EB12C0">
              <w:rPr>
                <w:rFonts w:asciiTheme="minorEastAsia" w:eastAsiaTheme="minorEastAsia" w:hAnsiTheme="minorEastAsia" w:hint="eastAsia"/>
                <w:szCs w:val="21"/>
              </w:rPr>
              <w:t>の</w:t>
            </w:r>
            <w:r w:rsidRPr="00EB12C0">
              <w:rPr>
                <w:rFonts w:asciiTheme="minorEastAsia" w:eastAsiaTheme="minorEastAsia" w:hAnsiTheme="minorEastAsia"/>
                <w:szCs w:val="21"/>
              </w:rPr>
              <w:t>(9)</w:t>
            </w:r>
            <w:r w:rsidRPr="00EB12C0">
              <w:rPr>
                <w:rFonts w:asciiTheme="minorEastAsia" w:eastAsiaTheme="minorEastAsia" w:hAnsiTheme="minorEastAsia" w:hint="eastAsia"/>
                <w:szCs w:val="21"/>
              </w:rPr>
              <w:t>、フローリングの日本農林規格（平成</w:t>
            </w:r>
            <w:r w:rsidRPr="00EB12C0">
              <w:rPr>
                <w:rFonts w:asciiTheme="minorEastAsia" w:eastAsiaTheme="minorEastAsia" w:hAnsiTheme="minorEastAsia"/>
                <w:szCs w:val="21"/>
              </w:rPr>
              <w:t>15</w:t>
            </w:r>
            <w:r w:rsidRPr="00EB12C0">
              <w:rPr>
                <w:rFonts w:asciiTheme="minorEastAsia" w:eastAsiaTheme="minorEastAsia" w:hAnsiTheme="minorEastAsia" w:hint="eastAsia"/>
                <w:szCs w:val="21"/>
              </w:rPr>
              <w:t>年農林水産省告示</w:t>
            </w:r>
            <w:r w:rsidRPr="00EB12C0">
              <w:rPr>
                <w:rFonts w:asciiTheme="minorEastAsia" w:eastAsiaTheme="minorEastAsia" w:hAnsiTheme="minorEastAsia"/>
                <w:szCs w:val="21"/>
              </w:rPr>
              <w:t>240</w:t>
            </w:r>
            <w:r w:rsidRPr="00EB12C0">
              <w:rPr>
                <w:rFonts w:asciiTheme="minorEastAsia" w:eastAsiaTheme="minorEastAsia" w:hAnsiTheme="minorEastAsia" w:hint="eastAsia"/>
                <w:szCs w:val="21"/>
              </w:rPr>
              <w:t>号）の別記</w:t>
            </w:r>
            <w:r w:rsidRPr="00EB12C0">
              <w:rPr>
                <w:rFonts w:asciiTheme="minorEastAsia" w:eastAsiaTheme="minorEastAsia" w:hAnsiTheme="minorEastAsia"/>
                <w:szCs w:val="21"/>
              </w:rPr>
              <w:t>3</w:t>
            </w:r>
            <w:r w:rsidRPr="00EB12C0">
              <w:rPr>
                <w:rFonts w:asciiTheme="minorEastAsia" w:eastAsiaTheme="minorEastAsia" w:hAnsiTheme="minorEastAsia" w:hint="eastAsia"/>
                <w:szCs w:val="21"/>
              </w:rPr>
              <w:t>の</w:t>
            </w:r>
            <w:r w:rsidRPr="00EB12C0">
              <w:rPr>
                <w:rFonts w:asciiTheme="minorEastAsia" w:eastAsiaTheme="minorEastAsia" w:hAnsiTheme="minorEastAsia"/>
                <w:szCs w:val="21"/>
              </w:rPr>
              <w:t>(8)</w:t>
            </w:r>
            <w:r w:rsidRPr="00EB12C0">
              <w:rPr>
                <w:rFonts w:asciiTheme="minorEastAsia" w:eastAsiaTheme="minorEastAsia" w:hAnsiTheme="minorEastAsia" w:hint="eastAsia"/>
                <w:szCs w:val="21"/>
              </w:rPr>
              <w:t>、単板積層材の日本農林規格（平成</w:t>
            </w:r>
            <w:r w:rsidRPr="00EB12C0">
              <w:rPr>
                <w:rFonts w:asciiTheme="minorEastAsia" w:eastAsiaTheme="minorEastAsia" w:hAnsiTheme="minorEastAsia"/>
                <w:szCs w:val="21"/>
              </w:rPr>
              <w:t>15</w:t>
            </w:r>
            <w:r w:rsidRPr="00EB12C0">
              <w:rPr>
                <w:rFonts w:asciiTheme="minorEastAsia" w:eastAsiaTheme="minorEastAsia" w:hAnsiTheme="minorEastAsia" w:hint="eastAsia"/>
                <w:szCs w:val="21"/>
              </w:rPr>
              <w:t>年農林水産省告示第</w:t>
            </w:r>
            <w:r w:rsidRPr="00EB12C0">
              <w:rPr>
                <w:rFonts w:asciiTheme="minorEastAsia" w:eastAsiaTheme="minorEastAsia" w:hAnsiTheme="minorEastAsia"/>
                <w:szCs w:val="21"/>
              </w:rPr>
              <w:t>236</w:t>
            </w:r>
            <w:r w:rsidRPr="00EB12C0">
              <w:rPr>
                <w:rFonts w:asciiTheme="minorEastAsia" w:eastAsiaTheme="minorEastAsia" w:hAnsiTheme="minorEastAsia" w:hint="eastAsia"/>
                <w:szCs w:val="21"/>
              </w:rPr>
              <w:t>号）の別記</w:t>
            </w:r>
            <w:r w:rsidRPr="00EB12C0">
              <w:rPr>
                <w:rFonts w:asciiTheme="minorEastAsia" w:eastAsiaTheme="minorEastAsia" w:hAnsiTheme="minorEastAsia"/>
                <w:szCs w:val="21"/>
              </w:rPr>
              <w:t>3</w:t>
            </w:r>
            <w:r w:rsidRPr="00EB12C0">
              <w:rPr>
                <w:rFonts w:asciiTheme="minorEastAsia" w:eastAsiaTheme="minorEastAsia" w:hAnsiTheme="minorEastAsia" w:hint="eastAsia"/>
                <w:szCs w:val="21"/>
              </w:rPr>
              <w:t>の</w:t>
            </w:r>
            <w:r w:rsidRPr="00EB12C0">
              <w:rPr>
                <w:rFonts w:asciiTheme="minorEastAsia" w:eastAsiaTheme="minorEastAsia" w:hAnsiTheme="minorEastAsia"/>
                <w:szCs w:val="21"/>
              </w:rPr>
              <w:t>(5)</w:t>
            </w:r>
            <w:r w:rsidRPr="00EB12C0">
              <w:rPr>
                <w:rFonts w:asciiTheme="minorEastAsia" w:eastAsiaTheme="minorEastAsia" w:hAnsiTheme="minorEastAsia" w:hint="eastAsia"/>
                <w:szCs w:val="21"/>
              </w:rPr>
              <w:t>、構造用単板積層材の日本農林規格（平成</w:t>
            </w:r>
            <w:r w:rsidRPr="00EB12C0">
              <w:rPr>
                <w:rFonts w:asciiTheme="minorEastAsia" w:eastAsiaTheme="minorEastAsia" w:hAnsiTheme="minorEastAsia"/>
                <w:szCs w:val="21"/>
              </w:rPr>
              <w:t>15</w:t>
            </w:r>
            <w:r w:rsidRPr="00EB12C0">
              <w:rPr>
                <w:rFonts w:asciiTheme="minorEastAsia" w:eastAsiaTheme="minorEastAsia" w:hAnsiTheme="minorEastAsia" w:hint="eastAsia"/>
                <w:szCs w:val="21"/>
              </w:rPr>
              <w:t>年農林水産省告示第</w:t>
            </w:r>
            <w:r w:rsidRPr="00EB12C0">
              <w:rPr>
                <w:rFonts w:asciiTheme="minorEastAsia" w:eastAsiaTheme="minorEastAsia" w:hAnsiTheme="minorEastAsia"/>
                <w:szCs w:val="21"/>
              </w:rPr>
              <w:t>237</w:t>
            </w:r>
            <w:r w:rsidRPr="00EB12C0">
              <w:rPr>
                <w:rFonts w:asciiTheme="minorEastAsia" w:eastAsiaTheme="minorEastAsia" w:hAnsiTheme="minorEastAsia" w:hint="eastAsia"/>
                <w:szCs w:val="21"/>
              </w:rPr>
              <w:t>号）の別記</w:t>
            </w:r>
            <w:r w:rsidRPr="00EB12C0">
              <w:rPr>
                <w:rFonts w:asciiTheme="minorEastAsia" w:eastAsiaTheme="minorEastAsia" w:hAnsiTheme="minorEastAsia"/>
                <w:szCs w:val="21"/>
              </w:rPr>
              <w:t>3</w:t>
            </w:r>
            <w:r w:rsidRPr="00EB12C0">
              <w:rPr>
                <w:rFonts w:asciiTheme="minorEastAsia" w:eastAsiaTheme="minorEastAsia" w:hAnsiTheme="minorEastAsia" w:hint="eastAsia"/>
                <w:szCs w:val="21"/>
              </w:rPr>
              <w:t>の</w:t>
            </w:r>
            <w:r w:rsidRPr="00EB12C0">
              <w:rPr>
                <w:rFonts w:asciiTheme="minorEastAsia" w:eastAsiaTheme="minorEastAsia" w:hAnsiTheme="minorEastAsia"/>
                <w:szCs w:val="21"/>
              </w:rPr>
              <w:t xml:space="preserve">(8) </w:t>
            </w:r>
            <w:r w:rsidRPr="00EB12C0">
              <w:rPr>
                <w:rFonts w:asciiTheme="minorEastAsia" w:eastAsiaTheme="minorEastAsia" w:hAnsiTheme="minorEastAsia" w:hint="eastAsia"/>
                <w:szCs w:val="21"/>
              </w:rPr>
              <w:t>集成材の日本農林規格（平成</w:t>
            </w:r>
            <w:r w:rsidRPr="00EB12C0">
              <w:rPr>
                <w:rFonts w:asciiTheme="minorEastAsia" w:eastAsiaTheme="minorEastAsia" w:hAnsiTheme="minorEastAsia"/>
                <w:szCs w:val="21"/>
              </w:rPr>
              <w:t>15</w:t>
            </w:r>
            <w:r w:rsidRPr="00EB12C0">
              <w:rPr>
                <w:rFonts w:asciiTheme="minorEastAsia" w:eastAsiaTheme="minorEastAsia" w:hAnsiTheme="minorEastAsia" w:hint="eastAsia"/>
                <w:szCs w:val="21"/>
              </w:rPr>
              <w:t>年農林水産省告示第</w:t>
            </w:r>
            <w:r w:rsidRPr="00EB12C0">
              <w:rPr>
                <w:rFonts w:asciiTheme="minorEastAsia" w:eastAsiaTheme="minorEastAsia" w:hAnsiTheme="minorEastAsia"/>
                <w:szCs w:val="21"/>
              </w:rPr>
              <w:t>234</w:t>
            </w:r>
            <w:r w:rsidRPr="00EB12C0">
              <w:rPr>
                <w:rFonts w:asciiTheme="minorEastAsia" w:eastAsiaTheme="minorEastAsia" w:hAnsiTheme="minorEastAsia" w:hint="eastAsia"/>
                <w:szCs w:val="21"/>
              </w:rPr>
              <w:t>号）の別記</w:t>
            </w:r>
            <w:r w:rsidRPr="00EB12C0">
              <w:rPr>
                <w:rFonts w:asciiTheme="minorEastAsia" w:eastAsiaTheme="minorEastAsia" w:hAnsiTheme="minorEastAsia"/>
                <w:szCs w:val="21"/>
              </w:rPr>
              <w:t>3</w:t>
            </w:r>
            <w:r w:rsidRPr="00EB12C0">
              <w:rPr>
                <w:rFonts w:asciiTheme="minorEastAsia" w:eastAsiaTheme="minorEastAsia" w:hAnsiTheme="minorEastAsia" w:hint="eastAsia"/>
                <w:szCs w:val="21"/>
              </w:rPr>
              <w:t>の</w:t>
            </w:r>
            <w:r w:rsidRPr="00EB12C0">
              <w:rPr>
                <w:rFonts w:asciiTheme="minorEastAsia" w:eastAsiaTheme="minorEastAsia" w:hAnsiTheme="minorEastAsia"/>
                <w:szCs w:val="21"/>
              </w:rPr>
              <w:t>(8)</w:t>
            </w:r>
            <w:r w:rsidRPr="00EB12C0">
              <w:rPr>
                <w:rFonts w:asciiTheme="minorEastAsia" w:eastAsiaTheme="minorEastAsia" w:hAnsiTheme="minorEastAsia" w:hint="eastAsia"/>
                <w:szCs w:val="21"/>
              </w:rPr>
              <w:t>、構造用集成材の日本農林規格（平成</w:t>
            </w:r>
            <w:r w:rsidRPr="00EB12C0">
              <w:rPr>
                <w:rFonts w:asciiTheme="minorEastAsia" w:eastAsiaTheme="minorEastAsia" w:hAnsiTheme="minorEastAsia"/>
                <w:szCs w:val="21"/>
              </w:rPr>
              <w:t>15</w:t>
            </w:r>
            <w:r w:rsidRPr="00EB12C0">
              <w:rPr>
                <w:rFonts w:asciiTheme="minorEastAsia" w:eastAsiaTheme="minorEastAsia" w:hAnsiTheme="minorEastAsia" w:hint="eastAsia"/>
                <w:szCs w:val="21"/>
              </w:rPr>
              <w:t>年農林水産省告示第</w:t>
            </w:r>
            <w:r w:rsidRPr="00EB12C0">
              <w:rPr>
                <w:rFonts w:asciiTheme="minorEastAsia" w:eastAsiaTheme="minorEastAsia" w:hAnsiTheme="minorEastAsia"/>
                <w:szCs w:val="21"/>
              </w:rPr>
              <w:t>235</w:t>
            </w:r>
            <w:r w:rsidRPr="00EB12C0">
              <w:rPr>
                <w:rFonts w:asciiTheme="minorEastAsia" w:eastAsiaTheme="minorEastAsia" w:hAnsiTheme="minorEastAsia" w:hint="eastAsia"/>
                <w:szCs w:val="21"/>
              </w:rPr>
              <w:t>号）の別記</w:t>
            </w:r>
            <w:r w:rsidRPr="00EB12C0">
              <w:rPr>
                <w:rFonts w:asciiTheme="minorEastAsia" w:eastAsiaTheme="minorEastAsia" w:hAnsiTheme="minorEastAsia"/>
                <w:szCs w:val="21"/>
              </w:rPr>
              <w:t>3</w:t>
            </w:r>
            <w:r w:rsidRPr="00EB12C0">
              <w:rPr>
                <w:rFonts w:asciiTheme="minorEastAsia" w:eastAsiaTheme="minorEastAsia" w:hAnsiTheme="minorEastAsia" w:hint="eastAsia"/>
                <w:szCs w:val="21"/>
              </w:rPr>
              <w:t>の</w:t>
            </w:r>
            <w:r w:rsidRPr="00EB12C0">
              <w:rPr>
                <w:rFonts w:asciiTheme="minorEastAsia" w:eastAsiaTheme="minorEastAsia" w:hAnsiTheme="minorEastAsia"/>
                <w:szCs w:val="21"/>
              </w:rPr>
              <w:t xml:space="preserve">(10) </w:t>
            </w:r>
            <w:r w:rsidRPr="00EB12C0">
              <w:rPr>
                <w:rFonts w:asciiTheme="minorEastAsia" w:eastAsiaTheme="minorEastAsia" w:hAnsiTheme="minorEastAsia" w:hint="eastAsia"/>
                <w:szCs w:val="21"/>
              </w:rPr>
              <w:t>＞</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D400F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522D8">
            <w:pPr>
              <w:pStyle w:val="et11a1"/>
              <w:spacing w:before="0" w:line="300" w:lineRule="exact"/>
              <w:ind w:left="600" w:hanging="200"/>
              <w:rPr>
                <w:sz w:val="20"/>
              </w:rPr>
            </w:pPr>
            <w:r w:rsidRPr="00EB12C0">
              <w:rPr>
                <w:sz w:val="20"/>
              </w:rPr>
              <w:t xml:space="preserve">3) </w:t>
            </w:r>
            <w:r w:rsidRPr="00EB12C0">
              <w:rPr>
                <w:rFonts w:hint="eastAsia"/>
                <w:sz w:val="20"/>
              </w:rPr>
              <w:t>かご床下地材に使用する材料は、次のいずれかであること。</w:t>
            </w:r>
          </w:p>
          <w:p w:rsidR="00042047" w:rsidRPr="00EB12C0" w:rsidRDefault="00042047" w:rsidP="000522D8">
            <w:pPr>
              <w:pStyle w:val="ft11a1"/>
              <w:ind w:left="800" w:hanging="200"/>
              <w:rPr>
                <w:sz w:val="20"/>
              </w:rPr>
            </w:pPr>
            <w:r w:rsidRPr="00EB12C0">
              <w:rPr>
                <w:rFonts w:hint="eastAsia"/>
                <w:sz w:val="20"/>
              </w:rPr>
              <w:t>①</w:t>
            </w:r>
            <w:r w:rsidRPr="00EB12C0">
              <w:rPr>
                <w:sz w:val="20"/>
              </w:rPr>
              <w:t xml:space="preserve"> </w:t>
            </w:r>
            <w:r w:rsidRPr="00EB12C0">
              <w:rPr>
                <w:rFonts w:hint="eastAsia"/>
                <w:sz w:val="20"/>
              </w:rPr>
              <w:t>建築基準法施行令第２０条の７第１項第１号に規定する第一種ホルムアルデヒド発散建築材料又は同項第２号に規定する第二種ホルムアルデヒド発散建築材料のいずれにも該当しないものであること。</w:t>
            </w:r>
          </w:p>
          <w:p w:rsidR="00042047" w:rsidRPr="00092B01" w:rsidRDefault="00042047" w:rsidP="000522D8">
            <w:pPr>
              <w:spacing w:line="300" w:lineRule="exact"/>
              <w:ind w:leftChars="269" w:left="680" w:hangingChars="71" w:hanging="142"/>
            </w:pPr>
            <w:r w:rsidRPr="00CA05C6">
              <w:rPr>
                <w:rFonts w:hint="eastAsia"/>
              </w:rPr>
              <w:t>②</w:t>
            </w:r>
            <w:r w:rsidRPr="00CA05C6">
              <w:t xml:space="preserve"> </w:t>
            </w:r>
            <w:r w:rsidRPr="00CA05C6">
              <w:rPr>
                <w:rFonts w:hint="eastAsia"/>
              </w:rPr>
              <w:t>同条第４項に基づく国土交通大臣の認定を受けたものであること。</w:t>
            </w:r>
          </w:p>
        </w:tc>
        <w:tc>
          <w:tcPr>
            <w:tcW w:w="709" w:type="dxa"/>
            <w:tcBorders>
              <w:bottom w:val="single" w:sz="4" w:space="0" w:color="auto"/>
            </w:tcBorders>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tcBorders>
              <w:bottom w:val="single" w:sz="4" w:space="0" w:color="auto"/>
            </w:tcBorders>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tcBorders>
              <w:bottom w:val="single" w:sz="4" w:space="0" w:color="auto"/>
            </w:tcBorders>
            <w:noWrap/>
            <w:tcMar>
              <w:left w:w="28" w:type="dxa"/>
              <w:right w:w="28" w:type="dxa"/>
            </w:tcMar>
          </w:tcPr>
          <w:p w:rsidR="00042047" w:rsidRPr="00092B01" w:rsidRDefault="00042047" w:rsidP="00042047">
            <w:pPr>
              <w:snapToGrid w:val="0"/>
            </w:pPr>
          </w:p>
        </w:tc>
        <w:tc>
          <w:tcPr>
            <w:tcW w:w="1134" w:type="dxa"/>
            <w:tcBorders>
              <w:bottom w:val="single" w:sz="4" w:space="0" w:color="auto"/>
            </w:tcBorders>
            <w:noWrap/>
            <w:tcMar>
              <w:left w:w="28" w:type="dxa"/>
              <w:right w:w="28" w:type="dxa"/>
            </w:tcMar>
          </w:tcPr>
          <w:p w:rsidR="00042047" w:rsidRPr="00092B01" w:rsidRDefault="00042047">
            <w:pPr>
              <w:snapToGrid w:val="0"/>
              <w:jc w:val="center"/>
            </w:pPr>
          </w:p>
        </w:tc>
      </w:tr>
      <w:tr w:rsidR="00092B01" w:rsidRPr="00092B01" w:rsidTr="00D400F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522D8">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1.2.4　火災に対する安全性の確保</w:t>
            </w:r>
          </w:p>
          <w:p w:rsidR="00042047" w:rsidRPr="00092B01" w:rsidRDefault="00042047" w:rsidP="000522D8">
            <w:pPr>
              <w:spacing w:line="300" w:lineRule="exact"/>
              <w:ind w:firstLineChars="100" w:firstLine="200"/>
            </w:pPr>
            <w:r w:rsidRPr="00092B01">
              <w:rPr>
                <w:rFonts w:hint="eastAsia"/>
              </w:rPr>
              <w:t>品目別規定なし</w:t>
            </w:r>
          </w:p>
        </w:tc>
        <w:tc>
          <w:tcPr>
            <w:tcW w:w="709" w:type="dxa"/>
            <w:tcBorders>
              <w:tl2br w:val="single" w:sz="4" w:space="0" w:color="auto"/>
            </w:tcBorders>
            <w:tcMar>
              <w:left w:w="28" w:type="dxa"/>
              <w:right w:w="28" w:type="dxa"/>
            </w:tcMar>
          </w:tcPr>
          <w:p w:rsidR="00042047" w:rsidRPr="00092B01" w:rsidRDefault="00042047">
            <w:pPr>
              <w:snapToGrid w:val="0"/>
              <w:jc w:val="center"/>
              <w:rPr>
                <w:sz w:val="22"/>
              </w:rPr>
            </w:pPr>
          </w:p>
        </w:tc>
        <w:tc>
          <w:tcPr>
            <w:tcW w:w="709" w:type="dxa"/>
            <w:tcBorders>
              <w:tl2br w:val="single" w:sz="4" w:space="0" w:color="auto"/>
            </w:tcBorders>
            <w:noWrap/>
            <w:tcMar>
              <w:left w:w="28" w:type="dxa"/>
              <w:right w:w="28" w:type="dxa"/>
            </w:tcMar>
          </w:tcPr>
          <w:p w:rsidR="00042047" w:rsidRPr="00092B01" w:rsidRDefault="00042047" w:rsidP="00042047">
            <w:pPr>
              <w:snapToGrid w:val="0"/>
              <w:jc w:val="center"/>
            </w:pPr>
          </w:p>
        </w:tc>
        <w:tc>
          <w:tcPr>
            <w:tcW w:w="1559" w:type="dxa"/>
            <w:tcBorders>
              <w:tl2br w:val="single" w:sz="4" w:space="0" w:color="auto"/>
            </w:tcBorders>
            <w:noWrap/>
            <w:tcMar>
              <w:left w:w="28" w:type="dxa"/>
              <w:right w:w="28" w:type="dxa"/>
            </w:tcMar>
          </w:tcPr>
          <w:p w:rsidR="00042047" w:rsidRPr="00092B01" w:rsidRDefault="00042047" w:rsidP="00042047">
            <w:pPr>
              <w:snapToGrid w:val="0"/>
            </w:pPr>
          </w:p>
        </w:tc>
        <w:tc>
          <w:tcPr>
            <w:tcW w:w="1134" w:type="dxa"/>
            <w:tcBorders>
              <w:tl2br w:val="single" w:sz="4" w:space="0" w:color="auto"/>
            </w:tcBorders>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522D8">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1.3　耐久性の確保</w:t>
            </w:r>
          </w:p>
          <w:p w:rsidR="00042047" w:rsidRPr="00092B01" w:rsidRDefault="00042047" w:rsidP="000522D8">
            <w:pPr>
              <w:spacing w:line="300" w:lineRule="exact"/>
              <w:ind w:firstLineChars="100" w:firstLine="200"/>
            </w:pPr>
            <w:r w:rsidRPr="00092B01">
              <w:rPr>
                <w:rFonts w:hint="eastAsia"/>
              </w:rPr>
              <w:t>金属材料は腐食が生じにくい下地処理、仕上げとなっていること。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522D8">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1.4　環境に対する配慮</w:t>
            </w:r>
          </w:p>
          <w:p w:rsidR="00042047" w:rsidRPr="00092B01" w:rsidRDefault="00042047" w:rsidP="000522D8">
            <w:pPr>
              <w:spacing w:line="300" w:lineRule="exact"/>
            </w:pPr>
            <w:r w:rsidRPr="00092B01">
              <w:rPr>
                <w:rFonts w:hint="eastAsia"/>
              </w:rPr>
              <w:t>（この要求事項は、必須要求事項ではなく任意選択事項である）</w:t>
            </w:r>
          </w:p>
          <w:p w:rsidR="00042047" w:rsidRPr="00092B01" w:rsidRDefault="00042047" w:rsidP="000522D8">
            <w:pPr>
              <w:pStyle w:val="bt11"/>
              <w:spacing w:before="0" w:line="300" w:lineRule="exact"/>
              <w:rPr>
                <w:b/>
                <w:bCs/>
                <w:sz w:val="22"/>
                <w:szCs w:val="22"/>
              </w:rPr>
            </w:pPr>
            <w:r w:rsidRPr="00092B01">
              <w:rPr>
                <w:rFonts w:hint="eastAsia"/>
                <w:b/>
                <w:bCs/>
                <w:sz w:val="22"/>
                <w:szCs w:val="22"/>
              </w:rPr>
              <w:t>1.4.1 製造場の活動における環境配慮</w:t>
            </w:r>
          </w:p>
          <w:p w:rsidR="00042047" w:rsidRPr="00092B01" w:rsidRDefault="00042047" w:rsidP="000522D8">
            <w:pPr>
              <w:spacing w:line="300" w:lineRule="exact"/>
              <w:ind w:leftChars="57" w:left="114"/>
            </w:pPr>
            <w:r w:rsidRPr="00092B01">
              <w:rPr>
                <w:rFonts w:hint="eastAsia"/>
              </w:rPr>
              <w:t>本項目を認定の対象とする場合は、製造場における活動が環境に配慮されたものであること。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522D8">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1.4.2　エレベーター（階段室型共同住宅用エレベーター（昇降路建物一体）のライフサイクルの各段階における環境配慮</w:t>
            </w:r>
          </w:p>
          <w:p w:rsidR="00042047" w:rsidRDefault="00042047" w:rsidP="000522D8">
            <w:pPr>
              <w:spacing w:line="300" w:lineRule="exact"/>
              <w:ind w:leftChars="57" w:left="114"/>
            </w:pPr>
            <w:r w:rsidRPr="00092B01">
              <w:rPr>
                <w:rFonts w:hint="eastAsia"/>
              </w:rPr>
              <w:t>本項目を認定の対象とする場合は、次の項目に適合すること。</w:t>
            </w:r>
          </w:p>
          <w:p w:rsidR="000522D8" w:rsidRPr="00092B01" w:rsidRDefault="000522D8" w:rsidP="000522D8">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1.4.2.1　材料の調達時における環境配慮</w:t>
            </w:r>
          </w:p>
          <w:p w:rsidR="000522D8" w:rsidRPr="00092B01" w:rsidRDefault="000522D8" w:rsidP="000522D8">
            <w:pPr>
              <w:pStyle w:val="cb111"/>
              <w:spacing w:line="300" w:lineRule="exact"/>
              <w:ind w:firstLineChars="100" w:firstLine="200"/>
            </w:pPr>
            <w:r w:rsidRPr="00092B01">
              <w:rPr>
                <w:rFonts w:hint="eastAsia"/>
              </w:rPr>
              <w:t>以下に例示するような材料の調達時等における環境配慮の取組みの内容を認定の対象とする場合は、その内容を明確にすること。</w:t>
            </w:r>
          </w:p>
          <w:p w:rsidR="000522D8" w:rsidRPr="00092B01" w:rsidRDefault="000522D8" w:rsidP="000522D8">
            <w:pPr>
              <w:pStyle w:val="dt11a"/>
              <w:spacing w:before="0" w:line="300" w:lineRule="exact"/>
              <w:ind w:leftChars="128" w:left="398" w:hangingChars="71" w:hanging="142"/>
              <w:rPr>
                <w:sz w:val="20"/>
              </w:rPr>
            </w:pPr>
            <w:r w:rsidRPr="00092B01">
              <w:rPr>
                <w:rFonts w:hint="eastAsia"/>
                <w:sz w:val="20"/>
              </w:rPr>
              <w:t>a) 再生資源又はそれを使用した材料を調達していること。</w:t>
            </w:r>
          </w:p>
          <w:p w:rsidR="000522D8" w:rsidRPr="00092B01" w:rsidRDefault="000522D8" w:rsidP="00EB12C0">
            <w:pPr>
              <w:pStyle w:val="dt11a"/>
              <w:spacing w:before="0" w:line="300" w:lineRule="exact"/>
              <w:ind w:leftChars="128" w:left="398" w:hangingChars="71" w:hanging="142"/>
            </w:pPr>
            <w:r w:rsidRPr="000522D8">
              <w:rPr>
                <w:rFonts w:hint="eastAsia"/>
                <w:sz w:val="20"/>
              </w:rPr>
              <w:t>b) 調達のガイドラインを設けること等により、材料製造時の環境負荷が小さい材料を調達していること。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522D8">
            <w:pPr>
              <w:spacing w:line="300" w:lineRule="exact"/>
              <w:rPr>
                <w:rFonts w:ascii="ＭＳ ゴシック" w:eastAsia="ＭＳ ゴシック" w:hAnsi="ＭＳ ゴシック"/>
                <w:b/>
                <w:bCs/>
              </w:rPr>
            </w:pPr>
            <w:r w:rsidRPr="00092B01">
              <w:rPr>
                <w:rFonts w:ascii="ＭＳ ゴシック" w:eastAsia="ＭＳ ゴシック" w:hAnsi="ＭＳ ゴシック" w:hint="eastAsia"/>
                <w:b/>
                <w:bCs/>
              </w:rPr>
              <w:t>1.4.2.2　製造・流通時における環境配慮</w:t>
            </w:r>
          </w:p>
          <w:p w:rsidR="00042047" w:rsidRPr="000522D8" w:rsidRDefault="00042047" w:rsidP="000522D8">
            <w:pPr>
              <w:pStyle w:val="cb111"/>
              <w:spacing w:line="300" w:lineRule="exact"/>
              <w:ind w:firstLineChars="100" w:firstLine="200"/>
            </w:pPr>
            <w:r w:rsidRPr="000522D8">
              <w:rPr>
                <w:rFonts w:hint="eastAsia"/>
              </w:rPr>
              <w:t>以下に例示するような製造・流通時における環境配慮の取組みの内容を認定の対象とする場合は、その内容を明確にすること。</w:t>
            </w:r>
          </w:p>
          <w:p w:rsidR="000522D8" w:rsidRPr="000522D8" w:rsidRDefault="000522D8" w:rsidP="000522D8">
            <w:pPr>
              <w:pStyle w:val="dt11a"/>
              <w:spacing w:before="0" w:line="300" w:lineRule="exact"/>
              <w:ind w:left="400" w:hanging="200"/>
              <w:rPr>
                <w:color w:val="000000"/>
                <w:sz w:val="20"/>
              </w:rPr>
            </w:pPr>
            <w:r w:rsidRPr="000522D8">
              <w:rPr>
                <w:rFonts w:hint="eastAsia"/>
                <w:color w:val="000000"/>
                <w:sz w:val="20"/>
              </w:rPr>
              <w:t>a) 製造工程の効率化や製造機器を高効率型にすること等により、製造時のエネルギー消費量の削減を図っていること。また、エネルギーの再利用を図るようにしていること。</w:t>
            </w:r>
          </w:p>
          <w:p w:rsidR="000522D8" w:rsidRPr="000522D8" w:rsidRDefault="000522D8" w:rsidP="000522D8">
            <w:pPr>
              <w:pStyle w:val="dt11a"/>
              <w:spacing w:before="0" w:line="300" w:lineRule="exact"/>
              <w:ind w:left="400" w:hanging="200"/>
              <w:rPr>
                <w:color w:val="000000"/>
                <w:sz w:val="20"/>
              </w:rPr>
            </w:pPr>
            <w:r w:rsidRPr="000522D8">
              <w:rPr>
                <w:rFonts w:hint="eastAsia"/>
                <w:color w:val="000000"/>
                <w:sz w:val="20"/>
              </w:rPr>
              <w:t>b) 小型化、軽量化、部品設計、ユニット組み合わせの工夫等により、材料の使用量を削減していること。</w:t>
            </w:r>
          </w:p>
          <w:p w:rsidR="000522D8" w:rsidRPr="000522D8" w:rsidRDefault="000522D8" w:rsidP="000522D8">
            <w:pPr>
              <w:pStyle w:val="dt11a"/>
              <w:spacing w:before="0" w:line="300" w:lineRule="exact"/>
              <w:ind w:left="400" w:hanging="200"/>
              <w:rPr>
                <w:color w:val="000000"/>
                <w:sz w:val="20"/>
              </w:rPr>
            </w:pPr>
            <w:r w:rsidRPr="000522D8">
              <w:rPr>
                <w:rFonts w:hint="eastAsia"/>
                <w:color w:val="000000"/>
                <w:sz w:val="20"/>
              </w:rPr>
              <w:t>c) 製造時に発生する端材の削減又は再資源化に取組み、生産副産物の発生量の削減を図っていること。</w:t>
            </w:r>
          </w:p>
          <w:p w:rsidR="000522D8" w:rsidRPr="000522D8" w:rsidRDefault="000522D8" w:rsidP="000522D8">
            <w:pPr>
              <w:pStyle w:val="dt11a"/>
              <w:spacing w:before="0" w:line="300" w:lineRule="exact"/>
              <w:ind w:left="400" w:hanging="200"/>
              <w:rPr>
                <w:color w:val="000000"/>
                <w:sz w:val="20"/>
              </w:rPr>
            </w:pPr>
            <w:r w:rsidRPr="000522D8">
              <w:rPr>
                <w:rFonts w:hint="eastAsia"/>
                <w:color w:val="000000"/>
                <w:sz w:val="20"/>
              </w:rPr>
              <w:t>d) 工場内で廃棄される梱包材料を削減するため、以下に例示するような取組みを行っていること。</w:t>
            </w:r>
          </w:p>
          <w:p w:rsidR="000522D8" w:rsidRPr="000522D8" w:rsidRDefault="000522D8" w:rsidP="000522D8">
            <w:pPr>
              <w:pStyle w:val="et11a1"/>
              <w:spacing w:before="0" w:line="300" w:lineRule="exact"/>
              <w:ind w:left="600" w:hanging="200"/>
              <w:rPr>
                <w:color w:val="000000"/>
                <w:sz w:val="20"/>
              </w:rPr>
            </w:pPr>
            <w:r w:rsidRPr="000522D8">
              <w:rPr>
                <w:rFonts w:hint="eastAsia"/>
                <w:color w:val="000000"/>
                <w:sz w:val="20"/>
              </w:rPr>
              <w:t>1) 調達する材料等の梱包材は、再生資源として利用が可能なダンボール等を選択し、既存の資源回収システムを活用していること</w:t>
            </w:r>
            <w:r w:rsidRPr="000522D8">
              <w:rPr>
                <w:rFonts w:hint="eastAsia"/>
                <w:b/>
                <w:color w:val="000000"/>
                <w:sz w:val="20"/>
              </w:rPr>
              <w:t>。</w:t>
            </w:r>
          </w:p>
          <w:p w:rsidR="000522D8" w:rsidRPr="000522D8" w:rsidRDefault="000522D8" w:rsidP="000522D8">
            <w:pPr>
              <w:pStyle w:val="et11a1"/>
              <w:spacing w:before="0" w:line="300" w:lineRule="exact"/>
              <w:ind w:left="600" w:hanging="200"/>
              <w:rPr>
                <w:color w:val="000000"/>
                <w:sz w:val="20"/>
              </w:rPr>
            </w:pPr>
            <w:r w:rsidRPr="000522D8">
              <w:rPr>
                <w:rFonts w:hint="eastAsia"/>
                <w:color w:val="000000"/>
                <w:sz w:val="20"/>
              </w:rPr>
              <w:t>2) 調達する材料等の梱包材は、「通い箱」や「通い袋」等とし、繰り返し使用していること。</w:t>
            </w:r>
          </w:p>
          <w:p w:rsidR="000522D8" w:rsidRPr="00092B01" w:rsidRDefault="000522D8" w:rsidP="00EB12C0">
            <w:pPr>
              <w:pStyle w:val="dt11a"/>
              <w:spacing w:before="0" w:line="300" w:lineRule="exact"/>
              <w:ind w:left="400" w:hanging="200"/>
            </w:pPr>
            <w:r w:rsidRPr="000522D8">
              <w:rPr>
                <w:rFonts w:hint="eastAsia"/>
                <w:color w:val="000000"/>
                <w:sz w:val="20"/>
              </w:rPr>
              <w:t>e) 製造時の環境汚染を防止していること。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522D8">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1.4.2.3　施工時における環境配慮</w:t>
            </w:r>
          </w:p>
          <w:p w:rsidR="00042047" w:rsidRPr="000522D8" w:rsidRDefault="00042047" w:rsidP="000522D8">
            <w:pPr>
              <w:pStyle w:val="cb111"/>
              <w:spacing w:line="300" w:lineRule="exact"/>
              <w:ind w:leftChars="57" w:left="114" w:firstLineChars="100" w:firstLine="200"/>
            </w:pPr>
            <w:r w:rsidRPr="000522D8">
              <w:rPr>
                <w:rFonts w:hint="eastAsia"/>
              </w:rPr>
              <w:t>以下に例示するような施工時における環境配慮の取組みの内容を認定の対象とする場合は、その内容を明確にすること。</w:t>
            </w:r>
          </w:p>
          <w:p w:rsidR="000522D8" w:rsidRPr="000522D8" w:rsidRDefault="000522D8" w:rsidP="000522D8">
            <w:pPr>
              <w:pStyle w:val="dt11a"/>
              <w:spacing w:before="0" w:line="300" w:lineRule="exact"/>
              <w:ind w:left="400" w:hanging="200"/>
              <w:rPr>
                <w:color w:val="000000"/>
                <w:sz w:val="20"/>
              </w:rPr>
            </w:pPr>
            <w:r w:rsidRPr="000522D8">
              <w:rPr>
                <w:rFonts w:hint="eastAsia"/>
                <w:color w:val="000000"/>
                <w:sz w:val="20"/>
              </w:rPr>
              <w:t>a) 梱包材料の使用量を削減していること。</w:t>
            </w:r>
          </w:p>
          <w:p w:rsidR="000522D8" w:rsidRPr="000522D8" w:rsidRDefault="000522D8" w:rsidP="000522D8">
            <w:pPr>
              <w:pStyle w:val="dt11a"/>
              <w:spacing w:before="0" w:line="300" w:lineRule="exact"/>
              <w:ind w:left="400" w:hanging="200"/>
              <w:rPr>
                <w:color w:val="000000"/>
                <w:sz w:val="20"/>
              </w:rPr>
            </w:pPr>
            <w:r w:rsidRPr="000522D8">
              <w:rPr>
                <w:rFonts w:hint="eastAsia"/>
                <w:color w:val="000000"/>
                <w:sz w:val="20"/>
              </w:rPr>
              <w:t>b) 再生資源として利用が可能な梱包材料又は再生資源を利用した梱包材料を使用していること。</w:t>
            </w:r>
          </w:p>
          <w:p w:rsidR="000522D8" w:rsidRPr="000522D8" w:rsidRDefault="000522D8" w:rsidP="000522D8">
            <w:pPr>
              <w:pStyle w:val="dt11a"/>
              <w:spacing w:before="0" w:line="300" w:lineRule="exact"/>
              <w:ind w:left="400" w:hanging="200"/>
              <w:rPr>
                <w:color w:val="000000"/>
                <w:sz w:val="20"/>
              </w:rPr>
            </w:pPr>
            <w:r w:rsidRPr="000522D8">
              <w:rPr>
                <w:rFonts w:hint="eastAsia"/>
                <w:color w:val="000000"/>
                <w:sz w:val="20"/>
              </w:rPr>
              <w:t>c) 梱包材が複合材のものにあっては、再生資源として分離が容易なものを選択していること。</w:t>
            </w:r>
          </w:p>
          <w:p w:rsidR="000522D8" w:rsidRPr="000522D8" w:rsidRDefault="000522D8" w:rsidP="000522D8">
            <w:pPr>
              <w:pStyle w:val="dt11a"/>
              <w:spacing w:before="0" w:line="300" w:lineRule="exact"/>
              <w:ind w:left="400" w:hanging="200"/>
              <w:rPr>
                <w:color w:val="000000"/>
                <w:sz w:val="20"/>
              </w:rPr>
            </w:pPr>
            <w:r w:rsidRPr="000522D8">
              <w:rPr>
                <w:rFonts w:hint="eastAsia"/>
                <w:color w:val="000000"/>
                <w:sz w:val="20"/>
              </w:rPr>
              <w:t>d) 梱包材にダンボールを利用する等、既存の資源回収システムが活用できること。</w:t>
            </w:r>
          </w:p>
          <w:p w:rsidR="000522D8" w:rsidRPr="00092B01" w:rsidRDefault="000522D8" w:rsidP="00EB12C0">
            <w:pPr>
              <w:pStyle w:val="dt11a"/>
              <w:spacing w:before="0" w:line="300" w:lineRule="exact"/>
              <w:ind w:left="400" w:hanging="200"/>
            </w:pPr>
            <w:r w:rsidRPr="000522D8">
              <w:rPr>
                <w:rFonts w:hint="eastAsia"/>
                <w:color w:val="000000"/>
                <w:sz w:val="20"/>
              </w:rPr>
              <w:t>e) 当該住宅部品を設置するために使用するシーリング材等の施工材料は、厚生労働省「室内空気汚染に係るガイドライン」における13物質を使用していない材料、または使用量、放散量が少ない材料を選択する必要がある旨を設計者、施工者及びエンドユーザーに対して情報提供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522D8">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1.4.2.4　使用時における環境配慮</w:t>
            </w:r>
          </w:p>
          <w:p w:rsidR="00042047" w:rsidRPr="00092B01" w:rsidRDefault="00042047" w:rsidP="000522D8">
            <w:pPr>
              <w:pStyle w:val="cb111"/>
              <w:spacing w:line="300" w:lineRule="exact"/>
              <w:ind w:leftChars="57" w:left="114"/>
            </w:pPr>
            <w:r w:rsidRPr="00092B01">
              <w:rPr>
                <w:rFonts w:hint="eastAsia"/>
              </w:rPr>
              <w:t>以下に例示するような使用時における環境配慮の取組みの内容を認定の対象とする場合は、その内容を明確にすること。</w:t>
            </w:r>
          </w:p>
          <w:p w:rsidR="00042047" w:rsidRPr="00EB12C0" w:rsidRDefault="00042047" w:rsidP="000522D8">
            <w:pPr>
              <w:spacing w:line="300" w:lineRule="exact"/>
              <w:ind w:leftChars="128" w:left="398" w:hangingChars="71" w:hanging="142"/>
              <w:rPr>
                <w:rFonts w:asciiTheme="minorEastAsia" w:eastAsiaTheme="minorEastAsia" w:hAnsiTheme="minorEastAsia"/>
              </w:rPr>
            </w:pPr>
            <w:r w:rsidRPr="00EB12C0">
              <w:rPr>
                <w:rFonts w:asciiTheme="minorEastAsia" w:eastAsiaTheme="minorEastAsia" w:hAnsiTheme="minorEastAsia"/>
              </w:rPr>
              <w:t xml:space="preserve">a) </w:t>
            </w:r>
            <w:r w:rsidRPr="00EB12C0">
              <w:rPr>
                <w:rFonts w:asciiTheme="minorEastAsia" w:eastAsiaTheme="minorEastAsia" w:hAnsiTheme="minorEastAsia" w:hint="eastAsia"/>
              </w:rPr>
              <w:t>厚生労働省「室内空気汚染に係るガイドライン」における</w:t>
            </w:r>
            <w:r w:rsidRPr="00EB12C0">
              <w:rPr>
                <w:rFonts w:asciiTheme="minorEastAsia" w:eastAsiaTheme="minorEastAsia" w:hAnsiTheme="minorEastAsia"/>
              </w:rPr>
              <w:t>13</w:t>
            </w:r>
            <w:r w:rsidRPr="00EB12C0">
              <w:rPr>
                <w:rFonts w:asciiTheme="minorEastAsia" w:eastAsiaTheme="minorEastAsia" w:hAnsiTheme="minorEastAsia" w:hint="eastAsia"/>
              </w:rPr>
              <w:t>物質を使用しておらず、又はそれらの使用量、放散量が少ない材料を用いていること。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522D8">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1.4.2.5　更新・取外し時における環境配慮</w:t>
            </w:r>
          </w:p>
          <w:p w:rsidR="00042047" w:rsidRPr="00092B01" w:rsidRDefault="00042047" w:rsidP="000522D8">
            <w:pPr>
              <w:pStyle w:val="cb111"/>
              <w:spacing w:line="300" w:lineRule="exact"/>
              <w:ind w:leftChars="57" w:left="114"/>
            </w:pPr>
            <w:r w:rsidRPr="00092B01">
              <w:rPr>
                <w:rFonts w:hint="eastAsia"/>
              </w:rPr>
              <w:t>以下に例示するような更新・取外し時における環境配慮の取組みの内容を認定の対象とする場合は、その内容を明確にすること。</w:t>
            </w:r>
          </w:p>
          <w:p w:rsidR="00042047" w:rsidRPr="00092B01" w:rsidRDefault="00042047" w:rsidP="000522D8">
            <w:pPr>
              <w:pStyle w:val="dt11a"/>
              <w:spacing w:before="0" w:line="300" w:lineRule="exact"/>
              <w:ind w:leftChars="128" w:left="384" w:hangingChars="64" w:hanging="128"/>
              <w:rPr>
                <w:sz w:val="20"/>
              </w:rPr>
            </w:pPr>
            <w:r w:rsidRPr="00092B01">
              <w:rPr>
                <w:rFonts w:hint="eastAsia"/>
                <w:sz w:val="20"/>
              </w:rPr>
              <w:t>a) 躯体等に埋め込むタイプのもの等は、他の住宅部品や躯体等へ影響を及ぼさないようにインターフェイスが適切であること。</w:t>
            </w:r>
          </w:p>
          <w:p w:rsidR="00042047" w:rsidRPr="00092B01" w:rsidRDefault="00042047" w:rsidP="00EB12C0">
            <w:pPr>
              <w:pStyle w:val="dt11a"/>
              <w:spacing w:before="0" w:line="300" w:lineRule="exact"/>
              <w:ind w:leftChars="128" w:left="384" w:hangingChars="64" w:hanging="128"/>
            </w:pPr>
            <w:r w:rsidRPr="00EB12C0">
              <w:rPr>
                <w:sz w:val="20"/>
              </w:rPr>
              <w:t xml:space="preserve">b) </w:t>
            </w:r>
            <w:r w:rsidRPr="00EB12C0">
              <w:rPr>
                <w:rFonts w:hint="eastAsia"/>
                <w:sz w:val="20"/>
              </w:rPr>
              <w:t>低騒音かつ低振動での更新が行えること。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522D8">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1.4.2.6　処理・処分時における環境配慮</w:t>
            </w:r>
          </w:p>
          <w:p w:rsidR="00042047" w:rsidRPr="00092B01" w:rsidRDefault="00042047" w:rsidP="000522D8">
            <w:pPr>
              <w:pStyle w:val="cb111"/>
              <w:spacing w:line="300" w:lineRule="exact"/>
              <w:ind w:leftChars="57" w:left="114"/>
            </w:pPr>
            <w:r w:rsidRPr="00092B01">
              <w:rPr>
                <w:rFonts w:hint="eastAsia"/>
              </w:rPr>
              <w:t>以下に例示するような処理・処分時における環境配慮の取組みの内容を認定の対象とする場合は、その内容を明確にすること。</w:t>
            </w:r>
          </w:p>
          <w:p w:rsidR="000522D8" w:rsidRPr="00F31475" w:rsidRDefault="000522D8" w:rsidP="000522D8">
            <w:pPr>
              <w:pStyle w:val="dt11a"/>
              <w:spacing w:before="0" w:line="300" w:lineRule="exact"/>
              <w:ind w:left="420"/>
              <w:rPr>
                <w:color w:val="000000"/>
              </w:rPr>
            </w:pPr>
            <w:r w:rsidRPr="00F31475">
              <w:rPr>
                <w:rFonts w:hint="eastAsia"/>
                <w:color w:val="000000"/>
              </w:rPr>
              <w:t>a) 廃棄物の発生を抑制するため、以下に例示するような取組みを行っていること。</w:t>
            </w:r>
          </w:p>
          <w:p w:rsidR="000522D8" w:rsidRPr="00F31475" w:rsidRDefault="000522D8" w:rsidP="000522D8">
            <w:pPr>
              <w:pStyle w:val="et11a1"/>
              <w:spacing w:before="0" w:line="300" w:lineRule="exact"/>
              <w:ind w:left="620"/>
              <w:rPr>
                <w:color w:val="000000"/>
              </w:rPr>
            </w:pPr>
            <w:r w:rsidRPr="00F31475">
              <w:rPr>
                <w:rFonts w:hint="eastAsia"/>
                <w:color w:val="000000"/>
              </w:rPr>
              <w:t>1) 材料ごとの分離が容易であること。</w:t>
            </w:r>
          </w:p>
          <w:p w:rsidR="000522D8" w:rsidRPr="00F31475" w:rsidRDefault="000522D8" w:rsidP="000522D8">
            <w:pPr>
              <w:pStyle w:val="et11a1"/>
              <w:spacing w:before="0" w:line="300" w:lineRule="exact"/>
              <w:ind w:left="620"/>
              <w:rPr>
                <w:color w:val="000000"/>
              </w:rPr>
            </w:pPr>
            <w:r w:rsidRPr="00F31475">
              <w:rPr>
                <w:rFonts w:hint="eastAsia"/>
                <w:color w:val="000000"/>
              </w:rPr>
              <w:t>2) 再資源化が容易な材料を使用していること。</w:t>
            </w:r>
          </w:p>
          <w:p w:rsidR="000522D8" w:rsidRPr="00F31475" w:rsidRDefault="000522D8" w:rsidP="000522D8">
            <w:pPr>
              <w:pStyle w:val="et11a1"/>
              <w:spacing w:before="0" w:line="300" w:lineRule="exact"/>
              <w:ind w:left="620"/>
              <w:rPr>
                <w:color w:val="000000"/>
              </w:rPr>
            </w:pPr>
            <w:r w:rsidRPr="00F31475">
              <w:rPr>
                <w:rFonts w:hint="eastAsia"/>
                <w:color w:val="000000"/>
              </w:rPr>
              <w:t>3) 種類ごとに材料名の表示があること。</w:t>
            </w:r>
          </w:p>
          <w:p w:rsidR="000522D8" w:rsidRPr="00F31475" w:rsidRDefault="000522D8" w:rsidP="000522D8">
            <w:pPr>
              <w:pStyle w:val="et11a1"/>
              <w:spacing w:before="0" w:line="300" w:lineRule="exact"/>
              <w:ind w:left="620"/>
              <w:rPr>
                <w:color w:val="000000"/>
              </w:rPr>
            </w:pPr>
            <w:r w:rsidRPr="00F31475">
              <w:rPr>
                <w:rFonts w:hint="eastAsia"/>
                <w:color w:val="000000"/>
              </w:rPr>
              <w:t>4) 再資源化を実施していること。</w:t>
            </w:r>
          </w:p>
          <w:p w:rsidR="000522D8" w:rsidRPr="00092B01" w:rsidRDefault="000522D8" w:rsidP="00EB12C0">
            <w:pPr>
              <w:pStyle w:val="dt11a"/>
              <w:spacing w:before="0" w:line="300" w:lineRule="exact"/>
              <w:ind w:left="420"/>
            </w:pPr>
            <w:r w:rsidRPr="00F31475">
              <w:rPr>
                <w:rFonts w:hint="eastAsia"/>
                <w:color w:val="000000"/>
              </w:rPr>
              <w:t>b) 廃棄時に汚染を発生する有害物質は使用せず、又は使用量を削減していること。</w:t>
            </w:r>
          </w:p>
        </w:tc>
        <w:tc>
          <w:tcPr>
            <w:tcW w:w="709" w:type="dxa"/>
            <w:tcMar>
              <w:left w:w="28" w:type="dxa"/>
              <w:right w:w="28" w:type="dxa"/>
            </w:tcMar>
          </w:tcPr>
          <w:p w:rsidR="00042047" w:rsidRPr="00092B01" w:rsidRDefault="00042047">
            <w:pPr>
              <w:snapToGrid w:val="0"/>
              <w:spacing w:line="300" w:lineRule="exact"/>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1　住宅部品の性能等に係る要求事項</w:t>
            </w:r>
          </w:p>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〔１－Ｂ　昇降路建物の性能〕</w:t>
            </w:r>
          </w:p>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1.1　機能の確保</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a) 屋根の防水</w:t>
            </w:r>
          </w:p>
          <w:p w:rsidR="00042047" w:rsidRPr="00092B01" w:rsidRDefault="00042047" w:rsidP="00042047">
            <w:pPr>
              <w:spacing w:line="0" w:lineRule="atLeast"/>
              <w:ind w:leftChars="192" w:left="384" w:firstLineChars="7" w:firstLine="14"/>
              <w:rPr>
                <w:b/>
              </w:rPr>
            </w:pPr>
            <w:r w:rsidRPr="00092B01">
              <w:rPr>
                <w:rFonts w:hint="eastAsia"/>
              </w:rPr>
              <w:t>屋根防水は、下地材に適合した防水材料及び排水勾配とすること。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sz w:val="20"/>
              </w:rPr>
              <w:t>b</w:t>
            </w:r>
            <w:r w:rsidRPr="00092B01">
              <w:rPr>
                <w:rFonts w:hint="eastAsia"/>
                <w:sz w:val="20"/>
              </w:rPr>
              <w:t>) 外壁の防水</w:t>
            </w:r>
          </w:p>
          <w:p w:rsidR="00042047" w:rsidRPr="00092B01" w:rsidRDefault="00042047" w:rsidP="00042047">
            <w:pPr>
              <w:spacing w:line="0" w:lineRule="atLeast"/>
              <w:ind w:leftChars="199" w:left="398"/>
              <w:rPr>
                <w:sz w:val="18"/>
                <w:szCs w:val="18"/>
                <w:shd w:val="clear" w:color="auto" w:fill="FFFFFF"/>
              </w:rPr>
            </w:pPr>
            <w:r w:rsidRPr="00092B01">
              <w:rPr>
                <w:rFonts w:hint="eastAsia"/>
              </w:rPr>
              <w:t>外壁は、雨水侵入防止対策がなされていること。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sz w:val="20"/>
              </w:rPr>
              <w:t>c</w:t>
            </w:r>
            <w:r w:rsidRPr="00092B01">
              <w:rPr>
                <w:rFonts w:hint="eastAsia"/>
                <w:sz w:val="20"/>
              </w:rPr>
              <w:t>) 昇降路の雨水侵入対策</w:t>
            </w:r>
          </w:p>
          <w:p w:rsidR="00042047" w:rsidRPr="00092B01" w:rsidRDefault="00042047" w:rsidP="00042047">
            <w:pPr>
              <w:pStyle w:val="db111a"/>
              <w:spacing w:line="0" w:lineRule="atLeast"/>
              <w:ind w:leftChars="199" w:left="398" w:firstLineChars="0" w:firstLine="0"/>
              <w:rPr>
                <w:sz w:val="20"/>
              </w:rPr>
            </w:pPr>
            <w:r w:rsidRPr="00092B01">
              <w:rPr>
                <w:rFonts w:hint="eastAsia"/>
                <w:sz w:val="20"/>
              </w:rPr>
              <w:t>接続通路及び地上階出入り口部には、昇降路の雨水侵入対策が施されていること。</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〈例示仕様〉</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1) 防雨スクリーン</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2) 袖壁</w:t>
            </w:r>
          </w:p>
          <w:p w:rsidR="00042047" w:rsidRPr="00092B01" w:rsidRDefault="00042047" w:rsidP="00042047">
            <w:pPr>
              <w:spacing w:line="0" w:lineRule="atLeast"/>
              <w:ind w:leftChars="199" w:left="398"/>
              <w:rPr>
                <w:shd w:val="clear" w:color="auto" w:fill="FFFFFF"/>
              </w:rPr>
            </w:pPr>
            <w:r w:rsidRPr="00092B01">
              <w:rPr>
                <w:rFonts w:hint="eastAsia"/>
              </w:rPr>
              <w:t xml:space="preserve">3) </w:t>
            </w:r>
            <w:r w:rsidRPr="00092B01">
              <w:rPr>
                <w:rFonts w:hint="eastAsia"/>
              </w:rPr>
              <w:t>床の片勾配</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sz w:val="20"/>
              </w:rPr>
              <w:t>d</w:t>
            </w:r>
            <w:r w:rsidRPr="00092B01">
              <w:rPr>
                <w:rFonts w:hint="eastAsia"/>
                <w:sz w:val="20"/>
              </w:rPr>
              <w:t>) 雨水排水</w:t>
            </w:r>
          </w:p>
          <w:p w:rsidR="00042047" w:rsidRPr="00092B01" w:rsidRDefault="00042047" w:rsidP="00042047">
            <w:pPr>
              <w:pStyle w:val="et11a1"/>
              <w:spacing w:before="0" w:line="0" w:lineRule="atLeast"/>
              <w:ind w:leftChars="199" w:left="538" w:hangingChars="70" w:hanging="140"/>
              <w:rPr>
                <w:sz w:val="20"/>
              </w:rPr>
            </w:pPr>
            <w:r w:rsidRPr="00092B01">
              <w:rPr>
                <w:rFonts w:hint="eastAsia"/>
                <w:sz w:val="20"/>
              </w:rPr>
              <w:t>1) 屋根には、雨水排水器具を設置し、雨水を排水する</w:t>
            </w:r>
          </w:p>
          <w:p w:rsidR="00042047" w:rsidRPr="00092B01" w:rsidRDefault="00042047" w:rsidP="00042047">
            <w:pPr>
              <w:pStyle w:val="et11a1"/>
              <w:spacing w:before="0" w:line="0" w:lineRule="atLeast"/>
              <w:ind w:leftChars="199" w:left="538" w:hangingChars="70" w:hanging="140"/>
              <w:rPr>
                <w:sz w:val="20"/>
              </w:rPr>
            </w:pPr>
            <w:r w:rsidRPr="00092B01">
              <w:rPr>
                <w:sz w:val="20"/>
              </w:rPr>
              <w:t>2</w:t>
            </w:r>
            <w:r w:rsidRPr="00092B01">
              <w:rPr>
                <w:rFonts w:hint="eastAsia"/>
                <w:sz w:val="20"/>
              </w:rPr>
              <w:t>）接続通路には、エレベーター出入口側及び既存共同住宅接合側に排水溝を設置し、雨水を排水すること。</w:t>
            </w:r>
          </w:p>
          <w:p w:rsidR="00042047" w:rsidRPr="00092B01" w:rsidRDefault="00042047" w:rsidP="00042047">
            <w:pPr>
              <w:pStyle w:val="et11a1"/>
              <w:spacing w:before="0" w:line="0" w:lineRule="atLeast"/>
              <w:ind w:leftChars="199" w:left="538" w:hangingChars="70" w:hanging="140"/>
              <w:rPr>
                <w:kern w:val="0"/>
                <w:sz w:val="20"/>
              </w:rPr>
            </w:pPr>
            <w:r w:rsidRPr="00092B01">
              <w:rPr>
                <w:rFonts w:hint="eastAsia"/>
                <w:sz w:val="20"/>
              </w:rPr>
              <w:t>3) エレベーターピット内の防水</w:t>
            </w:r>
          </w:p>
          <w:p w:rsidR="00042047" w:rsidRPr="00092B01" w:rsidRDefault="00042047">
            <w:pPr>
              <w:spacing w:line="0" w:lineRule="atLeast"/>
              <w:ind w:leftChars="199" w:left="538" w:hangingChars="70" w:hanging="140"/>
              <w:rPr>
                <w:shd w:val="clear" w:color="auto" w:fill="FFFFFF"/>
              </w:rPr>
            </w:pPr>
            <w:r w:rsidRPr="00092B01">
              <w:rPr>
                <w:rFonts w:hint="eastAsia"/>
              </w:rPr>
              <w:t>エレベーターピット内は、地下水の侵入を防止するための対策がなされていること。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pStyle w:val="dt11a"/>
              <w:spacing w:before="0" w:line="0" w:lineRule="atLeast"/>
              <w:ind w:leftChars="128" w:left="256" w:firstLineChars="0" w:firstLine="0"/>
              <w:rPr>
                <w:rFonts w:asciiTheme="minorEastAsia" w:eastAsiaTheme="minorEastAsia" w:hAnsiTheme="minorEastAsia"/>
                <w:kern w:val="0"/>
                <w:sz w:val="20"/>
              </w:rPr>
            </w:pPr>
            <w:r w:rsidRPr="00EB12C0">
              <w:rPr>
                <w:rFonts w:asciiTheme="minorEastAsia" w:eastAsiaTheme="minorEastAsia" w:hAnsiTheme="minorEastAsia"/>
                <w:sz w:val="20"/>
              </w:rPr>
              <w:t>e) 運転騒音</w:t>
            </w:r>
          </w:p>
          <w:p w:rsidR="00042047" w:rsidRPr="00EB12C0" w:rsidRDefault="00042047" w:rsidP="00042047">
            <w:pPr>
              <w:pStyle w:val="db111a"/>
              <w:spacing w:line="0" w:lineRule="atLeast"/>
              <w:ind w:leftChars="199" w:left="398" w:firstLineChars="0" w:firstLine="0"/>
              <w:rPr>
                <w:rFonts w:asciiTheme="minorEastAsia" w:eastAsiaTheme="minorEastAsia" w:hAnsiTheme="minorEastAsia"/>
                <w:sz w:val="20"/>
              </w:rPr>
            </w:pPr>
            <w:r w:rsidRPr="00EB12C0">
              <w:rPr>
                <w:rFonts w:asciiTheme="minorEastAsia" w:eastAsiaTheme="minorEastAsia" w:hAnsiTheme="minorEastAsia" w:hint="eastAsia"/>
                <w:sz w:val="20"/>
              </w:rPr>
              <w:t>昇降路建物の乗場出入口部における騒音値は、乗場出入口部正面の中央から１ｍ離れ、高さ１ｍの位置において、</w:t>
            </w:r>
            <w:r w:rsidRPr="00EB12C0">
              <w:rPr>
                <w:rFonts w:asciiTheme="minorEastAsia" w:eastAsiaTheme="minorEastAsia" w:hAnsiTheme="minorEastAsia"/>
                <w:sz w:val="20"/>
              </w:rPr>
              <w:t>55d</w:t>
            </w:r>
            <w:r w:rsidRPr="00EB12C0">
              <w:rPr>
                <w:rFonts w:asciiTheme="minorEastAsia" w:eastAsiaTheme="minorEastAsia" w:hAnsiTheme="minorEastAsia" w:hint="eastAsia"/>
                <w:sz w:val="20"/>
              </w:rPr>
              <w:t>Ｂ</w:t>
            </w:r>
            <w:r w:rsidRPr="00EB12C0">
              <w:rPr>
                <w:rFonts w:asciiTheme="minorEastAsia" w:eastAsiaTheme="minorEastAsia" w:hAnsiTheme="minorEastAsia"/>
                <w:sz w:val="20"/>
              </w:rPr>
              <w:t>(A)</w:t>
            </w:r>
            <w:r w:rsidRPr="00EB12C0">
              <w:rPr>
                <w:rFonts w:asciiTheme="minorEastAsia" w:eastAsiaTheme="minorEastAsia" w:hAnsiTheme="minorEastAsia" w:hint="eastAsia"/>
                <w:sz w:val="20"/>
              </w:rPr>
              <w:t>（等価騒音レベル）以下であること。</w:t>
            </w:r>
          </w:p>
          <w:p w:rsidR="00042047" w:rsidRPr="00092B01" w:rsidRDefault="00042047" w:rsidP="00042047">
            <w:pPr>
              <w:spacing w:line="0" w:lineRule="atLeast"/>
              <w:ind w:firstLineChars="200" w:firstLine="400"/>
              <w:rPr>
                <w:shd w:val="clear" w:color="auto" w:fill="FFFFFF"/>
              </w:rPr>
            </w:pPr>
            <w:r w:rsidRPr="00EB12C0">
              <w:rPr>
                <w:rFonts w:asciiTheme="minorEastAsia" w:eastAsiaTheme="minorEastAsia" w:hAnsiTheme="minorEastAsia" w:hint="eastAsia"/>
              </w:rPr>
              <w:t>＜試験：</w:t>
            </w:r>
            <w:r w:rsidRPr="00EB12C0">
              <w:rPr>
                <w:rFonts w:asciiTheme="minorEastAsia" w:eastAsiaTheme="minorEastAsia" w:hAnsiTheme="minorEastAsia"/>
              </w:rPr>
              <w:t>JIS Z 8731:1999</w:t>
            </w:r>
            <w:r w:rsidRPr="00EB12C0">
              <w:rPr>
                <w:rFonts w:asciiTheme="minorEastAsia" w:eastAsiaTheme="minorEastAsia" w:hAnsiTheme="minorEastAsia" w:hint="eastAsia"/>
              </w:rPr>
              <w:t>（環境騒音の表示･測定方法）＞</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f) 外装材の遮音性能</w:t>
            </w:r>
          </w:p>
          <w:p w:rsidR="00042047" w:rsidRPr="00092B01" w:rsidRDefault="00042047" w:rsidP="00042047">
            <w:pPr>
              <w:spacing w:line="0" w:lineRule="atLeast"/>
              <w:ind w:leftChars="199" w:left="398"/>
            </w:pPr>
            <w:r w:rsidRPr="00092B01">
              <w:rPr>
                <w:rFonts w:hint="eastAsia"/>
              </w:rPr>
              <w:t>外装材は遮音性に配慮し、材料の音響透過損失等級が明確となっていること。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kern w:val="0"/>
                <w:sz w:val="20"/>
              </w:rPr>
            </w:pPr>
            <w:r w:rsidRPr="00092B01">
              <w:rPr>
                <w:rFonts w:hint="eastAsia"/>
                <w:sz w:val="20"/>
              </w:rPr>
              <w:t>g) 接続通路の床仕上げ</w:t>
            </w:r>
          </w:p>
          <w:p w:rsidR="00042047" w:rsidRPr="00092B01" w:rsidRDefault="00042047" w:rsidP="00042047">
            <w:pPr>
              <w:spacing w:line="0" w:lineRule="atLeast"/>
              <w:ind w:leftChars="199" w:left="398"/>
            </w:pPr>
            <w:r w:rsidRPr="00092B01">
              <w:rPr>
                <w:rFonts w:hint="eastAsia"/>
              </w:rPr>
              <w:t>接続通路の床仕上げは、通行時に発生音が生じにくい仕上げとすること。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h) 昇降路内の</w:t>
            </w:r>
            <w:r w:rsidRPr="00092B01">
              <w:rPr>
                <w:rFonts w:hint="eastAsia"/>
                <w:sz w:val="20"/>
                <w:shd w:val="clear" w:color="auto" w:fill="FFFFFF"/>
              </w:rPr>
              <w:t>熱対策</w:t>
            </w:r>
          </w:p>
          <w:p w:rsidR="00042047" w:rsidRPr="00092B01" w:rsidRDefault="00042047" w:rsidP="00042047">
            <w:pPr>
              <w:pStyle w:val="db111a"/>
              <w:spacing w:line="0" w:lineRule="atLeast"/>
              <w:ind w:leftChars="199" w:left="398" w:firstLineChars="0" w:firstLine="0"/>
              <w:rPr>
                <w:sz w:val="20"/>
                <w:shd w:val="clear" w:color="auto" w:fill="FFFFFF"/>
              </w:rPr>
            </w:pPr>
            <w:r w:rsidRPr="00092B01">
              <w:rPr>
                <w:rFonts w:hint="eastAsia"/>
                <w:sz w:val="20"/>
                <w:shd w:val="clear" w:color="auto" w:fill="FFFFFF"/>
              </w:rPr>
              <w:t>昇降路内は、熱がこもらない対策（例えば、外壁に換気ガラリを設けたり、断熱性を有する仕様にする等）が施されていること。</w:t>
            </w:r>
          </w:p>
          <w:p w:rsidR="00042047" w:rsidRPr="00092B01" w:rsidRDefault="00042047" w:rsidP="00042047">
            <w:pPr>
              <w:pStyle w:val="db111a"/>
              <w:spacing w:line="0" w:lineRule="atLeast"/>
              <w:ind w:leftChars="199" w:left="398" w:firstLineChars="0" w:firstLine="0"/>
              <w:rPr>
                <w:sz w:val="20"/>
              </w:rPr>
            </w:pPr>
            <w:r w:rsidRPr="00092B01">
              <w:rPr>
                <w:rFonts w:hint="eastAsia"/>
                <w:sz w:val="20"/>
              </w:rPr>
              <w:t>＜例示仕様＞</w:t>
            </w:r>
          </w:p>
          <w:p w:rsidR="00042047" w:rsidRPr="00EB12C0" w:rsidRDefault="00042047" w:rsidP="00042047">
            <w:pPr>
              <w:pStyle w:val="et11a1"/>
              <w:spacing w:before="0" w:line="0" w:lineRule="atLeast"/>
              <w:ind w:leftChars="199" w:left="398" w:firstLineChars="0" w:firstLine="0"/>
              <w:rPr>
                <w:rFonts w:asciiTheme="minorEastAsia" w:eastAsiaTheme="minorEastAsia" w:hAnsiTheme="minorEastAsia"/>
                <w:sz w:val="20"/>
              </w:rPr>
            </w:pPr>
            <w:r w:rsidRPr="00EB12C0">
              <w:rPr>
                <w:rFonts w:asciiTheme="minorEastAsia" w:eastAsiaTheme="minorEastAsia" w:hAnsiTheme="minorEastAsia"/>
                <w:sz w:val="20"/>
              </w:rPr>
              <w:t xml:space="preserve">1) </w:t>
            </w:r>
            <w:r w:rsidRPr="00EB12C0">
              <w:rPr>
                <w:rFonts w:asciiTheme="minorEastAsia" w:eastAsiaTheme="minorEastAsia" w:hAnsiTheme="minorEastAsia" w:hint="eastAsia"/>
                <w:sz w:val="20"/>
              </w:rPr>
              <w:t>外壁に換気ガラリを設ける。</w:t>
            </w:r>
          </w:p>
          <w:p w:rsidR="00042047" w:rsidRPr="00092B01" w:rsidRDefault="00042047" w:rsidP="00042047">
            <w:pPr>
              <w:spacing w:line="0" w:lineRule="atLeast"/>
              <w:ind w:leftChars="199" w:left="398"/>
            </w:pPr>
            <w:r w:rsidRPr="00EB12C0">
              <w:rPr>
                <w:rFonts w:asciiTheme="minorEastAsia" w:eastAsiaTheme="minorEastAsia" w:hAnsiTheme="minorEastAsia"/>
              </w:rPr>
              <w:t xml:space="preserve">2) </w:t>
            </w:r>
            <w:r w:rsidRPr="00EB12C0">
              <w:rPr>
                <w:rFonts w:asciiTheme="minorEastAsia" w:eastAsiaTheme="minorEastAsia" w:hAnsiTheme="minorEastAsia" w:hint="eastAsia"/>
              </w:rPr>
              <w:t>断熱性を有する仕様。</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1.2　安全性の確保</w:t>
            </w:r>
          </w:p>
          <w:p w:rsidR="00042047" w:rsidRPr="00092B01" w:rsidRDefault="00042047" w:rsidP="00042047">
            <w:pPr>
              <w:spacing w:line="0" w:lineRule="atLeast"/>
              <w:rPr>
                <w:rFonts w:ascii="ＭＳ ゴシック" w:eastAsia="ＭＳ ゴシック" w:hAnsi="ＭＳ ゴシック"/>
                <w:b/>
                <w:shd w:val="clear" w:color="auto" w:fill="FFFFFF"/>
              </w:rPr>
            </w:pPr>
            <w:r w:rsidRPr="00092B01">
              <w:rPr>
                <w:rFonts w:ascii="ＭＳ ゴシック" w:eastAsia="ＭＳ ゴシック" w:hAnsi="ＭＳ ゴシック" w:hint="eastAsia"/>
                <w:b/>
                <w:shd w:val="clear" w:color="auto" w:fill="FFFFFF"/>
              </w:rPr>
              <w:t>1.2.1　機械的な抵抗力及び安全性の確保</w:t>
            </w:r>
          </w:p>
          <w:p w:rsidR="00042047" w:rsidRPr="00092B01" w:rsidRDefault="00042047" w:rsidP="00042047">
            <w:pPr>
              <w:pStyle w:val="dt11a"/>
              <w:spacing w:before="0" w:line="0" w:lineRule="atLeast"/>
              <w:ind w:leftChars="128" w:left="256" w:firstLineChars="0" w:firstLine="0"/>
              <w:rPr>
                <w:sz w:val="20"/>
              </w:rPr>
            </w:pPr>
            <w:r w:rsidRPr="00092B01">
              <w:rPr>
                <w:sz w:val="20"/>
              </w:rPr>
              <w:t>a</w:t>
            </w:r>
            <w:r w:rsidRPr="00092B01">
              <w:rPr>
                <w:rFonts w:hint="eastAsia"/>
                <w:sz w:val="20"/>
              </w:rPr>
              <w:t>) 構造的安全性</w:t>
            </w:r>
          </w:p>
          <w:p w:rsidR="00042047" w:rsidRPr="00092B01" w:rsidRDefault="00042047" w:rsidP="00042047">
            <w:pPr>
              <w:pStyle w:val="et11a1"/>
              <w:spacing w:before="0" w:line="0" w:lineRule="atLeast"/>
              <w:ind w:leftChars="199" w:left="398" w:firstLineChars="0" w:firstLine="0"/>
              <w:rPr>
                <w:sz w:val="20"/>
              </w:rPr>
            </w:pPr>
            <w:r w:rsidRPr="00092B01">
              <w:rPr>
                <w:sz w:val="20"/>
              </w:rPr>
              <w:t>1</w:t>
            </w:r>
            <w:r w:rsidRPr="00092B01">
              <w:rPr>
                <w:rFonts w:hint="eastAsia"/>
                <w:sz w:val="20"/>
              </w:rPr>
              <w:t>) 昇降路ユニットは、建築物の構造的な安全性が確認されていること。</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＜例示仕様＞</w:t>
            </w:r>
          </w:p>
          <w:p w:rsidR="00042047" w:rsidRPr="00092B01" w:rsidRDefault="00042047" w:rsidP="00042047">
            <w:pPr>
              <w:spacing w:line="0" w:lineRule="atLeast"/>
              <w:ind w:leftChars="199" w:left="398"/>
              <w:rPr>
                <w:shd w:val="clear" w:color="auto" w:fill="FFFFFF"/>
              </w:rPr>
            </w:pPr>
            <w:r w:rsidRPr="00092B01">
              <w:rPr>
                <w:rFonts w:hint="eastAsia"/>
              </w:rPr>
              <w:t>第三者機関により構造評定されていること</w:t>
            </w:r>
            <w:r w:rsidR="00122C64">
              <w:rPr>
                <w:rFonts w:hint="eastAsia"/>
              </w:rPr>
              <w:t>。</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pPr>
            <w:r w:rsidRPr="00092B01">
              <w:rPr>
                <w:rFonts w:hint="eastAsia"/>
              </w:rPr>
              <w:t>b) 既存共同住宅との取り合い</w:t>
            </w:r>
          </w:p>
          <w:p w:rsidR="00042047" w:rsidRPr="00092B01" w:rsidRDefault="00042047" w:rsidP="00042047">
            <w:pPr>
              <w:spacing w:line="0" w:lineRule="atLeast"/>
              <w:ind w:leftChars="199" w:left="398"/>
              <w:rPr>
                <w:shd w:val="clear" w:color="auto" w:fill="FFFFFF"/>
              </w:rPr>
            </w:pPr>
            <w:r w:rsidRPr="00092B01">
              <w:rPr>
                <w:rFonts w:hint="eastAsia"/>
              </w:rPr>
              <w:t>昇降路ユニットは、寸法調整が可能な接続部品（エキスパンションジョイント等）により既存共同住宅と、適切な隙間を設けること。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c) 外装材の性能</w:t>
            </w:r>
          </w:p>
          <w:p w:rsidR="00042047" w:rsidRPr="00092B01" w:rsidRDefault="00042047" w:rsidP="00042047">
            <w:pPr>
              <w:pStyle w:val="et11a1"/>
              <w:spacing w:before="0" w:line="0" w:lineRule="atLeast"/>
              <w:ind w:leftChars="199" w:left="538" w:hangingChars="70" w:hanging="140"/>
              <w:rPr>
                <w:sz w:val="20"/>
              </w:rPr>
            </w:pPr>
            <w:r w:rsidRPr="00092B01">
              <w:rPr>
                <w:sz w:val="20"/>
              </w:rPr>
              <w:t>1</w:t>
            </w:r>
            <w:r w:rsidRPr="00092B01">
              <w:rPr>
                <w:rFonts w:hint="eastAsia"/>
                <w:sz w:val="20"/>
              </w:rPr>
              <w:t xml:space="preserve">) </w:t>
            </w:r>
            <w:r w:rsidRPr="00092B01">
              <w:rPr>
                <w:rFonts w:hint="eastAsia"/>
                <w:sz w:val="20"/>
                <w:shd w:val="clear" w:color="auto" w:fill="FFFFFF"/>
              </w:rPr>
              <w:t>外装材は、層間変形角（1/200）に対し有害な亀裂がなく、かつ層間</w:t>
            </w:r>
            <w:r w:rsidRPr="00092B01">
              <w:rPr>
                <w:rFonts w:hint="eastAsia"/>
                <w:sz w:val="20"/>
              </w:rPr>
              <w:t>変形角</w:t>
            </w:r>
            <w:r w:rsidRPr="00092B01">
              <w:rPr>
                <w:rFonts w:hint="eastAsia"/>
                <w:sz w:val="20"/>
                <w:shd w:val="clear" w:color="auto" w:fill="FFFFFF"/>
              </w:rPr>
              <w:t>（1/120）に対し、脱落、</w:t>
            </w:r>
            <w:r w:rsidRPr="00092B01">
              <w:rPr>
                <w:rFonts w:hint="eastAsia"/>
                <w:sz w:val="20"/>
              </w:rPr>
              <w:t>破損</w:t>
            </w:r>
            <w:r w:rsidRPr="00092B01">
              <w:rPr>
                <w:rFonts w:hint="eastAsia"/>
                <w:sz w:val="20"/>
                <w:shd w:val="clear" w:color="auto" w:fill="FFFFFF"/>
              </w:rPr>
              <w:t>等が生じないこと。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pStyle w:val="et11a1"/>
              <w:spacing w:before="0" w:line="0" w:lineRule="atLeast"/>
              <w:ind w:leftChars="199" w:left="538" w:hangingChars="70" w:hanging="140"/>
              <w:rPr>
                <w:rFonts w:asciiTheme="minorEastAsia" w:eastAsiaTheme="minorEastAsia" w:hAnsiTheme="minorEastAsia"/>
                <w:sz w:val="20"/>
              </w:rPr>
            </w:pPr>
            <w:r w:rsidRPr="00EB12C0">
              <w:rPr>
                <w:rFonts w:asciiTheme="minorEastAsia" w:eastAsiaTheme="minorEastAsia" w:hAnsiTheme="minorEastAsia"/>
                <w:sz w:val="20"/>
              </w:rPr>
              <w:t xml:space="preserve">2) </w:t>
            </w:r>
            <w:r w:rsidRPr="00EB12C0">
              <w:rPr>
                <w:rFonts w:asciiTheme="minorEastAsia" w:eastAsiaTheme="minorEastAsia" w:hAnsiTheme="minorEastAsia" w:hint="eastAsia"/>
                <w:sz w:val="20"/>
                <w:shd w:val="clear" w:color="auto" w:fill="FFFFFF"/>
              </w:rPr>
              <w:t>外壁材料は、衝撃力</w:t>
            </w:r>
            <w:r w:rsidRPr="00EB12C0">
              <w:rPr>
                <w:rFonts w:asciiTheme="minorEastAsia" w:eastAsiaTheme="minorEastAsia" w:hAnsiTheme="minorEastAsia"/>
                <w:sz w:val="20"/>
                <w:shd w:val="clear" w:color="auto" w:fill="FFFFFF"/>
              </w:rPr>
              <w:t>20Ｎ・m｛２kgf・ｍ｝に対して使用上支障となる変形等を生じないこと。</w:t>
            </w:r>
          </w:p>
          <w:p w:rsidR="00042047" w:rsidRPr="00EB12C0" w:rsidRDefault="00042047" w:rsidP="00042047">
            <w:pPr>
              <w:pStyle w:val="dt11a"/>
              <w:spacing w:before="0" w:line="0" w:lineRule="atLeast"/>
              <w:ind w:leftChars="128" w:left="256" w:firstLineChars="100" w:firstLine="200"/>
              <w:rPr>
                <w:rFonts w:asciiTheme="minorEastAsia" w:eastAsiaTheme="minorEastAsia" w:hAnsiTheme="minorEastAsia"/>
                <w:sz w:val="20"/>
              </w:rPr>
            </w:pPr>
            <w:r w:rsidRPr="00EB12C0">
              <w:rPr>
                <w:rFonts w:asciiTheme="minorEastAsia" w:eastAsiaTheme="minorEastAsia" w:hAnsiTheme="minorEastAsia" w:hint="eastAsia"/>
                <w:sz w:val="20"/>
                <w:shd w:val="clear" w:color="auto" w:fill="FFFFFF"/>
              </w:rPr>
              <w:t>＜試験</w:t>
            </w:r>
            <w:r w:rsidRPr="00EB12C0">
              <w:rPr>
                <w:rFonts w:asciiTheme="minorEastAsia" w:eastAsiaTheme="minorEastAsia" w:hAnsiTheme="minorEastAsia" w:hint="eastAsia"/>
                <w:sz w:val="20"/>
              </w:rPr>
              <w:t>：別冊</w:t>
            </w:r>
            <w:r w:rsidRPr="00EB12C0">
              <w:rPr>
                <w:rFonts w:asciiTheme="minorEastAsia" w:eastAsiaTheme="minorEastAsia" w:hAnsiTheme="minorEastAsia"/>
                <w:sz w:val="20"/>
              </w:rPr>
              <w:t>BLT ELD-９「外装材の衝撃試験」＞</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試験</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pStyle w:val="dt11a"/>
              <w:spacing w:before="0" w:line="0" w:lineRule="atLeast"/>
              <w:ind w:leftChars="128" w:left="256" w:firstLineChars="0" w:firstLine="0"/>
              <w:rPr>
                <w:rFonts w:asciiTheme="minorEastAsia" w:eastAsiaTheme="minorEastAsia" w:hAnsiTheme="minorEastAsia"/>
                <w:sz w:val="20"/>
              </w:rPr>
            </w:pPr>
            <w:r w:rsidRPr="00EB12C0">
              <w:rPr>
                <w:rFonts w:asciiTheme="minorEastAsia" w:eastAsiaTheme="minorEastAsia" w:hAnsiTheme="minorEastAsia"/>
                <w:sz w:val="20"/>
              </w:rPr>
              <w:t xml:space="preserve">d) </w:t>
            </w:r>
            <w:r w:rsidRPr="00EB12C0">
              <w:rPr>
                <w:rFonts w:asciiTheme="minorEastAsia" w:eastAsiaTheme="minorEastAsia" w:hAnsiTheme="minorEastAsia" w:hint="eastAsia"/>
                <w:sz w:val="20"/>
                <w:shd w:val="clear" w:color="auto" w:fill="FFFFFF"/>
              </w:rPr>
              <w:t>防雨スクリーンのパネル強度</w:t>
            </w:r>
          </w:p>
          <w:p w:rsidR="00042047" w:rsidRPr="00EB12C0" w:rsidRDefault="00042047" w:rsidP="00042047">
            <w:pPr>
              <w:spacing w:line="0" w:lineRule="atLeast"/>
              <w:ind w:leftChars="199" w:left="538" w:hangingChars="70" w:hanging="140"/>
              <w:rPr>
                <w:rFonts w:asciiTheme="minorEastAsia" w:eastAsiaTheme="minorEastAsia" w:hAnsiTheme="minorEastAsia"/>
                <w:shd w:val="clear" w:color="auto" w:fill="FFFFFF"/>
              </w:rPr>
            </w:pPr>
            <w:r w:rsidRPr="00EB12C0">
              <w:rPr>
                <w:rFonts w:asciiTheme="minorEastAsia" w:eastAsiaTheme="minorEastAsia" w:hAnsiTheme="minorEastAsia"/>
              </w:rPr>
              <w:t xml:space="preserve">1) </w:t>
            </w:r>
            <w:r w:rsidRPr="00EB12C0">
              <w:rPr>
                <w:rFonts w:asciiTheme="minorEastAsia" w:eastAsiaTheme="minorEastAsia" w:hAnsiTheme="minorEastAsia" w:hint="eastAsia"/>
                <w:shd w:val="clear" w:color="auto" w:fill="FFFFFF"/>
              </w:rPr>
              <w:t>パネル強度は、別に</w:t>
            </w:r>
            <w:r w:rsidRPr="00EB12C0">
              <w:rPr>
                <w:rFonts w:asciiTheme="minorEastAsia" w:eastAsiaTheme="minorEastAsia" w:hAnsiTheme="minorEastAsia" w:hint="eastAsia"/>
              </w:rPr>
              <w:t>定める</w:t>
            </w:r>
            <w:r w:rsidRPr="00EB12C0">
              <w:rPr>
                <w:rFonts w:asciiTheme="minorEastAsia" w:eastAsiaTheme="minorEastAsia" w:hAnsiTheme="minorEastAsia" w:hint="eastAsia"/>
                <w:shd w:val="clear" w:color="auto" w:fill="FFFFFF"/>
              </w:rPr>
              <w:t>「優良住宅部品認定基準（墜落防止手すり）」のⅡ</w:t>
            </w:r>
            <w:r w:rsidRPr="00EB12C0">
              <w:rPr>
                <w:rFonts w:asciiTheme="minorEastAsia" w:eastAsiaTheme="minorEastAsia" w:hAnsiTheme="minorEastAsia"/>
                <w:shd w:val="clear" w:color="auto" w:fill="FFFFFF"/>
              </w:rPr>
              <w:t xml:space="preserve"> 1.2.1 c)</w:t>
            </w:r>
            <w:r w:rsidRPr="00EB12C0">
              <w:rPr>
                <w:rFonts w:asciiTheme="minorEastAsia" w:eastAsiaTheme="minorEastAsia" w:hAnsiTheme="minorEastAsia" w:hint="eastAsia"/>
                <w:shd w:val="clear" w:color="auto" w:fill="FFFFFF"/>
              </w:rPr>
              <w:t>の性能を満たしていること。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331814">
        <w:trPr>
          <w:cantSplit/>
          <w:trHeight w:val="990"/>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pStyle w:val="dt11a"/>
              <w:spacing w:before="0" w:line="0" w:lineRule="atLeast"/>
              <w:ind w:leftChars="128" w:left="256" w:firstLineChars="0" w:firstLine="0"/>
              <w:rPr>
                <w:rFonts w:asciiTheme="minorEastAsia" w:eastAsiaTheme="minorEastAsia" w:hAnsiTheme="minorEastAsia"/>
                <w:sz w:val="20"/>
              </w:rPr>
            </w:pPr>
            <w:r w:rsidRPr="00EB12C0">
              <w:rPr>
                <w:rFonts w:asciiTheme="minorEastAsia" w:eastAsiaTheme="minorEastAsia" w:hAnsiTheme="minorEastAsia"/>
                <w:sz w:val="20"/>
              </w:rPr>
              <w:t xml:space="preserve">e) シーリング材　</w:t>
            </w:r>
          </w:p>
          <w:p w:rsidR="00042047" w:rsidRPr="00EB12C0" w:rsidRDefault="00042047" w:rsidP="00042047">
            <w:pPr>
              <w:pStyle w:val="et11a1"/>
              <w:spacing w:before="0" w:line="0" w:lineRule="atLeast"/>
              <w:ind w:leftChars="199" w:left="456" w:hangingChars="29" w:hanging="58"/>
              <w:rPr>
                <w:rFonts w:asciiTheme="minorEastAsia" w:eastAsiaTheme="minorEastAsia" w:hAnsiTheme="minorEastAsia"/>
                <w:sz w:val="20"/>
                <w:shd w:val="clear" w:color="auto" w:fill="FFFFFF"/>
              </w:rPr>
            </w:pPr>
            <w:r w:rsidRPr="00EB12C0">
              <w:rPr>
                <w:rFonts w:asciiTheme="minorEastAsia" w:eastAsiaTheme="minorEastAsia" w:hAnsiTheme="minorEastAsia"/>
                <w:sz w:val="20"/>
              </w:rPr>
              <w:t xml:space="preserve">1) </w:t>
            </w:r>
            <w:r w:rsidRPr="00EB12C0">
              <w:rPr>
                <w:rFonts w:asciiTheme="minorEastAsia" w:eastAsiaTheme="minorEastAsia" w:hAnsiTheme="minorEastAsia" w:hint="eastAsia"/>
                <w:sz w:val="20"/>
                <w:shd w:val="clear" w:color="auto" w:fill="FFFFFF"/>
              </w:rPr>
              <w:t>シーリング材は、〈</w:t>
            </w:r>
            <w:r w:rsidRPr="00EB12C0">
              <w:rPr>
                <w:rFonts w:asciiTheme="minorEastAsia" w:eastAsiaTheme="minorEastAsia" w:hAnsiTheme="minorEastAsia"/>
                <w:sz w:val="20"/>
                <w:shd w:val="clear" w:color="auto" w:fill="FFFFFF"/>
              </w:rPr>
              <w:t>JIS A 5758:20</w:t>
            </w:r>
            <w:r w:rsidR="00E03024" w:rsidRPr="00EB12C0">
              <w:rPr>
                <w:rFonts w:asciiTheme="minorEastAsia" w:eastAsiaTheme="minorEastAsia" w:hAnsiTheme="minorEastAsia"/>
                <w:sz w:val="20"/>
                <w:shd w:val="clear" w:color="auto" w:fill="FFFFFF"/>
              </w:rPr>
              <w:t>22</w:t>
            </w:r>
            <w:r w:rsidRPr="00EB12C0">
              <w:rPr>
                <w:rFonts w:asciiTheme="minorEastAsia" w:eastAsiaTheme="minorEastAsia" w:hAnsiTheme="minorEastAsia"/>
                <w:sz w:val="20"/>
                <w:shd w:val="clear" w:color="auto" w:fill="FFFFFF"/>
              </w:rPr>
              <w:t>(建築用シーリング材)〉により、被着体の組み合わせに適合するものを使用すること。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EB12C0">
        <w:trPr>
          <w:cantSplit/>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spacing w:line="0" w:lineRule="atLeast"/>
              <w:ind w:leftChars="199" w:left="538" w:hangingChars="70" w:hanging="140"/>
              <w:rPr>
                <w:rFonts w:asciiTheme="minorEastAsia" w:eastAsiaTheme="minorEastAsia" w:hAnsiTheme="minorEastAsia"/>
              </w:rPr>
            </w:pPr>
            <w:r w:rsidRPr="00EB12C0">
              <w:rPr>
                <w:rFonts w:asciiTheme="minorEastAsia" w:eastAsiaTheme="minorEastAsia" w:hAnsiTheme="minorEastAsia"/>
              </w:rPr>
              <w:t xml:space="preserve">2) </w:t>
            </w:r>
            <w:r w:rsidRPr="00EB12C0">
              <w:rPr>
                <w:rFonts w:asciiTheme="minorEastAsia" w:eastAsiaTheme="minorEastAsia" w:hAnsiTheme="minorEastAsia" w:hint="eastAsia"/>
                <w:shd w:val="clear" w:color="auto" w:fill="FFFFFF"/>
              </w:rPr>
              <w:t>外壁に用いるシーリング材は、層間変形角</w:t>
            </w:r>
            <w:r w:rsidRPr="00EB12C0">
              <w:rPr>
                <w:rFonts w:asciiTheme="minorEastAsia" w:eastAsiaTheme="minorEastAsia" w:hAnsiTheme="minorEastAsia"/>
                <w:shd w:val="clear" w:color="auto" w:fill="FFFFFF"/>
              </w:rPr>
              <w:t>(1/200)</w:t>
            </w:r>
            <w:r w:rsidRPr="00EB12C0">
              <w:rPr>
                <w:rFonts w:asciiTheme="minorEastAsia" w:eastAsiaTheme="minorEastAsia" w:hAnsiTheme="minorEastAsia" w:hint="eastAsia"/>
                <w:shd w:val="clear" w:color="auto" w:fill="FFFFFF"/>
              </w:rPr>
              <w:t>のムーブメントに追従する性能を有すること。</w:t>
            </w:r>
          </w:p>
        </w:tc>
        <w:tc>
          <w:tcPr>
            <w:tcW w:w="709" w:type="dxa"/>
            <w:tcMar>
              <w:left w:w="28" w:type="dxa"/>
              <w:right w:w="28" w:type="dxa"/>
            </w:tcMar>
          </w:tcPr>
          <w:p w:rsidR="00042047" w:rsidRPr="00092B01" w:rsidRDefault="00042047">
            <w:pPr>
              <w:snapToGrid w:val="0"/>
              <w:jc w:val="center"/>
              <w:rPr>
                <w:sz w:val="22"/>
              </w:rPr>
            </w:pPr>
          </w:p>
        </w:tc>
        <w:tc>
          <w:tcPr>
            <w:tcW w:w="709" w:type="dxa"/>
            <w:noWrap/>
            <w:tcMar>
              <w:left w:w="28" w:type="dxa"/>
              <w:right w:w="28" w:type="dxa"/>
            </w:tcMar>
          </w:tcPr>
          <w:p w:rsidR="00042047" w:rsidRPr="00092B01" w:rsidRDefault="00042047" w:rsidP="00042047">
            <w:pPr>
              <w:snapToGrid w:val="0"/>
              <w:jc w:val="center"/>
            </w:pP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f) 地域に対応した使用材料の強度等</w:t>
            </w:r>
          </w:p>
          <w:p w:rsidR="00042047" w:rsidRPr="00092B01" w:rsidRDefault="00042047" w:rsidP="00042047">
            <w:pPr>
              <w:spacing w:line="0" w:lineRule="atLeast"/>
              <w:ind w:leftChars="199" w:left="398"/>
              <w:rPr>
                <w:shd w:val="clear" w:color="auto" w:fill="FFFFFF"/>
              </w:rPr>
            </w:pPr>
            <w:r w:rsidRPr="00092B01">
              <w:rPr>
                <w:rFonts w:hint="eastAsia"/>
              </w:rPr>
              <w:t>昇降路ユニットに使用する材料は、供給地域に対応した適切な「材料選択マニュアル」を作成し、地域に対応する材料を選択できること。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shd w:val="clear" w:color="auto" w:fill="FFFFFF"/>
              </w:rPr>
            </w:pPr>
            <w:r w:rsidRPr="00092B01">
              <w:rPr>
                <w:rFonts w:ascii="ＭＳ ゴシック" w:eastAsia="ＭＳ ゴシック" w:hAnsi="ＭＳ ゴシック" w:hint="eastAsia"/>
                <w:b/>
                <w:shd w:val="clear" w:color="auto" w:fill="FFFFFF"/>
              </w:rPr>
              <w:t>1.2.2　使用時の安全性及び保安性の確保</w:t>
            </w:r>
          </w:p>
          <w:p w:rsidR="00042047" w:rsidRPr="00EB12C0" w:rsidRDefault="00042047" w:rsidP="00042047">
            <w:pPr>
              <w:pStyle w:val="dt11a"/>
              <w:spacing w:before="0" w:line="0" w:lineRule="atLeast"/>
              <w:ind w:leftChars="128" w:left="256" w:firstLineChars="0" w:firstLine="0"/>
              <w:rPr>
                <w:rFonts w:asciiTheme="minorEastAsia" w:eastAsiaTheme="minorEastAsia" w:hAnsiTheme="minorEastAsia"/>
                <w:sz w:val="20"/>
              </w:rPr>
            </w:pPr>
            <w:r w:rsidRPr="00EB12C0">
              <w:rPr>
                <w:rFonts w:asciiTheme="minorEastAsia" w:eastAsiaTheme="minorEastAsia" w:hAnsiTheme="minorEastAsia"/>
                <w:sz w:val="20"/>
              </w:rPr>
              <w:t xml:space="preserve">a) </w:t>
            </w:r>
            <w:r w:rsidRPr="00EB12C0">
              <w:rPr>
                <w:rFonts w:asciiTheme="minorEastAsia" w:eastAsiaTheme="minorEastAsia" w:hAnsiTheme="minorEastAsia" w:hint="eastAsia"/>
                <w:sz w:val="20"/>
              </w:rPr>
              <w:t>接続通路からの墜落防止</w:t>
            </w:r>
          </w:p>
          <w:p w:rsidR="00042047" w:rsidRPr="00092B01" w:rsidRDefault="00042047" w:rsidP="00042047">
            <w:pPr>
              <w:pStyle w:val="db111a"/>
              <w:spacing w:line="0" w:lineRule="atLeast"/>
              <w:ind w:leftChars="199" w:left="398" w:firstLineChars="0" w:firstLine="0"/>
              <w:rPr>
                <w:sz w:val="20"/>
              </w:rPr>
            </w:pPr>
            <w:r w:rsidRPr="00EB12C0">
              <w:rPr>
                <w:rFonts w:asciiTheme="minorEastAsia" w:eastAsiaTheme="minorEastAsia" w:hAnsiTheme="minorEastAsia" w:hint="eastAsia"/>
                <w:sz w:val="20"/>
              </w:rPr>
              <w:t>接続通路に墜落防止のための手すりを設置する場合は、別に定める「優良住宅部品認定基準（墜落防止手すり）」のⅡ</w:t>
            </w:r>
            <w:r w:rsidRPr="00EB12C0">
              <w:rPr>
                <w:rFonts w:asciiTheme="minorEastAsia" w:eastAsiaTheme="minorEastAsia" w:hAnsiTheme="minorEastAsia"/>
                <w:sz w:val="20"/>
              </w:rPr>
              <w:t>1.2.1</w:t>
            </w:r>
            <w:r w:rsidRPr="00EB12C0">
              <w:rPr>
                <w:rFonts w:asciiTheme="minorEastAsia" w:eastAsiaTheme="minorEastAsia" w:hAnsiTheme="minorEastAsia" w:hint="eastAsia"/>
                <w:sz w:val="20"/>
              </w:rPr>
              <w:t>及びⅡ</w:t>
            </w:r>
            <w:r w:rsidRPr="00EB12C0">
              <w:rPr>
                <w:rFonts w:asciiTheme="minorEastAsia" w:eastAsiaTheme="minorEastAsia" w:hAnsiTheme="minorEastAsia"/>
                <w:sz w:val="20"/>
              </w:rPr>
              <w:t xml:space="preserve"> 1.2.2</w:t>
            </w:r>
            <w:r w:rsidRPr="00EB12C0">
              <w:rPr>
                <w:rFonts w:asciiTheme="minorEastAsia" w:eastAsiaTheme="minorEastAsia" w:hAnsiTheme="minorEastAsia" w:hint="eastAsia"/>
                <w:sz w:val="20"/>
              </w:rPr>
              <w:t>の性能を満たしていること。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b) 形状・加工状態</w:t>
            </w:r>
          </w:p>
          <w:p w:rsidR="00042047" w:rsidRPr="00092B01" w:rsidRDefault="00042047" w:rsidP="00042047">
            <w:pPr>
              <w:spacing w:line="0" w:lineRule="atLeast"/>
              <w:ind w:leftChars="199" w:left="398"/>
            </w:pPr>
            <w:r w:rsidRPr="00092B01">
              <w:rPr>
                <w:rFonts w:hint="eastAsia"/>
              </w:rPr>
              <w:t>身体に触れる部分は、鋭利な突起等がないこと。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1.2.3　健康上の安全性の確保</w:t>
            </w:r>
          </w:p>
          <w:p w:rsidR="00042047" w:rsidRPr="00092B01" w:rsidRDefault="00042047" w:rsidP="00042047">
            <w:pPr>
              <w:spacing w:line="0" w:lineRule="atLeast"/>
              <w:ind w:leftChars="57" w:left="114"/>
            </w:pPr>
            <w:r w:rsidRPr="00092B01">
              <w:rPr>
                <w:rFonts w:hint="eastAsia"/>
              </w:rPr>
              <w:t>既存共同住宅の入居者の日常生活への配慮及び安全性に配慮された施工計画が作成できること。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1.2.4　火災に関する安全性の確保</w:t>
            </w:r>
          </w:p>
          <w:p w:rsidR="00042047" w:rsidRPr="00092B01" w:rsidRDefault="00042047" w:rsidP="00042047">
            <w:pPr>
              <w:pStyle w:val="dt11a"/>
              <w:spacing w:before="0" w:line="0" w:lineRule="atLeast"/>
              <w:ind w:leftChars="128" w:left="256" w:firstLineChars="0" w:firstLine="0"/>
              <w:rPr>
                <w:sz w:val="20"/>
              </w:rPr>
            </w:pPr>
            <w:r w:rsidRPr="00092B01">
              <w:rPr>
                <w:sz w:val="20"/>
              </w:rPr>
              <w:t>a</w:t>
            </w:r>
            <w:r w:rsidRPr="00092B01">
              <w:rPr>
                <w:rFonts w:hint="eastAsia"/>
                <w:sz w:val="20"/>
              </w:rPr>
              <w:t>) 耐火性能</w:t>
            </w:r>
          </w:p>
          <w:p w:rsidR="00042047" w:rsidRPr="00EB12C0" w:rsidRDefault="00042047" w:rsidP="00042047">
            <w:pPr>
              <w:spacing w:line="0" w:lineRule="atLeast"/>
              <w:ind w:leftChars="199" w:left="398"/>
              <w:rPr>
                <w:rFonts w:asciiTheme="minorEastAsia" w:eastAsiaTheme="minorEastAsia" w:hAnsiTheme="minorEastAsia"/>
              </w:rPr>
            </w:pPr>
            <w:r w:rsidRPr="00EB12C0">
              <w:rPr>
                <w:rFonts w:asciiTheme="minorEastAsia" w:eastAsiaTheme="minorEastAsia" w:hAnsiTheme="minorEastAsia"/>
              </w:rPr>
              <w:t xml:space="preserve">1) </w:t>
            </w:r>
            <w:r w:rsidRPr="00EB12C0">
              <w:rPr>
                <w:rFonts w:asciiTheme="minorEastAsia" w:eastAsiaTheme="minorEastAsia" w:hAnsiTheme="minorEastAsia" w:hint="eastAsia"/>
              </w:rPr>
              <w:t>昇降路建物は、耐火建築物とすること。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b) 階段室の開放性の確保</w:t>
            </w:r>
          </w:p>
          <w:p w:rsidR="00042047" w:rsidRPr="00092B01" w:rsidRDefault="00042047" w:rsidP="00042047">
            <w:pPr>
              <w:spacing w:line="0" w:lineRule="atLeast"/>
              <w:ind w:leftChars="199" w:left="398"/>
            </w:pPr>
            <w:r w:rsidRPr="00092B01">
              <w:rPr>
                <w:rFonts w:hint="eastAsia"/>
              </w:rPr>
              <w:t>接続通路を設置した後も、既存共同住宅の階段室が排煙上有効な開口部を確保できるものであること。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c) 構成部材の不燃性</w:t>
            </w:r>
          </w:p>
          <w:p w:rsidR="00042047" w:rsidRPr="00092B01" w:rsidRDefault="00042047" w:rsidP="00042047">
            <w:pPr>
              <w:spacing w:line="0" w:lineRule="atLeast"/>
              <w:ind w:leftChars="199" w:left="398"/>
            </w:pPr>
            <w:r w:rsidRPr="00092B01">
              <w:rPr>
                <w:rFonts w:hint="eastAsia"/>
              </w:rPr>
              <w:t>構成部材は、不燃材料又は準不燃材料であること。ただし、手すりなどのコーナーキャップ等で樹脂製のものは除く。</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1.3　耐久性の確保</w:t>
            </w:r>
          </w:p>
          <w:p w:rsidR="00042047" w:rsidRPr="00092B01" w:rsidRDefault="00042047" w:rsidP="00042047">
            <w:pPr>
              <w:pStyle w:val="dt11a"/>
              <w:spacing w:before="0" w:line="0" w:lineRule="atLeast"/>
              <w:ind w:leftChars="128" w:left="256" w:firstLineChars="0" w:firstLine="0"/>
              <w:rPr>
                <w:sz w:val="20"/>
              </w:rPr>
            </w:pPr>
            <w:r w:rsidRPr="00092B01">
              <w:rPr>
                <w:sz w:val="20"/>
              </w:rPr>
              <w:t>a</w:t>
            </w:r>
            <w:r w:rsidRPr="00092B01">
              <w:rPr>
                <w:rFonts w:hint="eastAsia"/>
                <w:sz w:val="20"/>
              </w:rPr>
              <w:t>) 構造部品の耐久</w:t>
            </w:r>
          </w:p>
          <w:p w:rsidR="00042047" w:rsidRPr="00092B01" w:rsidRDefault="00042047" w:rsidP="00042047">
            <w:pPr>
              <w:spacing w:line="0" w:lineRule="atLeast"/>
              <w:ind w:leftChars="199" w:left="398"/>
            </w:pPr>
            <w:r w:rsidRPr="00092B01">
              <w:rPr>
                <w:rFonts w:hint="eastAsia"/>
              </w:rPr>
              <w:t>金属材料は腐食が生じにくい下地処理、仕上げとなっていること。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b) 非構造部品の表面処理</w:t>
            </w:r>
          </w:p>
          <w:p w:rsidR="00042047" w:rsidRPr="00092B01" w:rsidRDefault="00042047" w:rsidP="00042047">
            <w:pPr>
              <w:spacing w:line="0" w:lineRule="atLeast"/>
              <w:ind w:leftChars="199" w:left="398"/>
            </w:pPr>
            <w:r w:rsidRPr="00092B01">
              <w:rPr>
                <w:rFonts w:hint="eastAsia"/>
              </w:rPr>
              <w:t>非構造部品は、腐食又は錆による強度低下や外観を損ねることがないよう、耐久性のある下地処理または防錆処理を施した上で仕上げられていること。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c) シーリング材</w:t>
            </w:r>
          </w:p>
          <w:p w:rsidR="00042047" w:rsidRPr="00EB12C0" w:rsidRDefault="00042047" w:rsidP="00042047">
            <w:pPr>
              <w:spacing w:line="0" w:lineRule="atLeast"/>
              <w:ind w:leftChars="199" w:left="398"/>
              <w:rPr>
                <w:rFonts w:asciiTheme="minorEastAsia" w:eastAsiaTheme="minorEastAsia" w:hAnsiTheme="minorEastAsia"/>
              </w:rPr>
            </w:pPr>
            <w:r w:rsidRPr="00EB12C0">
              <w:rPr>
                <w:rFonts w:asciiTheme="minorEastAsia" w:eastAsiaTheme="minorEastAsia" w:hAnsiTheme="minorEastAsia" w:hint="eastAsia"/>
              </w:rPr>
              <w:t>シーリング材は、＜</w:t>
            </w:r>
            <w:r w:rsidRPr="00EB12C0">
              <w:rPr>
                <w:rFonts w:asciiTheme="minorEastAsia" w:eastAsiaTheme="minorEastAsia" w:hAnsiTheme="minorEastAsia"/>
              </w:rPr>
              <w:t>JIS A 5758:20</w:t>
            </w:r>
            <w:r w:rsidR="00255251" w:rsidRPr="00EB12C0">
              <w:rPr>
                <w:rFonts w:asciiTheme="minorEastAsia" w:eastAsiaTheme="minorEastAsia" w:hAnsiTheme="minorEastAsia"/>
              </w:rPr>
              <w:t>22</w:t>
            </w:r>
            <w:r w:rsidRPr="00EB12C0">
              <w:rPr>
                <w:rFonts w:asciiTheme="minorEastAsia" w:eastAsiaTheme="minorEastAsia" w:hAnsiTheme="minorEastAsia"/>
              </w:rPr>
              <w:t>(</w:t>
            </w:r>
            <w:r w:rsidRPr="00EB12C0">
              <w:rPr>
                <w:rFonts w:asciiTheme="minorEastAsia" w:eastAsiaTheme="minorEastAsia" w:hAnsiTheme="minorEastAsia" w:hint="eastAsia"/>
              </w:rPr>
              <w:t>建築用シーリング材</w:t>
            </w:r>
            <w:r w:rsidRPr="00EB12C0">
              <w:rPr>
                <w:rFonts w:asciiTheme="minorEastAsia" w:eastAsiaTheme="minorEastAsia" w:hAnsiTheme="minorEastAsia"/>
              </w:rPr>
              <w:t>)</w:t>
            </w:r>
            <w:r w:rsidRPr="00EB12C0">
              <w:rPr>
                <w:rFonts w:asciiTheme="minorEastAsia" w:eastAsiaTheme="minorEastAsia" w:hAnsiTheme="minorEastAsia" w:hint="eastAsia"/>
              </w:rPr>
              <w:t>＞に示す主成分及び耐久性による区分にある</w:t>
            </w:r>
            <w:r w:rsidRPr="00EB12C0">
              <w:rPr>
                <w:rFonts w:asciiTheme="minorEastAsia" w:eastAsiaTheme="minorEastAsia" w:hAnsiTheme="minorEastAsia"/>
              </w:rPr>
              <w:t>8020</w:t>
            </w:r>
            <w:r w:rsidRPr="00EB12C0">
              <w:rPr>
                <w:rFonts w:asciiTheme="minorEastAsia" w:eastAsiaTheme="minorEastAsia" w:hAnsiTheme="minorEastAsia" w:hint="eastAsia"/>
              </w:rPr>
              <w:t>以上の耐久性能を有すること。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d) 地域に対応した使用材料の耐久性等</w:t>
            </w:r>
          </w:p>
          <w:p w:rsidR="00042047" w:rsidRPr="00092B01" w:rsidRDefault="00042047" w:rsidP="00042047">
            <w:pPr>
              <w:spacing w:line="0" w:lineRule="atLeast"/>
              <w:ind w:leftChars="199" w:left="398"/>
            </w:pPr>
            <w:r w:rsidRPr="00092B01">
              <w:rPr>
                <w:rFonts w:hint="eastAsia"/>
              </w:rPr>
              <w:t>昇降路ユニットに使用する材料は、特殊地域対応のための「材料選択マニュアル」を作成し、凍害、塩害等に対応可能な材料を選択できること。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FF0767">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1.4　環境に対する配慮</w:t>
            </w:r>
          </w:p>
          <w:p w:rsidR="00042047" w:rsidRDefault="00042047" w:rsidP="00FF0767">
            <w:pPr>
              <w:spacing w:line="300" w:lineRule="exact"/>
            </w:pPr>
            <w:r w:rsidRPr="00092B01">
              <w:rPr>
                <w:rFonts w:hint="eastAsia"/>
              </w:rPr>
              <w:t>（この要求事項は、必須要求事項ではなく任意選択事項である）</w:t>
            </w:r>
          </w:p>
          <w:p w:rsidR="00FF0767" w:rsidRPr="00092B01" w:rsidRDefault="00FF0767" w:rsidP="00FF0767">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1.4.1　製造上の活動における環境配慮</w:t>
            </w:r>
          </w:p>
          <w:p w:rsidR="00FF0767" w:rsidRPr="00092B01" w:rsidRDefault="00FF0767">
            <w:pPr>
              <w:spacing w:line="300" w:lineRule="exact"/>
            </w:pPr>
            <w:r w:rsidRPr="00092B01">
              <w:rPr>
                <w:rFonts w:hint="eastAsia"/>
              </w:rPr>
              <w:t>本項目を認定の対象とする場合は、製造場における活動が環境に配慮されたものであること。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FF0767">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 xml:space="preserve">1.4.2　階段室型共同住宅用エレベーター（昇降路建物一体）のライフサイクルの各段階における環境配慮　</w:t>
            </w:r>
          </w:p>
          <w:p w:rsidR="00042047" w:rsidRDefault="00042047" w:rsidP="00FF0767">
            <w:pPr>
              <w:spacing w:line="300" w:lineRule="exact"/>
            </w:pPr>
            <w:r w:rsidRPr="00092B01">
              <w:rPr>
                <w:rFonts w:hint="eastAsia"/>
                <w:b/>
              </w:rPr>
              <w:t xml:space="preserve">　</w:t>
            </w:r>
            <w:r w:rsidRPr="00092B01">
              <w:rPr>
                <w:rFonts w:hint="eastAsia"/>
              </w:rPr>
              <w:t>本項目を認定の対象とする場合は、次の項目に適合すること。</w:t>
            </w:r>
          </w:p>
          <w:p w:rsidR="00FF0767" w:rsidRPr="00092B01" w:rsidRDefault="00FF0767" w:rsidP="00FF0767">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1.4.2.1　材料の調達時における環境配慮</w:t>
            </w:r>
          </w:p>
          <w:p w:rsidR="00FF0767" w:rsidRPr="00092B01" w:rsidRDefault="00FF0767" w:rsidP="00FF0767">
            <w:pPr>
              <w:pStyle w:val="cb111"/>
              <w:spacing w:line="300" w:lineRule="exact"/>
              <w:ind w:firstLineChars="100" w:firstLine="200"/>
            </w:pPr>
            <w:r w:rsidRPr="00092B01">
              <w:rPr>
                <w:rFonts w:hint="eastAsia"/>
              </w:rPr>
              <w:t>以下に例示するような材料の調達時等における環境配慮の取組みの内容を認定の対象とする場合は、その内容を明確にすること。</w:t>
            </w:r>
          </w:p>
          <w:p w:rsidR="00FF0767" w:rsidRPr="00092B01" w:rsidRDefault="00FF0767" w:rsidP="00FF0767">
            <w:pPr>
              <w:pStyle w:val="dt11a"/>
              <w:spacing w:before="0" w:line="300" w:lineRule="exact"/>
              <w:ind w:leftChars="128" w:left="398" w:hangingChars="71" w:hanging="142"/>
              <w:rPr>
                <w:sz w:val="20"/>
              </w:rPr>
            </w:pPr>
            <w:r w:rsidRPr="00092B01">
              <w:rPr>
                <w:rFonts w:hint="eastAsia"/>
                <w:sz w:val="20"/>
              </w:rPr>
              <w:t>a) 再生資源又はそれを使用した材料を調達していること。</w:t>
            </w:r>
          </w:p>
          <w:p w:rsidR="00FF0767" w:rsidRPr="00092B01" w:rsidRDefault="00FF0767" w:rsidP="00EB12C0">
            <w:pPr>
              <w:pStyle w:val="dt11a"/>
              <w:spacing w:before="0" w:line="300" w:lineRule="exact"/>
              <w:ind w:leftChars="128" w:left="398" w:hangingChars="71" w:hanging="142"/>
              <w:rPr>
                <w:b/>
              </w:rPr>
            </w:pPr>
            <w:r w:rsidRPr="00FF0767">
              <w:rPr>
                <w:rFonts w:hint="eastAsia"/>
                <w:sz w:val="20"/>
              </w:rPr>
              <w:t>b) 調達のガイドラインを設けること等により、材料製造時の環境負荷が小さい材料を調達していること。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FF0767">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1.4.2.2　製造・流通時における環境配慮</w:t>
            </w:r>
          </w:p>
          <w:p w:rsidR="00042047" w:rsidRPr="00FF0767" w:rsidRDefault="00042047" w:rsidP="00FF0767">
            <w:pPr>
              <w:pStyle w:val="cb111"/>
              <w:spacing w:line="300" w:lineRule="exact"/>
              <w:ind w:firstLineChars="100" w:firstLine="200"/>
            </w:pPr>
            <w:r w:rsidRPr="00FF0767">
              <w:rPr>
                <w:rFonts w:hint="eastAsia"/>
              </w:rPr>
              <w:t>以下に例示するような製造・流通時における環境配慮の取組みの内容を認定の対象とする場合は、その内容を明確にすること。</w:t>
            </w:r>
          </w:p>
          <w:p w:rsidR="00FF0767" w:rsidRPr="00FF0767" w:rsidRDefault="00FF0767" w:rsidP="00FF0767">
            <w:pPr>
              <w:pStyle w:val="dt11a"/>
              <w:spacing w:before="0" w:line="300" w:lineRule="exact"/>
              <w:ind w:left="400" w:hanging="200"/>
              <w:rPr>
                <w:color w:val="000000"/>
                <w:sz w:val="20"/>
              </w:rPr>
            </w:pPr>
            <w:r w:rsidRPr="00FF0767">
              <w:rPr>
                <w:rFonts w:hint="eastAsia"/>
                <w:color w:val="000000"/>
                <w:sz w:val="20"/>
              </w:rPr>
              <w:t>a) 製造工程の効率化や製造機器を高効率型にすること等により、製造時のエネルギー消費量の削減を図っていること。</w:t>
            </w:r>
          </w:p>
          <w:p w:rsidR="00FF0767" w:rsidRPr="00FF0767" w:rsidRDefault="00FF0767" w:rsidP="00FF0767">
            <w:pPr>
              <w:pStyle w:val="dt11a"/>
              <w:spacing w:before="0" w:line="300" w:lineRule="exact"/>
              <w:ind w:left="400" w:hanging="200"/>
              <w:rPr>
                <w:color w:val="000000"/>
                <w:sz w:val="20"/>
              </w:rPr>
            </w:pPr>
            <w:r w:rsidRPr="00FF0767">
              <w:rPr>
                <w:rFonts w:hint="eastAsia"/>
                <w:color w:val="000000"/>
                <w:sz w:val="20"/>
              </w:rPr>
              <w:t>b) 小型化、軽量化、部品設計、ユニット組み合わせの工夫等により、材料の使用量を削減していること。</w:t>
            </w:r>
          </w:p>
          <w:p w:rsidR="00FF0767" w:rsidRPr="00FF0767" w:rsidRDefault="00FF0767" w:rsidP="00FF0767">
            <w:pPr>
              <w:pStyle w:val="dt11a"/>
              <w:spacing w:before="0" w:line="300" w:lineRule="exact"/>
              <w:ind w:left="400" w:hanging="200"/>
              <w:rPr>
                <w:color w:val="000000"/>
                <w:sz w:val="20"/>
              </w:rPr>
            </w:pPr>
            <w:r w:rsidRPr="00FF0767">
              <w:rPr>
                <w:rFonts w:hint="eastAsia"/>
                <w:color w:val="000000"/>
                <w:sz w:val="20"/>
              </w:rPr>
              <w:t>c) 製造時に発生する端材の削減又は再資源化に取組み、生産副産物の発生量の削減を図っていること。</w:t>
            </w:r>
          </w:p>
          <w:p w:rsidR="00FF0767" w:rsidRPr="00092B01" w:rsidRDefault="00FF0767" w:rsidP="00EB12C0">
            <w:pPr>
              <w:pStyle w:val="dt11a"/>
              <w:spacing w:before="0" w:line="300" w:lineRule="exact"/>
              <w:ind w:left="400" w:hanging="200"/>
            </w:pPr>
            <w:r w:rsidRPr="00FF0767">
              <w:rPr>
                <w:rFonts w:hint="eastAsia"/>
                <w:color w:val="000000"/>
                <w:sz w:val="20"/>
              </w:rPr>
              <w:t>d) 製造時の環境汚染を防止していること。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FF0767">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1.4.2.3　施工時における環境配慮</w:t>
            </w:r>
          </w:p>
          <w:p w:rsidR="00042047" w:rsidRPr="00092B01" w:rsidRDefault="00042047" w:rsidP="00FF0767">
            <w:pPr>
              <w:pStyle w:val="cb111"/>
              <w:spacing w:line="300" w:lineRule="exact"/>
              <w:ind w:firstLineChars="100" w:firstLine="200"/>
            </w:pPr>
            <w:r w:rsidRPr="00092B01">
              <w:rPr>
                <w:rFonts w:hint="eastAsia"/>
              </w:rPr>
              <w:t>以下に例示するような施工時における環境配慮の取組みの内容を認定の対象とする場合は、その内容を明確にすること。</w:t>
            </w:r>
          </w:p>
          <w:p w:rsidR="00FF0767" w:rsidRPr="00FF0767" w:rsidRDefault="00FF0767" w:rsidP="00FF0767">
            <w:pPr>
              <w:pStyle w:val="dt11a"/>
              <w:spacing w:before="0" w:line="300" w:lineRule="exact"/>
              <w:ind w:left="400" w:hanging="200"/>
              <w:rPr>
                <w:color w:val="000000"/>
                <w:sz w:val="20"/>
              </w:rPr>
            </w:pPr>
            <w:r w:rsidRPr="00FF0767">
              <w:rPr>
                <w:rFonts w:hint="eastAsia"/>
                <w:color w:val="000000"/>
                <w:sz w:val="20"/>
              </w:rPr>
              <w:t>a) 梱包材料の使用量を削減していること。</w:t>
            </w:r>
          </w:p>
          <w:p w:rsidR="00FF0767" w:rsidRPr="00FF0767" w:rsidRDefault="00FF0767" w:rsidP="00FF0767">
            <w:pPr>
              <w:pStyle w:val="dt11a"/>
              <w:spacing w:before="0" w:line="300" w:lineRule="exact"/>
              <w:ind w:left="400" w:hanging="200"/>
              <w:rPr>
                <w:color w:val="000000"/>
                <w:sz w:val="20"/>
              </w:rPr>
            </w:pPr>
            <w:r w:rsidRPr="00FF0767">
              <w:rPr>
                <w:rFonts w:hint="eastAsia"/>
                <w:color w:val="000000"/>
                <w:sz w:val="20"/>
              </w:rPr>
              <w:t>b) 建設廃材の発生を削減していること。</w:t>
            </w:r>
          </w:p>
          <w:p w:rsidR="00FF0767" w:rsidRPr="00FF0767" w:rsidRDefault="00FF0767" w:rsidP="00FF0767">
            <w:pPr>
              <w:pStyle w:val="dt11a"/>
              <w:spacing w:before="0" w:line="300" w:lineRule="exact"/>
              <w:ind w:left="400" w:hanging="200"/>
              <w:rPr>
                <w:color w:val="000000"/>
                <w:sz w:val="20"/>
              </w:rPr>
            </w:pPr>
            <w:r w:rsidRPr="00FF0767">
              <w:rPr>
                <w:rFonts w:hint="eastAsia"/>
                <w:color w:val="000000"/>
                <w:sz w:val="20"/>
              </w:rPr>
              <w:t>c) 使用する重機、発電機は低騒音仕様とする。</w:t>
            </w:r>
          </w:p>
          <w:p w:rsidR="00FF0767" w:rsidRPr="00092B01" w:rsidRDefault="00FF0767" w:rsidP="00EB12C0">
            <w:pPr>
              <w:pStyle w:val="dt11a"/>
              <w:spacing w:before="0" w:line="300" w:lineRule="exact"/>
              <w:ind w:left="400" w:hanging="200"/>
            </w:pPr>
            <w:r w:rsidRPr="00FF0767">
              <w:rPr>
                <w:rFonts w:hint="eastAsia"/>
                <w:color w:val="000000"/>
                <w:sz w:val="20"/>
              </w:rPr>
              <w:t>d) 当該住宅部品を設置するために使用するシーリング材等の施工材料は、厚生労働省「室内空気汚染に係るガイドライン」における13物質を使用していない材料、または使用量、放散量が少ない材料を選択する必要がある旨を設計者、施工者及びエンドユーザーに対して情報提供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FF0767">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1.4.2.4　使用時における環境配慮</w:t>
            </w:r>
          </w:p>
          <w:p w:rsidR="00042047" w:rsidRPr="00092B01" w:rsidRDefault="00042047" w:rsidP="00FF0767">
            <w:pPr>
              <w:pStyle w:val="cb111"/>
              <w:spacing w:line="300" w:lineRule="exact"/>
              <w:ind w:firstLineChars="100" w:firstLine="200"/>
            </w:pPr>
            <w:r w:rsidRPr="00092B01">
              <w:rPr>
                <w:rFonts w:hint="eastAsia"/>
              </w:rPr>
              <w:t>以下に例示するような使用時における環境配慮の取組みの内容を認定の対象とする場合は、その内容を明確にすること。</w:t>
            </w:r>
          </w:p>
          <w:p w:rsidR="00042047" w:rsidRPr="00EB12C0" w:rsidRDefault="00042047" w:rsidP="00FF0767">
            <w:pPr>
              <w:spacing w:line="300" w:lineRule="exact"/>
              <w:ind w:leftChars="128" w:left="398" w:hangingChars="71" w:hanging="142"/>
              <w:rPr>
                <w:rFonts w:asciiTheme="minorEastAsia" w:eastAsiaTheme="minorEastAsia" w:hAnsiTheme="minorEastAsia"/>
              </w:rPr>
            </w:pPr>
            <w:r w:rsidRPr="00EB12C0">
              <w:rPr>
                <w:rFonts w:asciiTheme="minorEastAsia" w:eastAsiaTheme="minorEastAsia" w:hAnsiTheme="minorEastAsia"/>
              </w:rPr>
              <w:t xml:space="preserve">a) </w:t>
            </w:r>
            <w:r w:rsidRPr="00EB12C0">
              <w:rPr>
                <w:rFonts w:asciiTheme="minorEastAsia" w:eastAsiaTheme="minorEastAsia" w:hAnsiTheme="minorEastAsia" w:hint="eastAsia"/>
              </w:rPr>
              <w:t>厚生労働省「室内空気汚染に係るガイドライン」における</w:t>
            </w:r>
            <w:r w:rsidRPr="00EB12C0">
              <w:rPr>
                <w:rFonts w:asciiTheme="minorEastAsia" w:eastAsiaTheme="minorEastAsia" w:hAnsiTheme="minorEastAsia"/>
              </w:rPr>
              <w:t>13</w:t>
            </w:r>
            <w:r w:rsidRPr="00EB12C0">
              <w:rPr>
                <w:rFonts w:asciiTheme="minorEastAsia" w:eastAsiaTheme="minorEastAsia" w:hAnsiTheme="minorEastAsia" w:hint="eastAsia"/>
              </w:rPr>
              <w:t>物質を使用しておらず、又はそれらの使用量、放散量が少ない材料を用いていること。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FF0767">
            <w:pPr>
              <w:spacing w:line="300" w:lineRule="exact"/>
              <w:rPr>
                <w:rFonts w:ascii="ＭＳ ゴシック" w:eastAsia="ＭＳ ゴシック" w:hAnsi="ＭＳ ゴシック"/>
                <w:b/>
              </w:rPr>
            </w:pPr>
            <w:r w:rsidRPr="00092B01">
              <w:rPr>
                <w:rFonts w:ascii="ＭＳ ゴシック" w:eastAsia="ＭＳ ゴシック" w:hAnsi="ＭＳ ゴシック" w:hint="eastAsia"/>
                <w:b/>
              </w:rPr>
              <w:t>1.4.2.5　更新・取外しにおける環境配慮</w:t>
            </w:r>
          </w:p>
          <w:p w:rsidR="00042047" w:rsidRPr="00EB12C0" w:rsidRDefault="00042047" w:rsidP="00FF0767">
            <w:pPr>
              <w:pStyle w:val="cb111"/>
              <w:spacing w:line="300" w:lineRule="exact"/>
              <w:ind w:firstLineChars="100" w:firstLine="210"/>
              <w:rPr>
                <w:sz w:val="21"/>
                <w:szCs w:val="21"/>
              </w:rPr>
            </w:pPr>
            <w:r w:rsidRPr="00EB12C0">
              <w:rPr>
                <w:rFonts w:hint="eastAsia"/>
                <w:sz w:val="21"/>
                <w:szCs w:val="21"/>
              </w:rPr>
              <w:t>以下に例示するような更新・取外し時における環境配慮の取組みの内容を認定の対象とする場合は、その内容を明確にすること。</w:t>
            </w:r>
          </w:p>
          <w:p w:rsidR="00FF0767" w:rsidRPr="00EB12C0" w:rsidRDefault="00FF0767" w:rsidP="00FF0767">
            <w:pPr>
              <w:pStyle w:val="dt11a"/>
              <w:spacing w:before="0" w:line="300" w:lineRule="exact"/>
              <w:ind w:left="410" w:hanging="210"/>
              <w:rPr>
                <w:color w:val="000000"/>
                <w:sz w:val="21"/>
                <w:szCs w:val="21"/>
              </w:rPr>
            </w:pPr>
            <w:r w:rsidRPr="00EB12C0">
              <w:rPr>
                <w:color w:val="000000"/>
                <w:sz w:val="21"/>
                <w:szCs w:val="21"/>
              </w:rPr>
              <w:t xml:space="preserve">a) </w:t>
            </w:r>
            <w:r w:rsidRPr="00EB12C0">
              <w:rPr>
                <w:rFonts w:hint="eastAsia"/>
                <w:color w:val="000000"/>
                <w:sz w:val="21"/>
                <w:szCs w:val="21"/>
              </w:rPr>
              <w:t>躯体等に埋め込むタイプのもの等は、他の住宅部品や躯体等へ影響を及ぼさないようにインターフェイスが適切であること。</w:t>
            </w:r>
          </w:p>
          <w:p w:rsidR="00FF0767" w:rsidRPr="00FF0767" w:rsidRDefault="00FF0767" w:rsidP="00EB12C0">
            <w:pPr>
              <w:pStyle w:val="dt11a"/>
              <w:spacing w:before="0" w:line="300" w:lineRule="exact"/>
              <w:ind w:left="410" w:hanging="210"/>
            </w:pPr>
            <w:r w:rsidRPr="00EB12C0">
              <w:rPr>
                <w:color w:val="000000"/>
                <w:sz w:val="21"/>
                <w:szCs w:val="21"/>
              </w:rPr>
              <w:t xml:space="preserve">b) </w:t>
            </w:r>
            <w:r w:rsidRPr="00EB12C0">
              <w:rPr>
                <w:rFonts w:hint="eastAsia"/>
                <w:color w:val="000000"/>
                <w:sz w:val="21"/>
                <w:szCs w:val="21"/>
              </w:rPr>
              <w:t>低騒音かつ低振動での更新が行えること。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FF0767">
            <w:pPr>
              <w:spacing w:line="300" w:lineRule="exact"/>
              <w:rPr>
                <w:rFonts w:ascii="ＭＳ ゴシック" w:eastAsia="ＭＳ ゴシック" w:hAnsi="ＭＳ ゴシック"/>
                <w:b/>
                <w:bCs/>
              </w:rPr>
            </w:pPr>
            <w:r w:rsidRPr="00092B01">
              <w:rPr>
                <w:rFonts w:ascii="ＭＳ ゴシック" w:eastAsia="ＭＳ ゴシック" w:hAnsi="ＭＳ ゴシック" w:hint="eastAsia"/>
                <w:b/>
                <w:bCs/>
              </w:rPr>
              <w:t>1.4.2.6　処理・処分時における環境配慮</w:t>
            </w:r>
          </w:p>
          <w:p w:rsidR="00042047" w:rsidRPr="00EB12C0" w:rsidRDefault="00042047" w:rsidP="00FF0767">
            <w:pPr>
              <w:pStyle w:val="cb111"/>
              <w:spacing w:line="300" w:lineRule="exact"/>
              <w:ind w:firstLineChars="100" w:firstLine="210"/>
              <w:rPr>
                <w:rFonts w:asciiTheme="minorEastAsia" w:eastAsiaTheme="minorEastAsia" w:hAnsiTheme="minorEastAsia"/>
                <w:sz w:val="21"/>
                <w:szCs w:val="21"/>
              </w:rPr>
            </w:pPr>
            <w:r w:rsidRPr="00EB12C0">
              <w:rPr>
                <w:rFonts w:asciiTheme="minorEastAsia" w:eastAsiaTheme="minorEastAsia" w:hAnsiTheme="minorEastAsia" w:hint="eastAsia"/>
                <w:sz w:val="21"/>
                <w:szCs w:val="21"/>
              </w:rPr>
              <w:t>以下に例示するような処理・処分時における環境配慮の取組みの内容を認定の対象とする場合は、その内容を明確にすること。</w:t>
            </w:r>
          </w:p>
          <w:p w:rsidR="00042047" w:rsidRPr="00EB12C0" w:rsidRDefault="00042047" w:rsidP="00FF0767">
            <w:pPr>
              <w:pStyle w:val="dt11a"/>
              <w:spacing w:before="0" w:line="300" w:lineRule="exact"/>
              <w:ind w:leftChars="128" w:left="390" w:hangingChars="64" w:hanging="134"/>
              <w:rPr>
                <w:rFonts w:asciiTheme="minorEastAsia" w:eastAsiaTheme="minorEastAsia" w:hAnsiTheme="minorEastAsia"/>
                <w:sz w:val="21"/>
                <w:szCs w:val="21"/>
              </w:rPr>
            </w:pPr>
            <w:r w:rsidRPr="00EB12C0">
              <w:rPr>
                <w:rFonts w:asciiTheme="minorEastAsia" w:eastAsiaTheme="minorEastAsia" w:hAnsiTheme="minorEastAsia"/>
                <w:sz w:val="21"/>
                <w:szCs w:val="21"/>
              </w:rPr>
              <w:t xml:space="preserve">a) </w:t>
            </w:r>
            <w:r w:rsidRPr="00EB12C0">
              <w:rPr>
                <w:rFonts w:asciiTheme="minorEastAsia" w:eastAsiaTheme="minorEastAsia" w:hAnsiTheme="minorEastAsia" w:hint="eastAsia"/>
                <w:sz w:val="21"/>
                <w:szCs w:val="21"/>
              </w:rPr>
              <w:t>廃棄物の発生を抑制するため、以下に例示するような取組みを行っていること。</w:t>
            </w:r>
          </w:p>
          <w:p w:rsidR="00042047" w:rsidRPr="00EB12C0" w:rsidRDefault="00042047" w:rsidP="00FF0767">
            <w:pPr>
              <w:pStyle w:val="et11a1"/>
              <w:spacing w:before="0" w:line="300" w:lineRule="exact"/>
              <w:ind w:leftChars="199" w:left="398" w:firstLineChars="0" w:firstLine="0"/>
              <w:rPr>
                <w:rFonts w:asciiTheme="minorEastAsia" w:eastAsiaTheme="minorEastAsia" w:hAnsiTheme="minorEastAsia"/>
                <w:sz w:val="21"/>
                <w:szCs w:val="21"/>
              </w:rPr>
            </w:pPr>
            <w:r w:rsidRPr="00EB12C0">
              <w:rPr>
                <w:rFonts w:asciiTheme="minorEastAsia" w:eastAsiaTheme="minorEastAsia" w:hAnsiTheme="minorEastAsia"/>
                <w:sz w:val="21"/>
                <w:szCs w:val="21"/>
              </w:rPr>
              <w:t xml:space="preserve">1) </w:t>
            </w:r>
            <w:r w:rsidRPr="00EB12C0">
              <w:rPr>
                <w:rFonts w:asciiTheme="minorEastAsia" w:eastAsiaTheme="minorEastAsia" w:hAnsiTheme="minorEastAsia" w:hint="eastAsia"/>
                <w:sz w:val="21"/>
                <w:szCs w:val="21"/>
              </w:rPr>
              <w:t>材料ごとの分離が容易であること。</w:t>
            </w:r>
          </w:p>
          <w:p w:rsidR="00042047" w:rsidRPr="00EB12C0" w:rsidRDefault="00042047" w:rsidP="00FF0767">
            <w:pPr>
              <w:pStyle w:val="et11a1"/>
              <w:spacing w:before="0" w:line="300" w:lineRule="exact"/>
              <w:ind w:leftChars="199" w:left="398" w:firstLineChars="0" w:firstLine="0"/>
              <w:rPr>
                <w:rFonts w:asciiTheme="minorEastAsia" w:eastAsiaTheme="minorEastAsia" w:hAnsiTheme="minorEastAsia"/>
                <w:sz w:val="21"/>
                <w:szCs w:val="21"/>
              </w:rPr>
            </w:pPr>
            <w:r w:rsidRPr="00EB12C0">
              <w:rPr>
                <w:rFonts w:asciiTheme="minorEastAsia" w:eastAsiaTheme="minorEastAsia" w:hAnsiTheme="minorEastAsia"/>
                <w:sz w:val="21"/>
                <w:szCs w:val="21"/>
              </w:rPr>
              <w:t xml:space="preserve">2) </w:t>
            </w:r>
            <w:r w:rsidRPr="00EB12C0">
              <w:rPr>
                <w:rFonts w:asciiTheme="minorEastAsia" w:eastAsiaTheme="minorEastAsia" w:hAnsiTheme="minorEastAsia" w:hint="eastAsia"/>
                <w:sz w:val="21"/>
                <w:szCs w:val="21"/>
              </w:rPr>
              <w:t>再資源化が容易な材料を使用していること。</w:t>
            </w:r>
          </w:p>
          <w:p w:rsidR="00042047" w:rsidRPr="00EB12C0" w:rsidRDefault="00042047" w:rsidP="00FF0767">
            <w:pPr>
              <w:pStyle w:val="et11a1"/>
              <w:spacing w:before="0" w:line="300" w:lineRule="exact"/>
              <w:ind w:leftChars="199" w:left="398" w:firstLineChars="0" w:firstLine="0"/>
              <w:rPr>
                <w:rFonts w:asciiTheme="minorEastAsia" w:eastAsiaTheme="minorEastAsia" w:hAnsiTheme="minorEastAsia"/>
                <w:sz w:val="21"/>
                <w:szCs w:val="21"/>
              </w:rPr>
            </w:pPr>
            <w:r w:rsidRPr="00EB12C0">
              <w:rPr>
                <w:rFonts w:asciiTheme="minorEastAsia" w:eastAsiaTheme="minorEastAsia" w:hAnsiTheme="minorEastAsia"/>
                <w:sz w:val="21"/>
                <w:szCs w:val="21"/>
              </w:rPr>
              <w:t xml:space="preserve">3) </w:t>
            </w:r>
            <w:r w:rsidRPr="00EB12C0">
              <w:rPr>
                <w:rFonts w:asciiTheme="minorEastAsia" w:eastAsiaTheme="minorEastAsia" w:hAnsiTheme="minorEastAsia" w:hint="eastAsia"/>
                <w:sz w:val="21"/>
                <w:szCs w:val="21"/>
              </w:rPr>
              <w:t>種類ごとに材料名の表示があること。</w:t>
            </w:r>
          </w:p>
          <w:p w:rsidR="00042047" w:rsidRPr="00EB12C0" w:rsidRDefault="00042047" w:rsidP="00FF0767">
            <w:pPr>
              <w:spacing w:line="300" w:lineRule="exact"/>
              <w:ind w:leftChars="199" w:left="398"/>
              <w:rPr>
                <w:rFonts w:asciiTheme="minorEastAsia" w:eastAsiaTheme="minorEastAsia" w:hAnsiTheme="minorEastAsia"/>
                <w:sz w:val="21"/>
                <w:szCs w:val="21"/>
              </w:rPr>
            </w:pPr>
            <w:r w:rsidRPr="00EB12C0">
              <w:rPr>
                <w:rFonts w:asciiTheme="minorEastAsia" w:eastAsiaTheme="minorEastAsia" w:hAnsiTheme="minorEastAsia"/>
                <w:sz w:val="21"/>
                <w:szCs w:val="21"/>
              </w:rPr>
              <w:t xml:space="preserve">4) </w:t>
            </w:r>
            <w:r w:rsidRPr="00EB12C0">
              <w:rPr>
                <w:rFonts w:asciiTheme="minorEastAsia" w:eastAsiaTheme="minorEastAsia" w:hAnsiTheme="minorEastAsia" w:hint="eastAsia"/>
                <w:sz w:val="21"/>
                <w:szCs w:val="21"/>
              </w:rPr>
              <w:t>再資源化を実施していること。</w:t>
            </w:r>
          </w:p>
          <w:p w:rsidR="00FF0767" w:rsidRPr="00FF0767" w:rsidRDefault="00FF0767" w:rsidP="00EB12C0">
            <w:pPr>
              <w:pStyle w:val="dt11a"/>
              <w:spacing w:before="0" w:line="300" w:lineRule="exact"/>
              <w:ind w:left="410" w:hanging="210"/>
              <w:rPr>
                <w:b/>
                <w:bCs/>
              </w:rPr>
            </w:pPr>
            <w:r w:rsidRPr="00EB12C0">
              <w:rPr>
                <w:rFonts w:asciiTheme="minorEastAsia" w:eastAsiaTheme="minorEastAsia" w:hAnsiTheme="minorEastAsia"/>
                <w:color w:val="000000"/>
                <w:sz w:val="21"/>
                <w:szCs w:val="21"/>
              </w:rPr>
              <w:t xml:space="preserve">b) </w:t>
            </w:r>
            <w:r w:rsidRPr="00EB12C0">
              <w:rPr>
                <w:rFonts w:asciiTheme="minorEastAsia" w:eastAsiaTheme="minorEastAsia" w:hAnsiTheme="minorEastAsia" w:hint="eastAsia"/>
                <w:color w:val="000000"/>
                <w:sz w:val="21"/>
                <w:szCs w:val="21"/>
              </w:rPr>
              <w:t>廃棄時に汚染を発生する有害物質は使用せず、又は使用量を削減していること。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　供給者の供給体制等に係る要求事項</w:t>
            </w:r>
          </w:p>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〔２－Ａ　エレベーターの供給者の供給体制等に係る要求事項〕</w:t>
            </w:r>
          </w:p>
          <w:p w:rsidR="00042047" w:rsidRPr="00092B01" w:rsidRDefault="00042047" w:rsidP="00042047">
            <w:pPr>
              <w:spacing w:line="0" w:lineRule="atLeast"/>
            </w:pPr>
            <w:r w:rsidRPr="00092B01">
              <w:rPr>
                <w:rFonts w:ascii="ＭＳ ゴシック" w:eastAsia="ＭＳ ゴシック" w:hAnsi="ＭＳ ゴシック" w:hint="eastAsia"/>
                <w:b/>
              </w:rPr>
              <w:t>2.1　適切な品質管理の実施</w:t>
            </w:r>
          </w:p>
          <w:p w:rsidR="00042047" w:rsidRPr="00092B01" w:rsidRDefault="00042047" w:rsidP="00042047">
            <w:pPr>
              <w:pStyle w:val="et11a1"/>
              <w:spacing w:before="0" w:line="0" w:lineRule="atLeast"/>
              <w:ind w:leftChars="128" w:left="256" w:firstLineChars="0" w:firstLine="0"/>
              <w:rPr>
                <w:sz w:val="20"/>
              </w:rPr>
            </w:pPr>
            <w:r w:rsidRPr="00092B01">
              <w:rPr>
                <w:rFonts w:hint="eastAsia"/>
                <w:sz w:val="20"/>
              </w:rPr>
              <w:t>a) 工場及び作業工程</w:t>
            </w:r>
          </w:p>
          <w:p w:rsidR="00042047" w:rsidRPr="00092B01" w:rsidRDefault="00042047" w:rsidP="00042047">
            <w:pPr>
              <w:pStyle w:val="eb11a1"/>
              <w:spacing w:line="0" w:lineRule="atLeast"/>
              <w:ind w:leftChars="128" w:left="256" w:firstLineChars="0" w:firstLine="0"/>
              <w:rPr>
                <w:sz w:val="20"/>
              </w:rPr>
            </w:pPr>
            <w:r w:rsidRPr="00092B01">
              <w:rPr>
                <w:rFonts w:hint="eastAsia"/>
                <w:sz w:val="20"/>
              </w:rPr>
              <w:t>以下の内容が明確にされていること。</w:t>
            </w:r>
          </w:p>
          <w:p w:rsidR="00042047" w:rsidRPr="00092B01" w:rsidRDefault="00042047" w:rsidP="00042047">
            <w:pPr>
              <w:pStyle w:val="ft11a1"/>
              <w:spacing w:line="0" w:lineRule="atLeast"/>
              <w:ind w:leftChars="199" w:left="398" w:firstLineChars="0" w:firstLine="0"/>
              <w:rPr>
                <w:sz w:val="20"/>
              </w:rPr>
            </w:pPr>
            <w:r w:rsidRPr="00092B01">
              <w:rPr>
                <w:rFonts w:hint="eastAsia"/>
                <w:sz w:val="20"/>
              </w:rPr>
              <w:t>1) 工場の概要</w:t>
            </w:r>
          </w:p>
          <w:p w:rsidR="00042047" w:rsidRPr="00092B01" w:rsidRDefault="00042047" w:rsidP="00042047">
            <w:pPr>
              <w:pStyle w:val="fb11a141"/>
              <w:spacing w:line="0" w:lineRule="atLeast"/>
              <w:ind w:leftChars="269" w:left="538" w:firstLineChars="0" w:firstLine="0"/>
              <w:rPr>
                <w:sz w:val="20"/>
              </w:rPr>
            </w:pPr>
            <w:r w:rsidRPr="00092B01">
              <w:rPr>
                <w:rFonts w:hint="eastAsia"/>
                <w:sz w:val="20"/>
              </w:rPr>
              <w:t>① 工場の名称、住所、敷地面積、建物面積、工場レイアウト等</w:t>
            </w:r>
          </w:p>
          <w:p w:rsidR="00042047" w:rsidRPr="00092B01" w:rsidRDefault="00042047" w:rsidP="00042047">
            <w:pPr>
              <w:pStyle w:val="fb11a141"/>
              <w:spacing w:line="0" w:lineRule="atLeast"/>
              <w:ind w:leftChars="269" w:left="538" w:firstLineChars="0" w:firstLine="0"/>
              <w:rPr>
                <w:sz w:val="20"/>
              </w:rPr>
            </w:pPr>
            <w:r w:rsidRPr="00092B01">
              <w:rPr>
                <w:rFonts w:hint="eastAsia"/>
                <w:sz w:val="20"/>
              </w:rPr>
              <w:t>② 工場の従業員数</w:t>
            </w:r>
          </w:p>
          <w:p w:rsidR="00042047" w:rsidRPr="00092B01" w:rsidRDefault="00042047" w:rsidP="00042047">
            <w:pPr>
              <w:spacing w:line="0" w:lineRule="atLeast"/>
              <w:ind w:leftChars="269" w:left="538"/>
            </w:pPr>
            <w:r w:rsidRPr="00092B01">
              <w:rPr>
                <w:rFonts w:hint="eastAsia"/>
              </w:rPr>
              <w:t>③</w:t>
            </w:r>
            <w:r w:rsidRPr="00092B01">
              <w:rPr>
                <w:rFonts w:hint="eastAsia"/>
              </w:rPr>
              <w:t xml:space="preserve"> </w:t>
            </w:r>
            <w:r w:rsidRPr="00092B01">
              <w:rPr>
                <w:rFonts w:hint="eastAsia"/>
              </w:rPr>
              <w:t>優良住宅部品又はそれと同一品目の住宅部品の生産実績</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ft11a1"/>
              <w:spacing w:line="0" w:lineRule="atLeast"/>
              <w:ind w:leftChars="199" w:left="398" w:firstLineChars="0" w:firstLine="0"/>
              <w:rPr>
                <w:sz w:val="20"/>
              </w:rPr>
            </w:pPr>
            <w:r w:rsidRPr="00092B01">
              <w:rPr>
                <w:rFonts w:hint="eastAsia"/>
                <w:sz w:val="20"/>
              </w:rPr>
              <w:t>2) 作業工程</w:t>
            </w:r>
          </w:p>
          <w:p w:rsidR="00042047" w:rsidRPr="00092B01" w:rsidRDefault="00042047" w:rsidP="00042047">
            <w:pPr>
              <w:pStyle w:val="fb11a141"/>
              <w:spacing w:line="0" w:lineRule="atLeast"/>
              <w:ind w:leftChars="269" w:left="538" w:firstLineChars="0" w:firstLine="0"/>
              <w:rPr>
                <w:sz w:val="20"/>
              </w:rPr>
            </w:pPr>
            <w:r w:rsidRPr="00092B01">
              <w:rPr>
                <w:rFonts w:hint="eastAsia"/>
                <w:sz w:val="20"/>
              </w:rPr>
              <w:t>① 工程（作業）フロー</w:t>
            </w:r>
          </w:p>
          <w:p w:rsidR="00042047" w:rsidRPr="00092B01" w:rsidRDefault="00042047" w:rsidP="00042047">
            <w:pPr>
              <w:spacing w:line="0" w:lineRule="atLeast"/>
              <w:ind w:leftChars="269" w:left="538"/>
            </w:pPr>
            <w:r w:rsidRPr="00092B01">
              <w:rPr>
                <w:rFonts w:hint="eastAsia"/>
              </w:rPr>
              <w:t>②</w:t>
            </w:r>
            <w:r w:rsidRPr="00092B01">
              <w:rPr>
                <w:rFonts w:hint="eastAsia"/>
              </w:rPr>
              <w:t xml:space="preserve"> </w:t>
            </w:r>
            <w:r w:rsidRPr="00092B01">
              <w:rPr>
                <w:rFonts w:hint="eastAsia"/>
                <w:lang w:eastAsia="zh-TW"/>
              </w:rPr>
              <w:t>作業標準</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128" w:left="256" w:firstLineChars="0" w:firstLine="0"/>
              <w:rPr>
                <w:sz w:val="20"/>
              </w:rPr>
            </w:pPr>
            <w:r w:rsidRPr="00092B01">
              <w:rPr>
                <w:rFonts w:hint="eastAsia"/>
                <w:sz w:val="20"/>
              </w:rPr>
              <w:t>b) 品質管理</w:t>
            </w:r>
          </w:p>
          <w:p w:rsidR="00042047" w:rsidRPr="00092B01" w:rsidRDefault="00042047" w:rsidP="00042047">
            <w:pPr>
              <w:pStyle w:val="eb11a1"/>
              <w:spacing w:line="0" w:lineRule="atLeast"/>
              <w:ind w:leftChars="128" w:left="256" w:firstLineChars="0" w:firstLine="0"/>
              <w:rPr>
                <w:sz w:val="20"/>
              </w:rPr>
            </w:pPr>
            <w:r w:rsidRPr="00092B01">
              <w:rPr>
                <w:rFonts w:hint="eastAsia"/>
                <w:sz w:val="20"/>
              </w:rPr>
              <w:t>次の1)又は2)により生産管理が行われていること。</w:t>
            </w:r>
          </w:p>
          <w:p w:rsidR="00042047" w:rsidRPr="00EB12C0" w:rsidRDefault="00042047" w:rsidP="00042047">
            <w:pPr>
              <w:spacing w:line="0" w:lineRule="atLeast"/>
              <w:ind w:leftChars="199" w:left="398"/>
              <w:rPr>
                <w:rFonts w:asciiTheme="minorEastAsia" w:eastAsiaTheme="minorEastAsia" w:hAnsiTheme="minorEastAsia"/>
              </w:rPr>
            </w:pPr>
            <w:r w:rsidRPr="00EB12C0">
              <w:rPr>
                <w:rFonts w:asciiTheme="minorEastAsia" w:eastAsiaTheme="minorEastAsia" w:hAnsiTheme="minorEastAsia"/>
              </w:rPr>
              <w:t>1) ISO9001</w:t>
            </w:r>
            <w:r w:rsidRPr="00EB12C0">
              <w:rPr>
                <w:rFonts w:asciiTheme="minorEastAsia" w:eastAsiaTheme="minorEastAsia" w:hAnsiTheme="minorEastAsia" w:hint="eastAsia"/>
              </w:rPr>
              <w:t>、</w:t>
            </w:r>
            <w:r w:rsidRPr="00EB12C0">
              <w:rPr>
                <w:rFonts w:asciiTheme="minorEastAsia" w:eastAsiaTheme="minorEastAsia" w:hAnsiTheme="minorEastAsia"/>
              </w:rPr>
              <w:t>JIS Q 9001</w:t>
            </w:r>
            <w:r w:rsidRPr="00EB12C0">
              <w:rPr>
                <w:rFonts w:asciiTheme="minorEastAsia" w:eastAsiaTheme="minorEastAsia" w:hAnsiTheme="minorEastAsia" w:hint="eastAsia"/>
              </w:rPr>
              <w:t>の認定登録が維持されていること。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042047">
            <w:pPr>
              <w:pStyle w:val="et11a1"/>
              <w:spacing w:before="0" w:line="0" w:lineRule="atLeast"/>
              <w:ind w:leftChars="199" w:left="398" w:firstLineChars="0" w:firstLine="0"/>
              <w:rPr>
                <w:rFonts w:asciiTheme="minorEastAsia" w:eastAsiaTheme="minorEastAsia" w:hAnsiTheme="minorEastAsia"/>
                <w:sz w:val="20"/>
              </w:rPr>
            </w:pPr>
            <w:r w:rsidRPr="00EB12C0">
              <w:rPr>
                <w:rFonts w:asciiTheme="minorEastAsia" w:eastAsiaTheme="minorEastAsia" w:hAnsiTheme="minorEastAsia"/>
                <w:sz w:val="20"/>
              </w:rPr>
              <w:t xml:space="preserve">2) </w:t>
            </w:r>
            <w:r w:rsidRPr="00EB12C0">
              <w:rPr>
                <w:rFonts w:asciiTheme="minorEastAsia" w:eastAsiaTheme="minorEastAsia" w:hAnsiTheme="minorEastAsia" w:hint="eastAsia"/>
                <w:sz w:val="20"/>
              </w:rPr>
              <w:t>次のような</w:t>
            </w:r>
            <w:r w:rsidRPr="00EB12C0">
              <w:rPr>
                <w:rFonts w:asciiTheme="minorEastAsia" w:eastAsiaTheme="minorEastAsia" w:hAnsiTheme="minorEastAsia"/>
                <w:sz w:val="20"/>
              </w:rPr>
              <w:t>品質マネジメントシステムにより生産管理</w:t>
            </w:r>
            <w:r w:rsidRPr="00EB12C0">
              <w:rPr>
                <w:rFonts w:asciiTheme="minorEastAsia" w:eastAsiaTheme="minorEastAsia" w:hAnsiTheme="minorEastAsia" w:hint="eastAsia"/>
                <w:sz w:val="20"/>
              </w:rPr>
              <w:t>されていること</w:t>
            </w:r>
            <w:r w:rsidRPr="00EB12C0">
              <w:rPr>
                <w:rFonts w:asciiTheme="minorEastAsia" w:eastAsiaTheme="minorEastAsia" w:hAnsiTheme="minorEastAsia"/>
                <w:sz w:val="20"/>
              </w:rPr>
              <w:t>。</w:t>
            </w:r>
          </w:p>
          <w:p w:rsidR="00042047" w:rsidRPr="00EB12C0" w:rsidRDefault="00042047" w:rsidP="00042047">
            <w:pPr>
              <w:pStyle w:val="eb11a1"/>
              <w:spacing w:line="0" w:lineRule="atLeast"/>
              <w:ind w:leftChars="199" w:left="398" w:firstLineChars="0" w:firstLine="0"/>
              <w:rPr>
                <w:rFonts w:asciiTheme="minorEastAsia" w:eastAsiaTheme="minorEastAsia" w:hAnsiTheme="minorEastAsia"/>
                <w:sz w:val="20"/>
              </w:rPr>
            </w:pPr>
            <w:r w:rsidRPr="00EB12C0">
              <w:rPr>
                <w:rFonts w:asciiTheme="minorEastAsia" w:eastAsiaTheme="minorEastAsia" w:hAnsiTheme="minorEastAsia" w:hint="eastAsia"/>
                <w:sz w:val="20"/>
              </w:rPr>
              <w:t>以下の方法により品質管理が行われていること。</w:t>
            </w:r>
          </w:p>
          <w:p w:rsidR="00042047" w:rsidRPr="00EB12C0" w:rsidRDefault="00042047" w:rsidP="00042047">
            <w:pPr>
              <w:pStyle w:val="ft11a1"/>
              <w:spacing w:line="0" w:lineRule="atLeast"/>
              <w:ind w:leftChars="269" w:left="538" w:firstLineChars="0" w:firstLine="0"/>
              <w:rPr>
                <w:rFonts w:asciiTheme="minorEastAsia" w:eastAsiaTheme="minorEastAsia" w:hAnsiTheme="minorEastAsia"/>
                <w:sz w:val="20"/>
              </w:rPr>
            </w:pPr>
            <w:r w:rsidRPr="00EB12C0">
              <w:rPr>
                <w:rFonts w:asciiTheme="minorEastAsia" w:eastAsiaTheme="minorEastAsia" w:hAnsiTheme="minorEastAsia" w:hint="eastAsia"/>
                <w:sz w:val="20"/>
              </w:rPr>
              <w:t>①</w:t>
            </w:r>
            <w:r w:rsidRPr="00EB12C0">
              <w:rPr>
                <w:rFonts w:asciiTheme="minorEastAsia" w:eastAsiaTheme="minorEastAsia" w:hAnsiTheme="minorEastAsia"/>
                <w:sz w:val="20"/>
              </w:rPr>
              <w:t xml:space="preserve"> </w:t>
            </w:r>
            <w:r w:rsidRPr="00EB12C0">
              <w:rPr>
                <w:rFonts w:asciiTheme="minorEastAsia" w:eastAsiaTheme="minorEastAsia" w:hAnsiTheme="minorEastAsia" w:hint="eastAsia"/>
                <w:sz w:val="20"/>
              </w:rPr>
              <w:t>工程の管理</w:t>
            </w:r>
          </w:p>
          <w:p w:rsidR="00042047" w:rsidRPr="00EB12C0" w:rsidRDefault="00042047" w:rsidP="00042047">
            <w:pPr>
              <w:pStyle w:val="fb11a141"/>
              <w:spacing w:line="0" w:lineRule="atLeast"/>
              <w:ind w:leftChars="340" w:left="810" w:hangingChars="65" w:hanging="130"/>
              <w:rPr>
                <w:rFonts w:asciiTheme="minorEastAsia" w:eastAsiaTheme="minorEastAsia" w:hAnsiTheme="minorEastAsia"/>
                <w:sz w:val="20"/>
              </w:rPr>
            </w:pPr>
            <w:r w:rsidRPr="00EB12C0">
              <w:rPr>
                <w:rFonts w:asciiTheme="minorEastAsia" w:eastAsiaTheme="minorEastAsia" w:hAnsiTheme="minorEastAsia" w:hint="eastAsia"/>
                <w:sz w:val="20"/>
              </w:rPr>
              <w:t>ⅰ</w:t>
            </w:r>
            <w:r w:rsidRPr="00EB12C0">
              <w:rPr>
                <w:rFonts w:asciiTheme="minorEastAsia" w:eastAsiaTheme="minorEastAsia" w:hAnsiTheme="minorEastAsia"/>
                <w:sz w:val="20"/>
              </w:rPr>
              <w:t xml:space="preserve">) </w:t>
            </w:r>
            <w:r w:rsidRPr="00EB12C0">
              <w:rPr>
                <w:rFonts w:asciiTheme="minorEastAsia" w:eastAsiaTheme="minorEastAsia" w:hAnsiTheme="minorEastAsia" w:hint="eastAsia"/>
                <w:sz w:val="20"/>
              </w:rPr>
              <w:t>商品又は加工の品質及び検査が工程ごとに適切に行われていること。また、作業記録、検査記録などを用いることによりこれらの工程が適切に管理されていること。</w:t>
            </w:r>
          </w:p>
          <w:p w:rsidR="00042047" w:rsidRPr="00092B01" w:rsidRDefault="00042047" w:rsidP="00042047">
            <w:pPr>
              <w:spacing w:line="0" w:lineRule="atLeast"/>
              <w:ind w:leftChars="340" w:left="810" w:hangingChars="65" w:hanging="130"/>
            </w:pPr>
            <w:r w:rsidRPr="00EB12C0">
              <w:rPr>
                <w:rFonts w:asciiTheme="minorEastAsia" w:eastAsiaTheme="minorEastAsia" w:hAnsiTheme="minorEastAsia" w:hint="eastAsia"/>
              </w:rPr>
              <w:t>ⅱ</w:t>
            </w:r>
            <w:r w:rsidRPr="00EB12C0">
              <w:rPr>
                <w:rFonts w:asciiTheme="minorEastAsia" w:eastAsiaTheme="minorEastAsia" w:hAnsiTheme="minorEastAsia"/>
              </w:rPr>
              <w:t xml:space="preserve">) </w:t>
            </w:r>
            <w:r w:rsidRPr="00EB12C0">
              <w:rPr>
                <w:rFonts w:asciiTheme="minorEastAsia" w:eastAsiaTheme="minorEastAsia" w:hAnsiTheme="minorEastAsia" w:hint="eastAsia"/>
              </w:rPr>
              <w:t>工程において発生した不良品又は不合格ロットの処置及び再発防止対策が適切に行われること。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ind w:leftChars="269" w:left="680" w:hangingChars="71" w:hanging="142"/>
            </w:pPr>
            <w:r w:rsidRPr="00092B01">
              <w:rPr>
                <w:rFonts w:hint="eastAsia"/>
              </w:rPr>
              <w:t>②</w:t>
            </w:r>
            <w:r w:rsidRPr="00092B01">
              <w:rPr>
                <w:rFonts w:hint="eastAsia"/>
              </w:rPr>
              <w:t xml:space="preserve"> </w:t>
            </w:r>
            <w:r w:rsidRPr="00092B01">
              <w:rPr>
                <w:rFonts w:hint="eastAsia"/>
              </w:rPr>
              <w:t>苦情処理が適切に行われると共に、苦情の原因となった事項の改善が図られること。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ft11a1"/>
              <w:spacing w:line="0" w:lineRule="atLeast"/>
              <w:ind w:leftChars="269" w:left="666" w:hangingChars="64" w:hanging="128"/>
              <w:rPr>
                <w:sz w:val="20"/>
              </w:rPr>
            </w:pPr>
            <w:r w:rsidRPr="00092B01">
              <w:rPr>
                <w:rFonts w:hint="eastAsia"/>
                <w:sz w:val="20"/>
              </w:rPr>
              <w:t>③ 外注管理（製造、加工、検査又は設備の管理）が適切に行われること。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ft11a1"/>
              <w:spacing w:line="0" w:lineRule="atLeast"/>
              <w:ind w:leftChars="269" w:left="668" w:hangingChars="65" w:hanging="130"/>
              <w:rPr>
                <w:sz w:val="20"/>
              </w:rPr>
            </w:pPr>
            <w:r w:rsidRPr="00092B01">
              <w:rPr>
                <w:rFonts w:hint="eastAsia"/>
                <w:sz w:val="20"/>
              </w:rPr>
              <w:t>④ 製造設備又は加工設備及び検査設備の点検、校正、検査、保守が適切に行われていること。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ft11a1"/>
              <w:spacing w:line="0" w:lineRule="atLeast"/>
              <w:ind w:leftChars="269" w:left="668" w:hangingChars="65" w:hanging="130"/>
              <w:rPr>
                <w:sz w:val="20"/>
              </w:rPr>
            </w:pPr>
            <w:r w:rsidRPr="00092B01">
              <w:rPr>
                <w:rFonts w:hint="eastAsia"/>
                <w:sz w:val="20"/>
              </w:rPr>
              <w:t>⑤ 必要な場合は、社内規格を整備すること。社内規格には以下のようなものがある。</w:t>
            </w:r>
          </w:p>
          <w:p w:rsidR="00042047" w:rsidRPr="00092B01" w:rsidRDefault="00042047" w:rsidP="00042047">
            <w:pPr>
              <w:pStyle w:val="fb11a141"/>
              <w:spacing w:line="0" w:lineRule="atLeast"/>
              <w:ind w:leftChars="340" w:left="810" w:hangingChars="65" w:hanging="130"/>
              <w:rPr>
                <w:sz w:val="20"/>
              </w:rPr>
            </w:pPr>
            <w:r w:rsidRPr="00092B01">
              <w:rPr>
                <w:rFonts w:hint="eastAsia"/>
                <w:sz w:val="20"/>
              </w:rPr>
              <w:t>ⅰ) 製品又は加工品（中間製品）の検査に関する事項</w:t>
            </w:r>
          </w:p>
          <w:p w:rsidR="00042047" w:rsidRPr="00092B01" w:rsidRDefault="00042047" w:rsidP="00042047">
            <w:pPr>
              <w:pStyle w:val="fb11a141"/>
              <w:spacing w:line="0" w:lineRule="atLeast"/>
              <w:ind w:leftChars="340" w:left="810" w:hangingChars="65" w:hanging="130"/>
              <w:rPr>
                <w:sz w:val="20"/>
              </w:rPr>
            </w:pPr>
            <w:r w:rsidRPr="00092B01">
              <w:rPr>
                <w:rFonts w:hint="eastAsia"/>
                <w:sz w:val="20"/>
              </w:rPr>
              <w:t>ⅱ) 製品又は加工品（中間製品）の保管に関する事項</w:t>
            </w:r>
          </w:p>
          <w:p w:rsidR="00042047" w:rsidRPr="00092B01" w:rsidRDefault="00042047" w:rsidP="00042047">
            <w:pPr>
              <w:pStyle w:val="fb11a141"/>
              <w:spacing w:line="0" w:lineRule="atLeast"/>
              <w:ind w:leftChars="340" w:left="810" w:hangingChars="65" w:hanging="130"/>
              <w:rPr>
                <w:sz w:val="20"/>
              </w:rPr>
            </w:pPr>
            <w:r w:rsidRPr="00092B01">
              <w:rPr>
                <w:rFonts w:hint="eastAsia"/>
                <w:sz w:val="20"/>
              </w:rPr>
              <w:t>ⅲ) 製造設備又は加工設備及び検査設備に関する事項</w:t>
            </w:r>
          </w:p>
          <w:p w:rsidR="00042047" w:rsidRPr="00092B01" w:rsidRDefault="00042047" w:rsidP="00042047">
            <w:pPr>
              <w:pStyle w:val="fb11a141"/>
              <w:spacing w:line="0" w:lineRule="atLeast"/>
              <w:ind w:leftChars="340" w:left="810" w:hangingChars="65" w:hanging="130"/>
              <w:rPr>
                <w:sz w:val="20"/>
              </w:rPr>
            </w:pPr>
            <w:r w:rsidRPr="00092B01">
              <w:rPr>
                <w:rFonts w:hint="eastAsia"/>
                <w:sz w:val="20"/>
              </w:rPr>
              <w:t>ⅳ)　外注管理（製造、加工、検査又は設備の管理）に関する事項</w:t>
            </w:r>
          </w:p>
          <w:p w:rsidR="00042047" w:rsidRPr="00092B01" w:rsidRDefault="00042047" w:rsidP="00042047">
            <w:pPr>
              <w:pStyle w:val="fb11a141"/>
              <w:spacing w:line="0" w:lineRule="atLeast"/>
              <w:ind w:leftChars="340" w:left="810" w:hangingChars="65" w:hanging="130"/>
              <w:rPr>
                <w:sz w:val="20"/>
              </w:rPr>
            </w:pPr>
            <w:r w:rsidRPr="00092B01">
              <w:rPr>
                <w:rFonts w:hint="eastAsia"/>
                <w:sz w:val="20"/>
              </w:rPr>
              <w:t>ⅴ)　苦情処理に関する事項</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269" w:left="538" w:firstLineChars="0" w:firstLine="0"/>
              <w:rPr>
                <w:sz w:val="20"/>
              </w:rPr>
            </w:pPr>
            <w:r w:rsidRPr="00092B01">
              <w:rPr>
                <w:rFonts w:hint="eastAsia"/>
                <w:sz w:val="20"/>
              </w:rPr>
              <w:t>⑥ その他品質保持に必要な項目</w:t>
            </w:r>
          </w:p>
          <w:p w:rsidR="00042047" w:rsidRPr="00092B01" w:rsidRDefault="00042047" w:rsidP="00042047">
            <w:pPr>
              <w:pStyle w:val="ft11a1"/>
              <w:spacing w:line="0" w:lineRule="atLeast"/>
              <w:ind w:leftChars="340" w:left="810" w:hangingChars="65" w:hanging="130"/>
              <w:rPr>
                <w:sz w:val="20"/>
              </w:rPr>
            </w:pPr>
            <w:r w:rsidRPr="00092B01">
              <w:rPr>
                <w:rFonts w:hint="eastAsia"/>
                <w:sz w:val="20"/>
              </w:rPr>
              <w:t>ⅰ) 品質管理が計画的に実施されていること。</w:t>
            </w:r>
          </w:p>
          <w:p w:rsidR="00042047" w:rsidRPr="00092B01" w:rsidRDefault="00042047" w:rsidP="00042047">
            <w:pPr>
              <w:pStyle w:val="ft11a1"/>
              <w:spacing w:line="0" w:lineRule="atLeast"/>
              <w:ind w:leftChars="340" w:left="810" w:hangingChars="65" w:hanging="130"/>
              <w:rPr>
                <w:sz w:val="20"/>
              </w:rPr>
            </w:pPr>
            <w:r w:rsidRPr="00092B01">
              <w:rPr>
                <w:rFonts w:hint="eastAsia"/>
                <w:sz w:val="20"/>
              </w:rPr>
              <w:t>ⅱ) 品質管理を適正に行うために、責任と権限が明確にされていること。</w:t>
            </w:r>
          </w:p>
          <w:p w:rsidR="00042047" w:rsidRPr="00092B01" w:rsidRDefault="00042047" w:rsidP="00042047">
            <w:pPr>
              <w:pStyle w:val="ft11a1"/>
              <w:spacing w:line="0" w:lineRule="atLeast"/>
              <w:ind w:leftChars="340" w:left="810" w:hangingChars="65" w:hanging="130"/>
            </w:pPr>
            <w:r w:rsidRPr="00092B01">
              <w:rPr>
                <w:rFonts w:hint="eastAsia"/>
                <w:sz w:val="20"/>
              </w:rPr>
              <w:t>ⅲ) 品質管理を推進するために必要な教育訓練が行われていること。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　適切な供給体制及び維持管理体制等の確保</w:t>
            </w:r>
          </w:p>
          <w:p w:rsidR="00042047" w:rsidRPr="00092B01" w:rsidRDefault="00042047" w:rsidP="00042047">
            <w:pPr>
              <w:spacing w:line="0" w:lineRule="atLeast"/>
            </w:pPr>
            <w:r w:rsidRPr="00092B01">
              <w:rPr>
                <w:rFonts w:ascii="ＭＳ ゴシック" w:eastAsia="ＭＳ ゴシック" w:hAnsi="ＭＳ ゴシック" w:hint="eastAsia"/>
                <w:b/>
              </w:rPr>
              <w:t>2.2.1　適切な品質保証の実施</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a) 保証書等の図書</w:t>
            </w:r>
          </w:p>
          <w:p w:rsidR="00042047" w:rsidRPr="00092B01" w:rsidRDefault="00042047" w:rsidP="00CB7EF0">
            <w:pPr>
              <w:pStyle w:val="db111a"/>
              <w:spacing w:line="0" w:lineRule="atLeast"/>
              <w:ind w:leftChars="199" w:left="398" w:firstLineChars="0" w:firstLine="0"/>
            </w:pPr>
            <w:r w:rsidRPr="00092B01">
              <w:rPr>
                <w:rFonts w:hint="eastAsia"/>
                <w:sz w:val="20"/>
              </w:rPr>
              <w:t>無償修理保証の対象及び期間を明記した</w:t>
            </w:r>
            <w:r w:rsidR="00CB7EF0">
              <w:rPr>
                <w:rFonts w:hint="eastAsia"/>
                <w:sz w:val="20"/>
              </w:rPr>
              <w:t>、</w:t>
            </w:r>
            <w:r w:rsidRPr="00092B01">
              <w:rPr>
                <w:rFonts w:hint="eastAsia"/>
                <w:sz w:val="20"/>
              </w:rPr>
              <w:t>保証書又は</w:t>
            </w:r>
            <w:r w:rsidR="00CB7EF0">
              <w:rPr>
                <w:rFonts w:hint="eastAsia"/>
                <w:sz w:val="20"/>
              </w:rPr>
              <w:t>取扱説明書等</w:t>
            </w:r>
            <w:r w:rsidRPr="00092B01">
              <w:rPr>
                <w:rFonts w:hint="eastAsia"/>
                <w:sz w:val="20"/>
              </w:rPr>
              <w:t>を有すること。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D400F1">
        <w:trPr>
          <w:cantSplit/>
          <w:trHeight w:val="3773"/>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ft11a1"/>
              <w:spacing w:line="0" w:lineRule="atLeast"/>
              <w:ind w:leftChars="126" w:left="810" w:hangingChars="279" w:hanging="558"/>
              <w:rPr>
                <w:sz w:val="20"/>
              </w:rPr>
            </w:pPr>
            <w:r w:rsidRPr="00092B01">
              <w:rPr>
                <w:rFonts w:hint="eastAsia"/>
                <w:sz w:val="20"/>
              </w:rPr>
              <w:t>b) 無償修理保証の対象及び期間</w:t>
            </w:r>
          </w:p>
          <w:p w:rsidR="00042047" w:rsidRPr="00092B01" w:rsidRDefault="00042047" w:rsidP="00042047">
            <w:pPr>
              <w:pStyle w:val="ft11a1"/>
              <w:spacing w:line="0" w:lineRule="atLeast"/>
              <w:ind w:leftChars="197" w:left="394" w:firstLineChars="70" w:firstLine="140"/>
              <w:rPr>
                <w:sz w:val="20"/>
              </w:rPr>
            </w:pPr>
            <w:r w:rsidRPr="00092B01">
              <w:rPr>
                <w:rFonts w:hint="eastAsia"/>
                <w:sz w:val="20"/>
              </w:rPr>
              <w:t>無償修理保証の対象及び期間は、部品を構成する部分又は機能の瑕疵（施工の瑕疵を含む）に応じ、次の年数以上でメーカーの定める年数とすること。ただし、免責事項として次に定める事項に係る修理は、無償修理保証の対象から除くことができるものとする。</w:t>
            </w:r>
          </w:p>
          <w:p w:rsidR="00042047" w:rsidRPr="00092B01" w:rsidRDefault="00042047" w:rsidP="00042047">
            <w:pPr>
              <w:pStyle w:val="ft11a1"/>
              <w:spacing w:line="0" w:lineRule="atLeast"/>
              <w:ind w:leftChars="268" w:left="810" w:rightChars="54" w:right="108" w:hangingChars="137" w:hanging="274"/>
              <w:rPr>
                <w:sz w:val="20"/>
              </w:rPr>
            </w:pPr>
            <w:r w:rsidRPr="00092B01">
              <w:rPr>
                <w:rFonts w:hint="eastAsia"/>
                <w:sz w:val="20"/>
              </w:rPr>
              <w:t>1）エレベーター　５年</w:t>
            </w:r>
          </w:p>
          <w:p w:rsidR="00042047" w:rsidRPr="00092B01" w:rsidRDefault="00042047" w:rsidP="00042047">
            <w:pPr>
              <w:pStyle w:val="ft11a1"/>
              <w:spacing w:line="0" w:lineRule="atLeast"/>
              <w:ind w:leftChars="268" w:left="810" w:rightChars="54" w:right="108" w:hangingChars="137" w:hanging="274"/>
              <w:rPr>
                <w:sz w:val="20"/>
              </w:rPr>
            </w:pPr>
            <w:r w:rsidRPr="00092B01">
              <w:rPr>
                <w:rFonts w:hint="eastAsia"/>
                <w:sz w:val="20"/>
              </w:rPr>
              <w:t>2）昇降路の構造耐力上主要な部分　１０年</w:t>
            </w:r>
          </w:p>
          <w:p w:rsidR="00042047" w:rsidRPr="00092B01" w:rsidRDefault="00042047" w:rsidP="00042047">
            <w:pPr>
              <w:pStyle w:val="ft11a1"/>
              <w:spacing w:line="0" w:lineRule="atLeast"/>
              <w:ind w:leftChars="268" w:left="810" w:rightChars="54" w:right="108" w:hangingChars="137" w:hanging="274"/>
              <w:rPr>
                <w:sz w:val="20"/>
              </w:rPr>
            </w:pPr>
            <w:r w:rsidRPr="00092B01">
              <w:rPr>
                <w:rFonts w:hint="eastAsia"/>
                <w:sz w:val="20"/>
              </w:rPr>
              <w:t>3）エレベーターの運行に支障をきたすような雨水の浸入及び建物の損傷　１０年</w:t>
            </w:r>
          </w:p>
          <w:p w:rsidR="00042047" w:rsidRPr="00092B01" w:rsidRDefault="00042047" w:rsidP="00042047">
            <w:pPr>
              <w:pStyle w:val="ft11a1"/>
              <w:spacing w:line="0" w:lineRule="atLeast"/>
              <w:ind w:leftChars="268" w:left="810" w:rightChars="54" w:right="108" w:hangingChars="137" w:hanging="274"/>
              <w:rPr>
                <w:sz w:val="20"/>
              </w:rPr>
            </w:pPr>
            <w:r w:rsidRPr="00092B01">
              <w:rPr>
                <w:rFonts w:hint="eastAsia"/>
                <w:sz w:val="20"/>
              </w:rPr>
              <w:t>4）1）、2）、3）以外の瑕疵　２年</w:t>
            </w:r>
          </w:p>
          <w:p w:rsidR="00042047" w:rsidRPr="00092B01" w:rsidRDefault="00042047" w:rsidP="00042047">
            <w:pPr>
              <w:pStyle w:val="11a1"/>
              <w:tabs>
                <w:tab w:val="left" w:pos="5040"/>
              </w:tabs>
              <w:ind w:leftChars="94" w:left="282" w:right="18" w:hangingChars="45" w:hanging="94"/>
              <w:rPr>
                <w:sz w:val="21"/>
                <w:szCs w:val="21"/>
              </w:rPr>
            </w:pPr>
            <w:r w:rsidRPr="00092B01">
              <w:rPr>
                <w:rFonts w:hint="eastAsia"/>
                <w:sz w:val="21"/>
                <w:szCs w:val="21"/>
              </w:rPr>
              <w:t>＜免責事項＞</w:t>
            </w:r>
          </w:p>
          <w:p w:rsidR="00042047" w:rsidRPr="00092B01" w:rsidRDefault="00042047" w:rsidP="00042047">
            <w:pPr>
              <w:ind w:leftChars="202" w:left="404"/>
              <w:jc w:val="left"/>
              <w:rPr>
                <w:rFonts w:ascii="ＭＳ 明朝" w:hAnsi="ＭＳ 明朝"/>
              </w:rPr>
            </w:pPr>
            <w:r w:rsidRPr="00092B01">
              <w:rPr>
                <w:rFonts w:ascii="ＭＳ 明朝" w:hAnsi="ＭＳ 明朝" w:hint="eastAsia"/>
              </w:rPr>
              <w:t xml:space="preserve">１ </w:t>
            </w:r>
            <w:r w:rsidRPr="00092B01">
              <w:rPr>
                <w:rFonts w:hint="eastAsia"/>
              </w:rPr>
              <w:t>本基準の適用範囲</w:t>
            </w:r>
            <w:r w:rsidRPr="00092B01">
              <w:rPr>
                <w:rFonts w:ascii="ＭＳ 明朝" w:hAnsi="ＭＳ 明朝" w:hint="eastAsia"/>
              </w:rPr>
              <w:t>以外で使用した場合の不具合</w:t>
            </w:r>
          </w:p>
          <w:p w:rsidR="00042047" w:rsidRPr="00092B01" w:rsidRDefault="00042047" w:rsidP="00042047">
            <w:pPr>
              <w:ind w:leftChars="202" w:left="404"/>
              <w:jc w:val="left"/>
              <w:rPr>
                <w:rFonts w:ascii="ＭＳ 明朝" w:hAnsi="ＭＳ 明朝"/>
              </w:rPr>
            </w:pPr>
            <w:r w:rsidRPr="00092B01">
              <w:rPr>
                <w:rFonts w:ascii="ＭＳ 明朝" w:hAnsi="ＭＳ 明朝" w:hint="eastAsia"/>
              </w:rPr>
              <w:t>２ ユーザーが適切な使用、維持管理を行わなかったことに起因する不具合</w:t>
            </w:r>
          </w:p>
          <w:p w:rsidR="00042047" w:rsidRPr="00092B01" w:rsidRDefault="00042047" w:rsidP="00042047">
            <w:pPr>
              <w:spacing w:line="300" w:lineRule="exact"/>
              <w:ind w:leftChars="202" w:left="592" w:hangingChars="94" w:hanging="188"/>
              <w:jc w:val="left"/>
              <w:rPr>
                <w:rFonts w:ascii="ＭＳ 明朝" w:hAnsi="ＭＳ 明朝"/>
              </w:rPr>
            </w:pPr>
            <w:r w:rsidRPr="00092B01">
              <w:rPr>
                <w:rFonts w:ascii="ＭＳ 明朝" w:hAnsi="ＭＳ 明朝" w:hint="eastAsia"/>
              </w:rPr>
              <w:t>３</w:t>
            </w:r>
            <w:r w:rsidRPr="00092B01">
              <w:rPr>
                <w:rFonts w:ascii="ＭＳ 明朝" w:hAnsi="ＭＳ 明朝"/>
              </w:rPr>
              <w:t xml:space="preserve"> </w:t>
            </w:r>
            <w:r w:rsidRPr="00092B01">
              <w:rPr>
                <w:rFonts w:ascii="ＭＳ 明朝" w:hAnsi="ＭＳ 明朝" w:hint="eastAsia"/>
              </w:rPr>
              <w:t>メーカーが定める施工説明書等を逸脱した施工に起因する不具合</w:t>
            </w:r>
          </w:p>
          <w:p w:rsidR="00042047" w:rsidRPr="00092B01" w:rsidRDefault="00042047" w:rsidP="00042047">
            <w:pPr>
              <w:ind w:leftChars="202" w:left="580" w:hangingChars="88" w:hanging="176"/>
              <w:jc w:val="left"/>
              <w:rPr>
                <w:rFonts w:ascii="ＭＳ 明朝" w:hAnsi="ＭＳ 明朝"/>
              </w:rPr>
            </w:pPr>
            <w:r w:rsidRPr="00092B01">
              <w:rPr>
                <w:rFonts w:ascii="ＭＳ 明朝" w:hAnsi="ＭＳ 明朝" w:hint="eastAsia"/>
              </w:rPr>
              <w:t>４ メーカーが認めた者以外の者による住宅部品の設置後の移動・分解などに起因する不具合</w:t>
            </w:r>
          </w:p>
          <w:p w:rsidR="00042047" w:rsidRPr="00092B01" w:rsidRDefault="00042047" w:rsidP="00042047">
            <w:pPr>
              <w:ind w:leftChars="202" w:left="580" w:hangingChars="88" w:hanging="176"/>
              <w:jc w:val="left"/>
              <w:rPr>
                <w:rFonts w:ascii="ＭＳ 明朝" w:hAnsi="ＭＳ 明朝"/>
              </w:rPr>
            </w:pPr>
            <w:r w:rsidRPr="00092B01">
              <w:rPr>
                <w:rFonts w:ascii="ＭＳ 明朝" w:hAnsi="ＭＳ 明朝" w:hint="eastAsia"/>
              </w:rPr>
              <w:t>５ 建築躯体の変形など住宅部品本体以外の不具合に起因する当該住宅部品の不具合、塗装の色あせ等の経年変化または使用に伴う摩耗等により生じる外観上の現象</w:t>
            </w:r>
          </w:p>
          <w:p w:rsidR="00042047" w:rsidRPr="00092B01" w:rsidRDefault="00042047" w:rsidP="00042047">
            <w:pPr>
              <w:ind w:leftChars="202" w:left="580" w:hangingChars="88" w:hanging="176"/>
              <w:jc w:val="left"/>
              <w:rPr>
                <w:rFonts w:ascii="ＭＳ 明朝" w:hAnsi="ＭＳ 明朝"/>
              </w:rPr>
            </w:pPr>
            <w:r w:rsidRPr="00092B01">
              <w:rPr>
                <w:rFonts w:ascii="ＭＳ 明朝" w:hAnsi="ＭＳ 明朝" w:hint="eastAsia"/>
              </w:rPr>
              <w:t>６ 海岸付近、温泉地などの地域における腐食性の空気環境に起因する不具合</w:t>
            </w:r>
          </w:p>
          <w:p w:rsidR="00042047" w:rsidRPr="00092B01" w:rsidRDefault="00042047" w:rsidP="00042047">
            <w:pPr>
              <w:ind w:leftChars="202" w:left="580" w:hangingChars="88" w:hanging="176"/>
              <w:jc w:val="left"/>
              <w:rPr>
                <w:rFonts w:ascii="ＭＳ 明朝" w:hAnsi="ＭＳ 明朝"/>
              </w:rPr>
            </w:pPr>
            <w:r w:rsidRPr="00092B01">
              <w:rPr>
                <w:rFonts w:ascii="ＭＳ 明朝" w:hAnsi="ＭＳ 明朝" w:hint="eastAsia"/>
              </w:rPr>
              <w:t>７ ねずみ、昆虫等の動物の行為に起因する不具合</w:t>
            </w:r>
          </w:p>
          <w:p w:rsidR="00042047" w:rsidRPr="00092B01" w:rsidRDefault="00042047" w:rsidP="00042047">
            <w:pPr>
              <w:ind w:leftChars="202" w:left="580" w:hangingChars="88" w:hanging="176"/>
              <w:jc w:val="left"/>
              <w:rPr>
                <w:rFonts w:ascii="ＭＳ 明朝" w:hAnsi="ＭＳ 明朝"/>
              </w:rPr>
            </w:pPr>
            <w:r w:rsidRPr="00092B01">
              <w:rPr>
                <w:rFonts w:ascii="ＭＳ 明朝" w:hAnsi="ＭＳ 明朝" w:hint="eastAsia"/>
              </w:rPr>
              <w:t>８ 火災･爆発等事故、落雷･地震･噴火･洪水･津波等天変地異または戦争･暴動等破壊行為による不具合</w:t>
            </w:r>
          </w:p>
          <w:p w:rsidR="00042047" w:rsidRPr="00092B01" w:rsidRDefault="00042047">
            <w:pPr>
              <w:pStyle w:val="11a1"/>
              <w:spacing w:before="0" w:line="260" w:lineRule="exact"/>
              <w:ind w:leftChars="202" w:left="604" w:hanging="200"/>
            </w:pPr>
            <w:r w:rsidRPr="00092B01">
              <w:rPr>
                <w:rFonts w:hint="eastAsia"/>
                <w:sz w:val="20"/>
                <w:szCs w:val="20"/>
              </w:rPr>
              <w:t>９ 消耗部品の消耗に起因する不具合</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2.2.2　確実な供給体制の確保</w:t>
            </w:r>
          </w:p>
          <w:p w:rsidR="00042047" w:rsidRPr="00092B01" w:rsidRDefault="00042047" w:rsidP="00042047">
            <w:pPr>
              <w:pStyle w:val="dt11a"/>
              <w:spacing w:before="0" w:line="0" w:lineRule="atLeast"/>
              <w:ind w:leftChars="128" w:left="398" w:hangingChars="71" w:hanging="142"/>
              <w:rPr>
                <w:sz w:val="20"/>
              </w:rPr>
            </w:pPr>
            <w:r w:rsidRPr="00092B01">
              <w:rPr>
                <w:sz w:val="20"/>
              </w:rPr>
              <w:t>a</w:t>
            </w:r>
            <w:r w:rsidRPr="00092B01">
              <w:rPr>
                <w:rFonts w:hint="eastAsia"/>
                <w:sz w:val="20"/>
              </w:rPr>
              <w:t>) 製造、輸送及び施工についての責任が明確にされた体制が整備・運用され、かつ、入手が困難でない流通販売体制が整備・運用されていること。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2.2.3　適切な維持管理への配慮</w:t>
            </w:r>
          </w:p>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2.2.3.1　維持管理のしやすさへの配慮</w:t>
            </w:r>
          </w:p>
          <w:p w:rsidR="00042047" w:rsidRPr="00092B01" w:rsidRDefault="00042047" w:rsidP="00042047">
            <w:pPr>
              <w:pStyle w:val="cb111"/>
              <w:ind w:firstLineChars="100" w:firstLine="200"/>
            </w:pPr>
            <w:r w:rsidRPr="00092B01">
              <w:rPr>
                <w:rFonts w:hint="eastAsia"/>
              </w:rPr>
              <w:t>使用者、維持管理者等による維持管理がしやすく、製品や取替えパーツの交換作業が行いやすい製品として、次の基準を満たすこと。</w:t>
            </w:r>
          </w:p>
          <w:p w:rsidR="00042047" w:rsidRPr="00092B01" w:rsidRDefault="00042047" w:rsidP="00042047">
            <w:pPr>
              <w:pStyle w:val="dt11a"/>
              <w:spacing w:before="0" w:line="0" w:lineRule="atLeast"/>
              <w:ind w:leftChars="128" w:left="256" w:firstLineChars="0" w:firstLine="0"/>
            </w:pPr>
            <w:r w:rsidRPr="00092B01">
              <w:rPr>
                <w:rFonts w:hint="eastAsia"/>
                <w:sz w:val="20"/>
              </w:rPr>
              <w:t>a) 一般に製造・販売・使用されている清掃用具を使用して清掃ができること。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98" w:hangingChars="71" w:hanging="142"/>
              <w:rPr>
                <w:sz w:val="20"/>
              </w:rPr>
            </w:pPr>
            <w:r w:rsidRPr="00092B01">
              <w:rPr>
                <w:rFonts w:hint="eastAsia"/>
                <w:sz w:val="20"/>
              </w:rPr>
              <w:t>b) 将来の製品や取替えパーツの交換に配慮されており、その考え方が示された図書が整備されていること。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98" w:hangingChars="71" w:hanging="142"/>
              <w:rPr>
                <w:sz w:val="20"/>
              </w:rPr>
            </w:pPr>
            <w:r w:rsidRPr="00092B01">
              <w:rPr>
                <w:rFonts w:hint="eastAsia"/>
                <w:sz w:val="20"/>
              </w:rPr>
              <w:t>c) 専門の技術者等により、確実にメンテナンスが実施できること。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2.2.3.2　補修及び取替えへの配慮</w:t>
            </w:r>
          </w:p>
          <w:p w:rsidR="00042047" w:rsidRPr="00092B01" w:rsidRDefault="00042047" w:rsidP="00042047">
            <w:pPr>
              <w:pStyle w:val="dt11a"/>
              <w:spacing w:before="0" w:line="0" w:lineRule="atLeast"/>
              <w:ind w:leftChars="128" w:left="398" w:hangingChars="71" w:hanging="142"/>
              <w:rPr>
                <w:sz w:val="20"/>
              </w:rPr>
            </w:pPr>
            <w:r w:rsidRPr="00092B01">
              <w:rPr>
                <w:rFonts w:hint="eastAsia"/>
                <w:sz w:val="20"/>
              </w:rPr>
              <w:t>a) 構成部品について、取替えパーツ(消耗品である場合はその旨)について明確にしていること。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98" w:hangingChars="71" w:hanging="142"/>
              <w:rPr>
                <w:sz w:val="20"/>
              </w:rPr>
            </w:pPr>
            <w:r w:rsidRPr="00092B01">
              <w:rPr>
                <w:rFonts w:hint="eastAsia"/>
                <w:sz w:val="20"/>
              </w:rPr>
              <w:t>b) 主要な構成部品について、設計耐用年数及びその前提を明確にしていること。</w:t>
            </w:r>
          </w:p>
          <w:p w:rsidR="00042047" w:rsidRPr="00092B01" w:rsidRDefault="00042047" w:rsidP="00042047">
            <w:pPr>
              <w:pStyle w:val="et11a1"/>
              <w:spacing w:before="0" w:line="0" w:lineRule="atLeast"/>
              <w:ind w:leftChars="199" w:left="526" w:hangingChars="64" w:hanging="128"/>
              <w:rPr>
                <w:sz w:val="20"/>
              </w:rPr>
            </w:pPr>
            <w:r w:rsidRPr="00092B01">
              <w:rPr>
                <w:rFonts w:hint="eastAsia"/>
                <w:sz w:val="20"/>
              </w:rPr>
              <w:t>1) 住宅部品の、正常な使用方法、メンテナンス方法、設置環境等使用環境に係る前提条件を明確にしていること。</w:t>
            </w:r>
          </w:p>
          <w:p w:rsidR="00042047" w:rsidRPr="00092B01" w:rsidRDefault="00042047" w:rsidP="00042047">
            <w:pPr>
              <w:pStyle w:val="et11a1"/>
              <w:spacing w:before="0" w:line="0" w:lineRule="atLeast"/>
              <w:ind w:leftChars="199" w:left="526" w:hangingChars="64" w:hanging="128"/>
              <w:rPr>
                <w:sz w:val="20"/>
              </w:rPr>
            </w:pPr>
            <w:r w:rsidRPr="00092B01">
              <w:rPr>
                <w:rFonts w:hint="eastAsia"/>
                <w:sz w:val="20"/>
              </w:rPr>
              <w:t>2) 1)の条件のもと、製品の設計耐用年数を設定していること。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99" w:left="540" w:firstLineChars="0" w:hanging="142"/>
              <w:rPr>
                <w:sz w:val="20"/>
              </w:rPr>
            </w:pPr>
            <w:r w:rsidRPr="00092B01">
              <w:rPr>
                <w:rFonts w:hint="eastAsia"/>
                <w:sz w:val="20"/>
              </w:rPr>
              <w:t>c) 取替えパーツの部品名、形状、取替え方法等の情報を明示していること。また、取替えパーツのうち、消耗品については、交換頻度を明らかにすること。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99" w:left="540" w:firstLineChars="0" w:hanging="142"/>
              <w:rPr>
                <w:sz w:val="20"/>
              </w:rPr>
            </w:pPr>
            <w:r w:rsidRPr="00092B01">
              <w:rPr>
                <w:rFonts w:hint="eastAsia"/>
                <w:sz w:val="20"/>
              </w:rPr>
              <w:t>d) 住宅部品の生産中止後においても、取替えパーツの供給可能な期間を10年以上としていること。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2.2.4　確実な維持管理体制の整備</w:t>
            </w:r>
          </w:p>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2.2.4.1　相談窓口の整備</w:t>
            </w:r>
          </w:p>
          <w:p w:rsidR="00042047" w:rsidRPr="00092B01" w:rsidRDefault="00042047" w:rsidP="00042047">
            <w:pPr>
              <w:pStyle w:val="dt11a"/>
              <w:spacing w:before="0" w:line="0" w:lineRule="atLeast"/>
              <w:ind w:leftChars="128" w:left="398" w:hangingChars="71" w:hanging="142"/>
              <w:rPr>
                <w:sz w:val="20"/>
              </w:rPr>
            </w:pPr>
            <w:r w:rsidRPr="00092B01">
              <w:rPr>
                <w:rFonts w:hint="eastAsia"/>
                <w:sz w:val="20"/>
              </w:rPr>
              <w:t>a) 消費者相談窓口を明確にし、その機能が確保されていること。</w:t>
            </w:r>
          </w:p>
          <w:p w:rsidR="00042047" w:rsidRPr="00092B01" w:rsidRDefault="00042047" w:rsidP="00042047">
            <w:pPr>
              <w:pStyle w:val="dt11a"/>
              <w:spacing w:before="0" w:line="0" w:lineRule="atLeast"/>
              <w:ind w:leftChars="128" w:left="398" w:hangingChars="71" w:hanging="142"/>
            </w:pPr>
            <w:r w:rsidRPr="00092B01">
              <w:rPr>
                <w:rFonts w:hint="eastAsia"/>
                <w:sz w:val="20"/>
              </w:rPr>
              <w:t>b) 消費者相談窓口やメンテナンスサービスの担当者に対して、教育訓練を計画的に実施していること。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2.2.4.2　維持管理の体制の構築等</w:t>
            </w:r>
          </w:p>
          <w:p w:rsidR="00042047" w:rsidRPr="00092B01" w:rsidRDefault="00042047" w:rsidP="00042047">
            <w:pPr>
              <w:pStyle w:val="cb111"/>
              <w:ind w:firstLineChars="100" w:firstLine="200"/>
            </w:pPr>
            <w:r w:rsidRPr="00092B01">
              <w:rPr>
                <w:rFonts w:hint="eastAsia"/>
              </w:rPr>
              <w:t>維持管理の体制が構築されているとともに、次の内容を明確にしていること。</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a) 定期メンテナンスを実施する体制を有すること。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98" w:hangingChars="71" w:hanging="142"/>
              <w:rPr>
                <w:sz w:val="20"/>
              </w:rPr>
            </w:pPr>
            <w:r w:rsidRPr="00092B01">
              <w:rPr>
                <w:rFonts w:hint="eastAsia"/>
                <w:sz w:val="20"/>
              </w:rPr>
              <w:t>b) メンテナンス体制が20年以上維持されることとし、そのメンテナンスの内容、費用及び実施体制が図書等により明らかになっていること。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98" w:hangingChars="71" w:hanging="142"/>
              <w:rPr>
                <w:sz w:val="20"/>
              </w:rPr>
            </w:pPr>
            <w:r w:rsidRPr="00092B01">
              <w:rPr>
                <w:rFonts w:hint="eastAsia"/>
                <w:sz w:val="20"/>
              </w:rPr>
              <w:t>c) 適切なメンテナンス計画書が整備されていること。また、当該計画書の中に具体的内容（以下の1</w:t>
            </w:r>
            <w:r w:rsidRPr="00092B01">
              <w:rPr>
                <w:sz w:val="20"/>
              </w:rPr>
              <w:t>）</w:t>
            </w:r>
            <w:r w:rsidRPr="00092B01">
              <w:rPr>
                <w:rFonts w:hint="eastAsia"/>
                <w:sz w:val="20"/>
              </w:rPr>
              <w:t>～5)が明記されていること。</w:t>
            </w:r>
          </w:p>
          <w:p w:rsidR="00042047" w:rsidRPr="00092B01" w:rsidRDefault="00042047" w:rsidP="00042047">
            <w:pPr>
              <w:pStyle w:val="et11a1"/>
              <w:spacing w:before="0" w:line="0" w:lineRule="atLeast"/>
              <w:ind w:leftChars="199" w:left="526" w:hangingChars="64" w:hanging="128"/>
              <w:rPr>
                <w:sz w:val="20"/>
              </w:rPr>
            </w:pPr>
            <w:r w:rsidRPr="00092B01">
              <w:rPr>
                <w:rFonts w:hint="eastAsia"/>
                <w:sz w:val="20"/>
              </w:rPr>
              <w:t>1) 定期点検、手入れ保全、必要な機器の構成部品の修理・交換（表―4）及び交換必須部品の交換時期の目安。</w:t>
            </w:r>
          </w:p>
          <w:p w:rsidR="00042047" w:rsidRPr="00092B01" w:rsidRDefault="00042047" w:rsidP="00042047">
            <w:pPr>
              <w:pStyle w:val="et11a1"/>
              <w:spacing w:before="0" w:line="0" w:lineRule="atLeast"/>
              <w:ind w:leftChars="199" w:left="526" w:hangingChars="64" w:hanging="128"/>
              <w:rPr>
                <w:sz w:val="20"/>
              </w:rPr>
            </w:pPr>
            <w:r w:rsidRPr="00092B01">
              <w:rPr>
                <w:rFonts w:hint="eastAsia"/>
                <w:sz w:val="20"/>
              </w:rPr>
              <w:t>2) 異常時の緊急対応。</w:t>
            </w:r>
          </w:p>
          <w:p w:rsidR="00042047" w:rsidRPr="00092B01" w:rsidRDefault="00042047" w:rsidP="00042047">
            <w:pPr>
              <w:pStyle w:val="et11a1"/>
              <w:spacing w:before="0" w:line="0" w:lineRule="atLeast"/>
              <w:ind w:leftChars="199" w:left="526" w:hangingChars="64" w:hanging="128"/>
              <w:rPr>
                <w:sz w:val="20"/>
              </w:rPr>
            </w:pPr>
            <w:r w:rsidRPr="00092B01">
              <w:rPr>
                <w:rFonts w:hint="eastAsia"/>
                <w:sz w:val="20"/>
              </w:rPr>
              <w:t>3) 点検報告書の提出。</w:t>
            </w:r>
          </w:p>
          <w:p w:rsidR="00042047" w:rsidRPr="00092B01" w:rsidRDefault="00042047" w:rsidP="00042047">
            <w:pPr>
              <w:pStyle w:val="et11a1"/>
              <w:spacing w:before="0" w:line="0" w:lineRule="atLeast"/>
              <w:ind w:leftChars="199" w:left="526" w:hangingChars="64" w:hanging="128"/>
              <w:rPr>
                <w:sz w:val="20"/>
              </w:rPr>
            </w:pPr>
            <w:r w:rsidRPr="00092B01">
              <w:rPr>
                <w:rFonts w:hint="eastAsia"/>
                <w:sz w:val="20"/>
              </w:rPr>
              <w:t>4) 法定検査の立ち会い。</w:t>
            </w:r>
          </w:p>
          <w:p w:rsidR="00042047" w:rsidRPr="00092B01" w:rsidRDefault="00042047" w:rsidP="00042047">
            <w:pPr>
              <w:pStyle w:val="et11a1"/>
              <w:spacing w:before="0" w:line="0" w:lineRule="atLeast"/>
              <w:ind w:leftChars="199" w:left="526" w:hangingChars="64" w:hanging="128"/>
              <w:rPr>
                <w:sz w:val="20"/>
              </w:rPr>
            </w:pPr>
            <w:r w:rsidRPr="00092B01">
              <w:rPr>
                <w:rFonts w:hint="eastAsia"/>
                <w:sz w:val="20"/>
              </w:rPr>
              <w:t>5) 遠隔監視点検・保守とする場合は、リモート点検、異常監視・直接通話サービス、維持管理のための情報サービス等とすること。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98" w:hangingChars="71" w:hanging="142"/>
              <w:rPr>
                <w:sz w:val="20"/>
              </w:rPr>
            </w:pPr>
            <w:r w:rsidRPr="00092B01">
              <w:rPr>
                <w:rFonts w:hint="eastAsia"/>
                <w:sz w:val="20"/>
              </w:rPr>
              <w:t>d) 緊急時対応マニュアル、事故処理フロー等を整備し、その責任と権限を明確にし、それを明記した図書が整備されていること。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98" w:hangingChars="71" w:hanging="142"/>
              <w:rPr>
                <w:sz w:val="20"/>
              </w:rPr>
            </w:pPr>
            <w:r w:rsidRPr="00092B01">
              <w:rPr>
                <w:rFonts w:hint="eastAsia"/>
                <w:sz w:val="20"/>
              </w:rPr>
              <w:t>e) 故障時等に迅速な対応がとれるよう</w:t>
            </w:r>
            <w:r w:rsidRPr="00092B01">
              <w:rPr>
                <w:sz w:val="20"/>
              </w:rPr>
              <w:t>24</w:t>
            </w:r>
            <w:r w:rsidRPr="00092B01">
              <w:rPr>
                <w:rFonts w:hint="eastAsia"/>
                <w:sz w:val="20"/>
              </w:rPr>
              <w:t>時間体制をとると共に、以下の要件が整備されていること。</w:t>
            </w:r>
          </w:p>
          <w:p w:rsidR="00042047" w:rsidRPr="00092B01" w:rsidRDefault="00042047" w:rsidP="00042047">
            <w:pPr>
              <w:pStyle w:val="et11a1"/>
              <w:spacing w:before="0" w:line="0" w:lineRule="atLeast"/>
              <w:ind w:leftChars="199" w:left="526" w:hangingChars="64" w:hanging="128"/>
              <w:rPr>
                <w:sz w:val="20"/>
              </w:rPr>
            </w:pPr>
            <w:r w:rsidRPr="00092B01">
              <w:rPr>
                <w:rFonts w:hint="eastAsia"/>
                <w:sz w:val="20"/>
              </w:rPr>
              <w:t>1) 故障等発生後１時間以内（災害等の遅れを除く）に現場で応急対応ができる体制を備えていること。</w:t>
            </w:r>
          </w:p>
          <w:p w:rsidR="00042047" w:rsidRPr="00092B01" w:rsidRDefault="00042047" w:rsidP="00042047">
            <w:pPr>
              <w:pStyle w:val="et11a1"/>
              <w:spacing w:before="0" w:line="0" w:lineRule="atLeast"/>
              <w:ind w:leftChars="199" w:left="526" w:hangingChars="64" w:hanging="128"/>
              <w:rPr>
                <w:sz w:val="20"/>
              </w:rPr>
            </w:pPr>
            <w:r w:rsidRPr="00092B01">
              <w:rPr>
                <w:rFonts w:hint="eastAsia"/>
                <w:sz w:val="20"/>
              </w:rPr>
              <w:t>2) 遠隔監視体制を備えていること。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D400F1">
        <w:trPr>
          <w:cantSplit/>
          <w:trHeight w:val="12986"/>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ht"/>
              <w:spacing w:beforeLines="0" w:line="0" w:lineRule="atLeast"/>
              <w:ind w:leftChars="126" w:left="393" w:hangingChars="64" w:hanging="141"/>
            </w:pPr>
            <w:r w:rsidRPr="00092B01">
              <w:rPr>
                <w:rFonts w:hint="eastAsia"/>
              </w:rPr>
              <w:t>表－5　定期点検項目と交換必須部品</w:t>
            </w:r>
          </w:p>
          <w:p w:rsidR="00042047" w:rsidRPr="00092B01" w:rsidRDefault="00FF0767" w:rsidP="00042047">
            <w:pPr>
              <w:pStyle w:val="ht"/>
              <w:spacing w:beforeLines="0" w:line="0" w:lineRule="atLeast"/>
              <w:ind w:leftChars="0" w:left="0"/>
            </w:pPr>
            <w:r>
              <w:rPr>
                <w:noProof/>
              </w:rPr>
              <mc:AlternateContent>
                <mc:Choice Requires="wps">
                  <w:drawing>
                    <wp:anchor distT="0" distB="0" distL="114300" distR="114300" simplePos="0" relativeHeight="251668480" behindDoc="0" locked="0" layoutInCell="1" allowOverlap="1">
                      <wp:simplePos x="0" y="0"/>
                      <wp:positionH relativeFrom="column">
                        <wp:posOffset>81915</wp:posOffset>
                      </wp:positionH>
                      <wp:positionV relativeFrom="paragraph">
                        <wp:posOffset>54610</wp:posOffset>
                      </wp:positionV>
                      <wp:extent cx="4038600" cy="7266940"/>
                      <wp:effectExtent l="0" t="0" r="0" b="635"/>
                      <wp:wrapNone/>
                      <wp:docPr id="3"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726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916" w:type="dxa"/>
                                    <w:tblInd w:w="66" w:type="dxa"/>
                                    <w:tblLayout w:type="fixed"/>
                                    <w:tblCellMar>
                                      <w:left w:w="28" w:type="dxa"/>
                                      <w:right w:w="28" w:type="dxa"/>
                                    </w:tblCellMar>
                                    <w:tblLook w:val="0000" w:firstRow="0" w:lastRow="0" w:firstColumn="0" w:lastColumn="0" w:noHBand="0" w:noVBand="0"/>
                                  </w:tblPr>
                                  <w:tblGrid>
                                    <w:gridCol w:w="715"/>
                                    <w:gridCol w:w="1620"/>
                                    <w:gridCol w:w="2163"/>
                                    <w:gridCol w:w="709"/>
                                    <w:gridCol w:w="709"/>
                                  </w:tblGrid>
                                  <w:tr w:rsidR="00865272" w:rsidTr="00800B6F">
                                    <w:tc>
                                      <w:tcPr>
                                        <w:tcW w:w="4498" w:type="dxa"/>
                                        <w:gridSpan w:val="3"/>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機器・装置名称</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点検項目</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交換必須部品</w:t>
                                        </w:r>
                                      </w:p>
                                    </w:tc>
                                  </w:tr>
                                  <w:tr w:rsidR="00865272" w:rsidTr="00800B6F">
                                    <w:trPr>
                                      <w:cantSplit/>
                                    </w:trPr>
                                    <w:tc>
                                      <w:tcPr>
                                        <w:tcW w:w="7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制御装置</w:t>
                                        </w:r>
                                      </w:p>
                                    </w:tc>
                                    <w:tc>
                                      <w:tcPr>
                                        <w:tcW w:w="1620"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制御盤</w:t>
                                        </w: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制御盤一式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プリント基板</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620"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その他電子、電気器具類</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3783"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エンコーダー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val="restart"/>
                                        <w:tcBorders>
                                          <w:top w:val="single" w:sz="4" w:space="0" w:color="auto"/>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r>
                                          <w:rPr>
                                            <w:rFonts w:ascii="ＭＳ 明朝" w:hAnsi="ＭＳ 明朝" w:hint="eastAsia"/>
                                            <w:noProof/>
                                          </w:rPr>
                                          <w:t>か</w:t>
                                        </w:r>
                                        <w:r>
                                          <w:rPr>
                                            <w:rFonts w:ascii="ＭＳ 明朝" w:hAnsi="ＭＳ 明朝"/>
                                            <w:noProof/>
                                          </w:rPr>
                                          <w:t xml:space="preserve">  </w:t>
                                        </w:r>
                                        <w:r>
                                          <w:rPr>
                                            <w:rFonts w:ascii="ＭＳ 明朝" w:hAnsi="ＭＳ 明朝" w:hint="eastAsia"/>
                                            <w:noProof/>
                                          </w:rPr>
                                          <w:t>ご</w:t>
                                        </w:r>
                                      </w:p>
                                    </w:tc>
                                    <w:tc>
                                      <w:tcPr>
                                        <w:tcW w:w="3783"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かご枠、床枠</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3783"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かご室囲い、天井、床仕上げ</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3783"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敷</w:t>
                                        </w:r>
                                        <w:r>
                                          <w:rPr>
                                            <w:rFonts w:ascii="ＭＳ 明朝" w:hAnsi="ＭＳ 明朝"/>
                                            <w:noProof/>
                                          </w:rPr>
                                          <w:t xml:space="preserve">  </w:t>
                                        </w:r>
                                        <w:r>
                                          <w:rPr>
                                            <w:rFonts w:ascii="ＭＳ 明朝" w:hAnsi="ＭＳ 明朝" w:hint="eastAsia"/>
                                            <w:noProof/>
                                          </w:rPr>
                                          <w:t>居</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3783"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防振ゴム</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かご内操作盤、</w:t>
                                        </w:r>
                                      </w:p>
                                      <w:p w:rsidR="00865272" w:rsidRDefault="00865272" w:rsidP="00407241">
                                        <w:pPr>
                                          <w:spacing w:line="0" w:lineRule="atLeast"/>
                                          <w:jc w:val="left"/>
                                          <w:rPr>
                                            <w:rFonts w:ascii="ＭＳ 明朝" w:hAnsi="ＭＳ 明朝"/>
                                            <w:noProof/>
                                          </w:rPr>
                                        </w:pPr>
                                        <w:r>
                                          <w:rPr>
                                            <w:rFonts w:ascii="ＭＳ 明朝" w:hAnsi="ＭＳ 明朝" w:hint="eastAsia"/>
                                            <w:noProof/>
                                          </w:rPr>
                                          <w:t>位置表示器</w:t>
                                        </w: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押しボタン</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表示ランプ類</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その他スイッチ類</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フェースプレート</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かご内照明</w:t>
                                        </w: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照明装置一式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照明カバー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ランプ</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安定器等</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停電灯</w:t>
                                        </w: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停電灯一式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バッテリー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ランプ</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3783"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かご内連絡装置</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3783"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はかり装置</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w:t>
                                        </w:r>
                                        <w:r>
                                          <w:rPr>
                                            <w:rFonts w:ascii="ＭＳ 明朝" w:hAnsi="ＭＳ 明朝"/>
                                            <w:noProof/>
                                          </w:rPr>
                                          <w:t xml:space="preserve"> </w:t>
                                        </w:r>
                                        <w:r>
                                          <w:rPr>
                                            <w:rFonts w:ascii="ＭＳ 明朝" w:hAnsi="ＭＳ 明朝" w:hint="eastAsia"/>
                                            <w:noProof/>
                                          </w:rPr>
                                          <w:t>ご</w:t>
                                        </w:r>
                                        <w:r>
                                          <w:rPr>
                                            <w:rFonts w:ascii="ＭＳ 明朝" w:hAnsi="ＭＳ 明朝"/>
                                            <w:noProof/>
                                          </w:rPr>
                                          <w:t xml:space="preserve"> </w:t>
                                        </w:r>
                                        <w:r>
                                          <w:rPr>
                                            <w:rFonts w:ascii="ＭＳ 明朝" w:hAnsi="ＭＳ 明朝" w:hint="eastAsia"/>
                                            <w:noProof/>
                                          </w:rPr>
                                          <w:t>戸</w:t>
                                        </w: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かご戸パネル</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防犯窓のガラス</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ﾊﾝｶﾞｰﾛｰﾗ、ｱｯﾌﾟｽﾗｽﾄﾛｰﾗ</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ドアハンガー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戸開閉装置一式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lang w:eastAsia="zh-TW"/>
                                          </w:rPr>
                                        </w:pPr>
                                        <w:r>
                                          <w:rPr>
                                            <w:rFonts w:ascii="ＭＳ 明朝" w:hAnsi="ＭＳ 明朝" w:hint="eastAsia"/>
                                            <w:noProof/>
                                            <w:lang w:eastAsia="zh-TW"/>
                                          </w:rPr>
                                          <w:t>戸開閉用制御装置一式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ドアモータ</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駆動･連動用ベルト､ロープ類</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ドアスイッチ</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ドアガイドシュー</w:t>
                                        </w:r>
                                      </w:p>
                                    </w:tc>
                                    <w:tc>
                                      <w:tcPr>
                                        <w:tcW w:w="709" w:type="dxa"/>
                                        <w:tcBorders>
                                          <w:top w:val="single" w:sz="4" w:space="0" w:color="auto"/>
                                          <w:left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戸閉安全装置</w:t>
                                        </w: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セフティーシュー一式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セフティーシュー（ｼｭｰ単体）</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セフティーシュー機構部</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bottom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セフティーシュースイッチ</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bl>
                                <w:p w:rsidR="00865272" w:rsidRDefault="00865272" w:rsidP="004072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31" type="#_x0000_t202" style="position:absolute;left:0;text-align:left;margin-left:6.45pt;margin-top:4.3pt;width:318pt;height:57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" stroked="f">
                      <v:textbox inset="5.85pt,.7pt,5.85pt,.7pt">
                        <w:txbxContent>
                          <w:tbl>
                            <w:tblPr>
                              <w:tblW w:w="5916" w:type="dxa"/>
                              <w:tblInd w:w="66" w:type="dxa"/>
                              <w:tblLayout w:type="fixed"/>
                              <w:tblCellMar>
                                <w:left w:w="28" w:type="dxa"/>
                                <w:right w:w="28" w:type="dxa"/>
                              </w:tblCellMar>
                              <w:tblLook w:val="0000" w:firstRow="0" w:lastRow="0" w:firstColumn="0" w:lastColumn="0" w:noHBand="0" w:noVBand="0"/>
                            </w:tblPr>
                            <w:tblGrid>
                              <w:gridCol w:w="715"/>
                              <w:gridCol w:w="1620"/>
                              <w:gridCol w:w="2163"/>
                              <w:gridCol w:w="709"/>
                              <w:gridCol w:w="709"/>
                            </w:tblGrid>
                            <w:tr w:rsidR="00865272" w:rsidTr="00800B6F">
                              <w:tc>
                                <w:tcPr>
                                  <w:tcW w:w="4498" w:type="dxa"/>
                                  <w:gridSpan w:val="3"/>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機器・装置名称</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点検項目</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交換必須部品</w:t>
                                  </w:r>
                                </w:p>
                              </w:tc>
                            </w:tr>
                            <w:tr w:rsidR="00865272" w:rsidTr="00800B6F">
                              <w:trPr>
                                <w:cantSplit/>
                              </w:trPr>
                              <w:tc>
                                <w:tcPr>
                                  <w:tcW w:w="7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制御装置</w:t>
                                  </w:r>
                                </w:p>
                              </w:tc>
                              <w:tc>
                                <w:tcPr>
                                  <w:tcW w:w="1620"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制御盤</w:t>
                                  </w: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制御盤一式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プリント基板</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620"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その他電子、電気器具類</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3783"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エンコーダー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val="restart"/>
                                  <w:tcBorders>
                                    <w:top w:val="single" w:sz="4" w:space="0" w:color="auto"/>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r>
                                    <w:rPr>
                                      <w:rFonts w:ascii="ＭＳ 明朝" w:hAnsi="ＭＳ 明朝" w:hint="eastAsia"/>
                                      <w:noProof/>
                                    </w:rPr>
                                    <w:t>か</w:t>
                                  </w:r>
                                  <w:r>
                                    <w:rPr>
                                      <w:rFonts w:ascii="ＭＳ 明朝" w:hAnsi="ＭＳ 明朝"/>
                                      <w:noProof/>
                                    </w:rPr>
                                    <w:t xml:space="preserve">  </w:t>
                                  </w:r>
                                  <w:r>
                                    <w:rPr>
                                      <w:rFonts w:ascii="ＭＳ 明朝" w:hAnsi="ＭＳ 明朝" w:hint="eastAsia"/>
                                      <w:noProof/>
                                    </w:rPr>
                                    <w:t>ご</w:t>
                                  </w:r>
                                </w:p>
                              </w:tc>
                              <w:tc>
                                <w:tcPr>
                                  <w:tcW w:w="3783"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かご枠、床枠</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3783"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かご室囲い、天井、床仕上げ</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3783"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敷</w:t>
                                  </w:r>
                                  <w:r>
                                    <w:rPr>
                                      <w:rFonts w:ascii="ＭＳ 明朝" w:hAnsi="ＭＳ 明朝"/>
                                      <w:noProof/>
                                    </w:rPr>
                                    <w:t xml:space="preserve">  </w:t>
                                  </w:r>
                                  <w:r>
                                    <w:rPr>
                                      <w:rFonts w:ascii="ＭＳ 明朝" w:hAnsi="ＭＳ 明朝" w:hint="eastAsia"/>
                                      <w:noProof/>
                                    </w:rPr>
                                    <w:t>居</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3783"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防振ゴム</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かご内操作盤、</w:t>
                                  </w:r>
                                </w:p>
                                <w:p w:rsidR="00865272" w:rsidRDefault="00865272" w:rsidP="00407241">
                                  <w:pPr>
                                    <w:spacing w:line="0" w:lineRule="atLeast"/>
                                    <w:jc w:val="left"/>
                                    <w:rPr>
                                      <w:rFonts w:ascii="ＭＳ 明朝" w:hAnsi="ＭＳ 明朝"/>
                                      <w:noProof/>
                                    </w:rPr>
                                  </w:pPr>
                                  <w:r>
                                    <w:rPr>
                                      <w:rFonts w:ascii="ＭＳ 明朝" w:hAnsi="ＭＳ 明朝" w:hint="eastAsia"/>
                                      <w:noProof/>
                                    </w:rPr>
                                    <w:t>位置表示器</w:t>
                                  </w: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押しボタン</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表示ランプ類</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その他スイッチ類</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フェースプレート</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かご内照明</w:t>
                                  </w: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照明装置一式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照明カバー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ランプ</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安定器等</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停電灯</w:t>
                                  </w: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停電灯一式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バッテリー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ランプ</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3783"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かご内連絡装置</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3783"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はかり装置</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w:t>
                                  </w:r>
                                  <w:r>
                                    <w:rPr>
                                      <w:rFonts w:ascii="ＭＳ 明朝" w:hAnsi="ＭＳ 明朝"/>
                                      <w:noProof/>
                                    </w:rPr>
                                    <w:t xml:space="preserve"> </w:t>
                                  </w:r>
                                  <w:r>
                                    <w:rPr>
                                      <w:rFonts w:ascii="ＭＳ 明朝" w:hAnsi="ＭＳ 明朝" w:hint="eastAsia"/>
                                      <w:noProof/>
                                    </w:rPr>
                                    <w:t>ご</w:t>
                                  </w:r>
                                  <w:r>
                                    <w:rPr>
                                      <w:rFonts w:ascii="ＭＳ 明朝" w:hAnsi="ＭＳ 明朝"/>
                                      <w:noProof/>
                                    </w:rPr>
                                    <w:t xml:space="preserve"> </w:t>
                                  </w:r>
                                  <w:r>
                                    <w:rPr>
                                      <w:rFonts w:ascii="ＭＳ 明朝" w:hAnsi="ＭＳ 明朝" w:hint="eastAsia"/>
                                      <w:noProof/>
                                    </w:rPr>
                                    <w:t>戸</w:t>
                                  </w: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かご戸パネル</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防犯窓のガラス</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ﾊﾝｶﾞｰﾛｰﾗ、ｱｯﾌﾟｽﾗｽﾄﾛｰﾗ</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ドアハンガー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戸開閉装置一式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lang w:eastAsia="zh-TW"/>
                                    </w:rPr>
                                  </w:pPr>
                                  <w:r>
                                    <w:rPr>
                                      <w:rFonts w:ascii="ＭＳ 明朝" w:hAnsi="ＭＳ 明朝" w:hint="eastAsia"/>
                                      <w:noProof/>
                                      <w:lang w:eastAsia="zh-TW"/>
                                    </w:rPr>
                                    <w:t>戸開閉用制御装置一式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ドアモータ</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駆動･連動用ベルト､ロープ類</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ドアスイッチ</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ドアガイドシュー</w:t>
                                  </w:r>
                                </w:p>
                              </w:tc>
                              <w:tc>
                                <w:tcPr>
                                  <w:tcW w:w="709" w:type="dxa"/>
                                  <w:tcBorders>
                                    <w:top w:val="single" w:sz="4" w:space="0" w:color="auto"/>
                                    <w:left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戸閉安全装置</w:t>
                                  </w: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セフティーシュー一式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セフティーシュー（ｼｭｰ単体）</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セフティーシュー機構部</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bottom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620"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163"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セフティーシュースイッチ</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bl>
                          <w:p w:rsidR="00865272" w:rsidRDefault="00865272" w:rsidP="00407241"/>
                        </w:txbxContent>
                      </v:textbox>
                    </v:shape>
                  </w:pict>
                </mc:Fallback>
              </mc:AlternateConten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EB12C0">
        <w:trPr>
          <w:cantSplit/>
          <w:trHeight w:val="13829"/>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FF0767" w:rsidP="00042047">
            <w:pPr>
              <w:spacing w:line="0" w:lineRule="atLeast"/>
            </w:pPr>
            <w:r>
              <w:rPr>
                <w:noProof/>
              </w:rPr>
              <mc:AlternateContent>
                <mc:Choice Requires="wps">
                  <w:drawing>
                    <wp:anchor distT="0" distB="0" distL="114300" distR="114300" simplePos="0" relativeHeight="251669504" behindDoc="0" locked="0" layoutInCell="1" allowOverlap="1">
                      <wp:simplePos x="0" y="0"/>
                      <wp:positionH relativeFrom="column">
                        <wp:posOffset>36943</wp:posOffset>
                      </wp:positionH>
                      <wp:positionV relativeFrom="paragraph">
                        <wp:posOffset>34021</wp:posOffset>
                      </wp:positionV>
                      <wp:extent cx="4105275" cy="8549360"/>
                      <wp:effectExtent l="0" t="0" r="9525" b="4445"/>
                      <wp:wrapNone/>
                      <wp:docPr id="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54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058" w:type="dxa"/>
                                    <w:tblInd w:w="66" w:type="dxa"/>
                                    <w:tblLayout w:type="fixed"/>
                                    <w:tblCellMar>
                                      <w:left w:w="28" w:type="dxa"/>
                                      <w:right w:w="28" w:type="dxa"/>
                                    </w:tblCellMar>
                                    <w:tblLook w:val="0000" w:firstRow="0" w:lastRow="0" w:firstColumn="0" w:lastColumn="0" w:noHBand="0" w:noVBand="0"/>
                                  </w:tblPr>
                                  <w:tblGrid>
                                    <w:gridCol w:w="715"/>
                                    <w:gridCol w:w="1515"/>
                                    <w:gridCol w:w="2410"/>
                                    <w:gridCol w:w="709"/>
                                    <w:gridCol w:w="709"/>
                                  </w:tblGrid>
                                  <w:tr w:rsidR="00865272" w:rsidTr="00800B6F">
                                    <w:trPr>
                                      <w:cantSplit/>
                                    </w:trPr>
                                    <w:tc>
                                      <w:tcPr>
                                        <w:tcW w:w="715" w:type="dxa"/>
                                        <w:vMerge w:val="restart"/>
                                        <w:tcBorders>
                                          <w:top w:val="single" w:sz="4" w:space="0" w:color="auto"/>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5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かご外側機器</w:t>
                                        </w: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かご上押ボタン、スイッチ類</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着床装置</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ガイドシュー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給油器</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Height w:val="570"/>
                                    </w:trPr>
                                    <w:tc>
                                      <w:tcPr>
                                        <w:tcW w:w="715" w:type="dxa"/>
                                        <w:vMerge/>
                                        <w:tcBorders>
                                          <w:left w:val="single" w:sz="4" w:space="0" w:color="auto"/>
                                          <w:bottom w:val="nil"/>
                                          <w:right w:val="single" w:sz="4" w:space="0" w:color="auto"/>
                                        </w:tcBorders>
                                      </w:tcPr>
                                      <w:p w:rsidR="00865272" w:rsidRDefault="00865272" w:rsidP="00407241">
                                        <w:pPr>
                                          <w:keepNext/>
                                          <w:spacing w:line="0" w:lineRule="atLeast"/>
                                          <w:jc w:val="left"/>
                                          <w:rPr>
                                            <w:rFonts w:ascii="ＭＳ 明朝" w:hAnsi="ＭＳ 明朝"/>
                                            <w:noProof/>
                                          </w:rPr>
                                        </w:pPr>
                                      </w:p>
                                    </w:tc>
                                    <w:tc>
                                      <w:tcPr>
                                        <w:tcW w:w="15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非常止め装置</w:t>
                                        </w: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リンク機構</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スイッチ</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非常止め装置部品</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val="restart"/>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乗場</w:t>
                                        </w:r>
                                      </w:p>
                                    </w:tc>
                                    <w:tc>
                                      <w:tcPr>
                                        <w:tcW w:w="1515" w:type="dxa"/>
                                        <w:vMerge w:val="restart"/>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乗場</w:t>
                                        </w:r>
                                        <w:r>
                                          <w:rPr>
                                            <w:rFonts w:ascii="ＭＳ 明朝" w:hAnsi="ＭＳ 明朝"/>
                                            <w:noProof/>
                                          </w:rPr>
                                          <w:t xml:space="preserve"> </w:t>
                                        </w:r>
                                        <w:r>
                                          <w:rPr>
                                            <w:rFonts w:ascii="ＭＳ 明朝" w:hAnsi="ＭＳ 明朝" w:hint="eastAsia"/>
                                            <w:noProof/>
                                          </w:rPr>
                                          <w:t>戸</w:t>
                                        </w: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r>
                                          <w:rPr>
                                            <w:rFonts w:ascii="ＭＳ 明朝" w:hAnsi="ＭＳ 明朝" w:hint="eastAsia"/>
                                            <w:noProof/>
                                          </w:rPr>
                                          <w:t>乗場戸パネル</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r>
                                          <w:rPr>
                                            <w:rFonts w:ascii="ＭＳ 明朝" w:hAnsi="ＭＳ 明朝" w:hint="eastAsia"/>
                                            <w:noProof/>
                                          </w:rPr>
                                          <w:t>防犯窓のガラス</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r>
                                          <w:rPr>
                                            <w:rFonts w:ascii="ＭＳ 明朝" w:hAnsi="ＭＳ 明朝" w:hint="eastAsia"/>
                                            <w:noProof/>
                                          </w:rPr>
                                          <w:t>ﾊﾝｶﾞｰﾛｰﾗ、ｱｯﾌﾟｽﾗｽﾄﾛｰﾗ</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r>
                                          <w:rPr>
                                            <w:rFonts w:ascii="ＭＳ 明朝" w:hAnsi="ＭＳ 明朝" w:hint="eastAsia"/>
                                            <w:noProof/>
                                          </w:rPr>
                                          <w:t>ドアハンガー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r>
                                          <w:rPr>
                                            <w:rFonts w:ascii="ＭＳ 明朝" w:hAnsi="ＭＳ 明朝" w:hint="eastAsia"/>
                                            <w:noProof/>
                                          </w:rPr>
                                          <w:t>連動用ベルト、ロープ類</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r>
                                          <w:rPr>
                                            <w:rFonts w:ascii="ＭＳ 明朝" w:hAnsi="ＭＳ 明朝" w:hint="eastAsia"/>
                                            <w:noProof/>
                                          </w:rPr>
                                          <w:t>ドアインターロック装置</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r>
                                          <w:rPr>
                                            <w:rFonts w:ascii="ＭＳ 明朝" w:hAnsi="ＭＳ 明朝" w:hint="eastAsia"/>
                                            <w:noProof/>
                                          </w:rPr>
                                          <w:t>ドアガイドシュー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三</w:t>
                                        </w:r>
                                        <w:r>
                                          <w:rPr>
                                            <w:rFonts w:ascii="ＭＳ 明朝" w:hAnsi="ＭＳ 明朝"/>
                                            <w:noProof/>
                                          </w:rPr>
                                          <w:t xml:space="preserve"> </w:t>
                                        </w:r>
                                        <w:r>
                                          <w:rPr>
                                            <w:rFonts w:ascii="ＭＳ 明朝" w:hAnsi="ＭＳ 明朝" w:hint="eastAsia"/>
                                            <w:noProof/>
                                          </w:rPr>
                                          <w:t>方</w:t>
                                        </w:r>
                                        <w:r>
                                          <w:rPr>
                                            <w:rFonts w:ascii="ＭＳ 明朝" w:hAnsi="ＭＳ 明朝"/>
                                            <w:noProof/>
                                          </w:rPr>
                                          <w:t xml:space="preserve"> </w:t>
                                        </w:r>
                                        <w:r>
                                          <w:rPr>
                                            <w:rFonts w:ascii="ＭＳ 明朝" w:hAnsi="ＭＳ 明朝" w:hint="eastAsia"/>
                                            <w:noProof/>
                                          </w:rPr>
                                          <w:t>枠</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敷</w:t>
                                        </w:r>
                                        <w:r>
                                          <w:rPr>
                                            <w:rFonts w:ascii="ＭＳ 明朝" w:hAnsi="ＭＳ 明朝"/>
                                            <w:noProof/>
                                          </w:rPr>
                                          <w:t xml:space="preserve">    </w:t>
                                        </w:r>
                                        <w:r>
                                          <w:rPr>
                                            <w:rFonts w:ascii="ＭＳ 明朝" w:hAnsi="ＭＳ 明朝" w:hint="eastAsia"/>
                                            <w:noProof/>
                                          </w:rPr>
                                          <w:t>居</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乗場押ボタン、</w:t>
                                        </w:r>
                                      </w:p>
                                      <w:p w:rsidR="00865272" w:rsidRDefault="00865272" w:rsidP="00407241">
                                        <w:pPr>
                                          <w:spacing w:line="0" w:lineRule="atLeast"/>
                                          <w:jc w:val="left"/>
                                          <w:rPr>
                                            <w:rFonts w:ascii="ＭＳ 明朝" w:hAnsi="ＭＳ 明朝"/>
                                            <w:noProof/>
                                          </w:rPr>
                                        </w:pPr>
                                        <w:r>
                                          <w:rPr>
                                            <w:rFonts w:ascii="ＭＳ 明朝" w:hAnsi="ＭＳ 明朝" w:hint="eastAsia"/>
                                            <w:noProof/>
                                          </w:rPr>
                                          <w:t>インジケータ</w:t>
                                        </w: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押しボタン</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表示ランプ類</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フェースプレート</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昇降路</w:t>
                                        </w:r>
                                      </w:p>
                                      <w:p w:rsidR="00865272" w:rsidRDefault="00865272" w:rsidP="00407241">
                                        <w:pPr>
                                          <w:spacing w:line="0" w:lineRule="atLeast"/>
                                          <w:jc w:val="left"/>
                                          <w:rPr>
                                            <w:rFonts w:ascii="ＭＳ 明朝" w:hAnsi="ＭＳ 明朝"/>
                                            <w:noProof/>
                                          </w:rPr>
                                        </w:pPr>
                                        <w:r>
                                          <w:rPr>
                                            <w:rFonts w:ascii="ＭＳ 明朝" w:hAnsi="ＭＳ 明朝" w:hint="eastAsia"/>
                                            <w:noProof/>
                                          </w:rPr>
                                          <w:t>内機器</w:t>
                                        </w:r>
                                      </w:p>
                                    </w:tc>
                                    <w:tc>
                                      <w:tcPr>
                                        <w:tcW w:w="15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ガイドレール</w:t>
                                        </w: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レール単体</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レールブラケット</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その他レール用品</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つり合おもり</w:t>
                                        </w: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ガイドシュー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給油器</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調</w:t>
                                        </w:r>
                                        <w:r>
                                          <w:rPr>
                                            <w:rFonts w:ascii="ＭＳ 明朝" w:hAnsi="ＭＳ 明朝"/>
                                            <w:noProof/>
                                          </w:rPr>
                                          <w:t xml:space="preserve"> </w:t>
                                        </w:r>
                                        <w:r>
                                          <w:rPr>
                                            <w:rFonts w:ascii="ＭＳ 明朝" w:hAnsi="ＭＳ 明朝" w:hint="eastAsia"/>
                                            <w:noProof/>
                                          </w:rPr>
                                          <w:t>速</w:t>
                                        </w:r>
                                        <w:r>
                                          <w:rPr>
                                            <w:rFonts w:ascii="ＭＳ 明朝" w:hAnsi="ＭＳ 明朝"/>
                                            <w:noProof/>
                                          </w:rPr>
                                          <w:t xml:space="preserve"> </w:t>
                                        </w:r>
                                        <w:r>
                                          <w:rPr>
                                            <w:rFonts w:ascii="ＭＳ 明朝" w:hAnsi="ＭＳ 明朝" w:hint="eastAsia"/>
                                            <w:noProof/>
                                          </w:rPr>
                                          <w:t>機</w:t>
                                        </w: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調速機一式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過速スイッチ</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その他調速機部品</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調速機ロープ</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調速機用張り車</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緩</w:t>
                                        </w:r>
                                        <w:r>
                                          <w:rPr>
                                            <w:rFonts w:ascii="ＭＳ 明朝" w:hAnsi="ＭＳ 明朝"/>
                                            <w:noProof/>
                                          </w:rPr>
                                          <w:t xml:space="preserve"> </w:t>
                                        </w:r>
                                        <w:r>
                                          <w:rPr>
                                            <w:rFonts w:ascii="ＭＳ 明朝" w:hAnsi="ＭＳ 明朝" w:hint="eastAsia"/>
                                            <w:noProof/>
                                          </w:rPr>
                                          <w:t>衝</w:t>
                                        </w:r>
                                        <w:r>
                                          <w:rPr>
                                            <w:rFonts w:ascii="ＭＳ 明朝" w:hAnsi="ＭＳ 明朝"/>
                                            <w:noProof/>
                                          </w:rPr>
                                          <w:t xml:space="preserve"> </w:t>
                                        </w:r>
                                        <w:r>
                                          <w:rPr>
                                            <w:rFonts w:ascii="ＭＳ 明朝" w:hAnsi="ＭＳ 明朝" w:hint="eastAsia"/>
                                            <w:noProof/>
                                          </w:rPr>
                                          <w:t>器</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リミットスイッチ類</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移動ケーブル</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固</w:t>
                                        </w:r>
                                        <w:r>
                                          <w:rPr>
                                            <w:rFonts w:ascii="ＭＳ 明朝" w:hAnsi="ＭＳ 明朝"/>
                                            <w:noProof/>
                                          </w:rPr>
                                          <w:t xml:space="preserve"> </w:t>
                                        </w:r>
                                        <w:r>
                                          <w:rPr>
                                            <w:rFonts w:ascii="ＭＳ 明朝" w:hAnsi="ＭＳ 明朝" w:hint="eastAsia"/>
                                            <w:noProof/>
                                          </w:rPr>
                                          <w:t>定</w:t>
                                        </w:r>
                                        <w:r>
                                          <w:rPr>
                                            <w:rFonts w:ascii="ＭＳ 明朝" w:hAnsi="ＭＳ 明朝"/>
                                            <w:noProof/>
                                          </w:rPr>
                                          <w:t xml:space="preserve"> </w:t>
                                        </w:r>
                                        <w:r>
                                          <w:rPr>
                                            <w:rFonts w:ascii="ＭＳ 明朝" w:hAnsi="ＭＳ 明朝" w:hint="eastAsia"/>
                                            <w:noProof/>
                                          </w:rPr>
                                          <w:t>配</w:t>
                                        </w:r>
                                        <w:r>
                                          <w:rPr>
                                            <w:rFonts w:ascii="ＭＳ 明朝" w:hAnsi="ＭＳ 明朝"/>
                                            <w:noProof/>
                                          </w:rPr>
                                          <w:t xml:space="preserve"> </w:t>
                                        </w:r>
                                        <w:r>
                                          <w:rPr>
                                            <w:rFonts w:ascii="ＭＳ 明朝" w:hAnsi="ＭＳ 明朝" w:hint="eastAsia"/>
                                            <w:noProof/>
                                          </w:rPr>
                                          <w:t>線</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昇降路内耐震用品</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その他</w:t>
                                        </w: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かご外設置の連絡装置</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sidRPr="0013571B">
                                          <w:rPr>
                                            <w:rFonts w:ascii="ＭＳ 明朝" w:hAnsi="ＭＳ 明朝" w:hint="eastAsia"/>
                                            <w:color w:val="000000"/>
                                          </w:rPr>
                                          <w:t>警報装置</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遠隔監視インターフェース</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エンコーダー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val="restart"/>
                                        <w:tcBorders>
                                          <w:top w:val="single" w:sz="4" w:space="0" w:color="auto"/>
                                          <w:left w:val="single" w:sz="4" w:space="0" w:color="auto"/>
                                          <w:bottom w:val="single" w:sz="4" w:space="0" w:color="auto"/>
                                          <w:right w:val="single" w:sz="4" w:space="0" w:color="auto"/>
                                        </w:tcBorders>
                                      </w:tcPr>
                                      <w:p w:rsidR="00865272" w:rsidRDefault="00865272" w:rsidP="00407241">
                                        <w:pPr>
                                          <w:jc w:val="left"/>
                                          <w:rPr>
                                            <w:rFonts w:ascii="ＭＳ 明朝" w:hAnsi="ＭＳ 明朝"/>
                                            <w:noProof/>
                                          </w:rPr>
                                        </w:pPr>
                                        <w:r>
                                          <w:rPr>
                                            <w:rFonts w:ascii="ＭＳ 明朝" w:hAnsi="ＭＳ 明朝" w:hint="eastAsia"/>
                                            <w:noProof/>
                                          </w:rPr>
                                          <w:t>巻上機</w:t>
                                        </w: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巻上機一式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865272" w:rsidRDefault="00865272" w:rsidP="00407241">
                                        <w:pPr>
                                          <w:jc w:val="left"/>
                                          <w:rPr>
                                            <w:rFonts w:ascii="ＭＳ 明朝" w:hAnsi="ＭＳ 明朝"/>
                                            <w:noProof/>
                                          </w:rPr>
                                        </w:pPr>
                                      </w:p>
                                    </w:tc>
                                    <w:tc>
                                      <w:tcPr>
                                        <w:tcW w:w="1515" w:type="dxa"/>
                                        <w:vMerge w:val="restart"/>
                                      </w:tcPr>
                                      <w:p w:rsidR="00865272" w:rsidRDefault="00865272" w:rsidP="00407241">
                                        <w:pPr>
                                          <w:spacing w:line="0" w:lineRule="atLeast"/>
                                          <w:jc w:val="left"/>
                                          <w:rPr>
                                            <w:rFonts w:ascii="ＭＳ 明朝" w:hAnsi="ＭＳ 明朝"/>
                                            <w:noProof/>
                                          </w:rPr>
                                        </w:pPr>
                                        <w:r>
                                          <w:rPr>
                                            <w:rFonts w:ascii="ＭＳ 明朝" w:hAnsi="ＭＳ 明朝" w:hint="eastAsia"/>
                                            <w:noProof/>
                                          </w:rPr>
                                          <w:t>電</w:t>
                                        </w:r>
                                        <w:r>
                                          <w:rPr>
                                            <w:rFonts w:ascii="ＭＳ 明朝" w:hAnsi="ＭＳ 明朝"/>
                                            <w:noProof/>
                                          </w:rPr>
                                          <w:t xml:space="preserve"> </w:t>
                                        </w:r>
                                        <w:r>
                                          <w:rPr>
                                            <w:rFonts w:ascii="ＭＳ 明朝" w:hAnsi="ＭＳ 明朝" w:hint="eastAsia"/>
                                            <w:noProof/>
                                          </w:rPr>
                                          <w:t>動</w:t>
                                        </w:r>
                                        <w:r>
                                          <w:rPr>
                                            <w:rFonts w:ascii="ＭＳ 明朝" w:hAnsi="ＭＳ 明朝"/>
                                            <w:noProof/>
                                          </w:rPr>
                                          <w:t xml:space="preserve"> </w:t>
                                        </w:r>
                                        <w:r>
                                          <w:rPr>
                                            <w:rFonts w:ascii="ＭＳ 明朝" w:hAnsi="ＭＳ 明朝" w:hint="eastAsia"/>
                                            <w:noProof/>
                                          </w:rPr>
                                          <w:t>機</w:t>
                                        </w:r>
                                      </w:p>
                                    </w:tc>
                                    <w:tc>
                                      <w:tcPr>
                                        <w:tcW w:w="2410"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電動機一式</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Pr>
                                      <w:p w:rsidR="00865272" w:rsidRDefault="00865272" w:rsidP="00407241">
                                        <w:pPr>
                                          <w:spacing w:line="0" w:lineRule="atLeast"/>
                                          <w:jc w:val="center"/>
                                          <w:rPr>
                                            <w:rFonts w:ascii="ＭＳ 明朝" w:hAnsi="ＭＳ 明朝"/>
                                            <w:noProof/>
                                          </w:rPr>
                                        </w:pPr>
                                      </w:p>
                                    </w:tc>
                                  </w:tr>
                                  <w:tr w:rsidR="00865272" w:rsidTr="0080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865272" w:rsidRDefault="00865272" w:rsidP="00407241">
                                        <w:pPr>
                                          <w:jc w:val="left"/>
                                          <w:rPr>
                                            <w:rFonts w:ascii="ＭＳ 明朝" w:hAnsi="ＭＳ 明朝"/>
                                            <w:noProof/>
                                          </w:rPr>
                                        </w:pPr>
                                      </w:p>
                                    </w:tc>
                                    <w:tc>
                                      <w:tcPr>
                                        <w:tcW w:w="1515" w:type="dxa"/>
                                        <w:vMerge/>
                                      </w:tcPr>
                                      <w:p w:rsidR="00865272" w:rsidRDefault="00865272" w:rsidP="00407241">
                                        <w:pPr>
                                          <w:spacing w:line="0" w:lineRule="atLeast"/>
                                          <w:jc w:val="left"/>
                                          <w:rPr>
                                            <w:rFonts w:ascii="ＭＳ 明朝" w:hAnsi="ＭＳ 明朝"/>
                                            <w:noProof/>
                                          </w:rPr>
                                        </w:pPr>
                                      </w:p>
                                    </w:tc>
                                    <w:tc>
                                      <w:tcPr>
                                        <w:tcW w:w="2410"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軸</w:t>
                                        </w:r>
                                        <w:r>
                                          <w:rPr>
                                            <w:rFonts w:ascii="ＭＳ 明朝" w:hAnsi="ＭＳ 明朝"/>
                                            <w:noProof/>
                                          </w:rPr>
                                          <w:t xml:space="preserve">  </w:t>
                                        </w:r>
                                        <w:r>
                                          <w:rPr>
                                            <w:rFonts w:ascii="ＭＳ 明朝" w:hAnsi="ＭＳ 明朝" w:hint="eastAsia"/>
                                            <w:noProof/>
                                          </w:rPr>
                                          <w:t>受</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865272" w:rsidRDefault="00865272" w:rsidP="00407241">
                                        <w:pPr>
                                          <w:jc w:val="left"/>
                                          <w:rPr>
                                            <w:rFonts w:ascii="ＭＳ 明朝" w:hAnsi="ＭＳ 明朝"/>
                                            <w:noProof/>
                                          </w:rPr>
                                        </w:pPr>
                                      </w:p>
                                    </w:tc>
                                    <w:tc>
                                      <w:tcPr>
                                        <w:tcW w:w="1515" w:type="dxa"/>
                                        <w:vMerge/>
                                      </w:tcPr>
                                      <w:p w:rsidR="00865272" w:rsidRDefault="00865272" w:rsidP="00407241">
                                        <w:pPr>
                                          <w:spacing w:line="0" w:lineRule="atLeast"/>
                                          <w:jc w:val="left"/>
                                          <w:rPr>
                                            <w:rFonts w:ascii="ＭＳ 明朝" w:hAnsi="ＭＳ 明朝"/>
                                            <w:noProof/>
                                          </w:rPr>
                                        </w:pPr>
                                      </w:p>
                                    </w:tc>
                                    <w:tc>
                                      <w:tcPr>
                                        <w:tcW w:w="2410"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その他部品</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Pr>
                                      <w:p w:rsidR="00865272" w:rsidRDefault="00865272" w:rsidP="00407241">
                                        <w:pPr>
                                          <w:spacing w:line="0" w:lineRule="atLeast"/>
                                          <w:jc w:val="center"/>
                                          <w:rPr>
                                            <w:rFonts w:ascii="ＭＳ 明朝" w:hAnsi="ＭＳ 明朝"/>
                                            <w:noProof/>
                                          </w:rPr>
                                        </w:pPr>
                                      </w:p>
                                    </w:tc>
                                  </w:tr>
                                  <w:tr w:rsidR="00865272" w:rsidTr="0080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865272" w:rsidRDefault="00865272" w:rsidP="00407241">
                                        <w:pPr>
                                          <w:jc w:val="left"/>
                                          <w:rPr>
                                            <w:rFonts w:ascii="ＭＳ 明朝" w:hAnsi="ＭＳ 明朝"/>
                                            <w:noProof/>
                                          </w:rPr>
                                        </w:pPr>
                                      </w:p>
                                    </w:tc>
                                    <w:tc>
                                      <w:tcPr>
                                        <w:tcW w:w="1515" w:type="dxa"/>
                                        <w:vMerge w:val="restart"/>
                                      </w:tcPr>
                                      <w:p w:rsidR="00865272" w:rsidRDefault="00865272" w:rsidP="00407241">
                                        <w:pPr>
                                          <w:spacing w:line="0" w:lineRule="atLeast"/>
                                          <w:jc w:val="left"/>
                                          <w:rPr>
                                            <w:rFonts w:ascii="ＭＳ 明朝" w:hAnsi="ＭＳ 明朝"/>
                                            <w:noProof/>
                                          </w:rPr>
                                        </w:pPr>
                                        <w:r>
                                          <w:rPr>
                                            <w:rFonts w:ascii="ＭＳ 明朝" w:hAnsi="ＭＳ 明朝" w:hint="eastAsia"/>
                                            <w:noProof/>
                                          </w:rPr>
                                          <w:t>ブレーキ</w:t>
                                        </w:r>
                                      </w:p>
                                    </w:tc>
                                    <w:tc>
                                      <w:tcPr>
                                        <w:tcW w:w="2410"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ブレーキ装置一式</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Pr>
                                      <w:p w:rsidR="00865272" w:rsidRDefault="00865272" w:rsidP="00407241">
                                        <w:pPr>
                                          <w:spacing w:line="0" w:lineRule="atLeast"/>
                                          <w:jc w:val="center"/>
                                          <w:rPr>
                                            <w:rFonts w:ascii="ＭＳ 明朝" w:hAnsi="ＭＳ 明朝"/>
                                            <w:noProof/>
                                          </w:rPr>
                                        </w:pPr>
                                      </w:p>
                                    </w:tc>
                                  </w:tr>
                                  <w:tr w:rsidR="00865272" w:rsidTr="0080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865272" w:rsidRDefault="00865272" w:rsidP="00407241">
                                        <w:pPr>
                                          <w:jc w:val="left"/>
                                          <w:rPr>
                                            <w:rFonts w:ascii="ＭＳ 明朝" w:hAnsi="ＭＳ 明朝"/>
                                            <w:noProof/>
                                          </w:rPr>
                                        </w:pPr>
                                      </w:p>
                                    </w:tc>
                                    <w:tc>
                                      <w:tcPr>
                                        <w:tcW w:w="1515" w:type="dxa"/>
                                        <w:vMerge/>
                                      </w:tcPr>
                                      <w:p w:rsidR="00865272" w:rsidRDefault="00865272" w:rsidP="00407241">
                                        <w:pPr>
                                          <w:spacing w:line="0" w:lineRule="atLeast"/>
                                          <w:jc w:val="left"/>
                                          <w:rPr>
                                            <w:rFonts w:ascii="ＭＳ 明朝" w:hAnsi="ＭＳ 明朝"/>
                                            <w:noProof/>
                                          </w:rPr>
                                        </w:pPr>
                                      </w:p>
                                    </w:tc>
                                    <w:tc>
                                      <w:tcPr>
                                        <w:tcW w:w="2410"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ブレーキシュー</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865272" w:rsidRDefault="00865272" w:rsidP="00407241">
                                        <w:pPr>
                                          <w:jc w:val="left"/>
                                          <w:rPr>
                                            <w:rFonts w:ascii="ＭＳ 明朝" w:hAnsi="ＭＳ 明朝"/>
                                            <w:noProof/>
                                          </w:rPr>
                                        </w:pPr>
                                      </w:p>
                                    </w:tc>
                                    <w:tc>
                                      <w:tcPr>
                                        <w:tcW w:w="1515" w:type="dxa"/>
                                        <w:vMerge/>
                                      </w:tcPr>
                                      <w:p w:rsidR="00865272" w:rsidRDefault="00865272" w:rsidP="00407241">
                                        <w:pPr>
                                          <w:spacing w:line="0" w:lineRule="atLeast"/>
                                          <w:jc w:val="left"/>
                                          <w:rPr>
                                            <w:rFonts w:ascii="ＭＳ 明朝" w:hAnsi="ＭＳ 明朝"/>
                                            <w:noProof/>
                                          </w:rPr>
                                        </w:pPr>
                                      </w:p>
                                    </w:tc>
                                    <w:tc>
                                      <w:tcPr>
                                        <w:tcW w:w="2410"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ブレーキコイル</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865272" w:rsidRDefault="00865272" w:rsidP="00407241">
                                        <w:pPr>
                                          <w:jc w:val="left"/>
                                          <w:rPr>
                                            <w:rFonts w:ascii="ＭＳ 明朝" w:hAnsi="ＭＳ 明朝"/>
                                            <w:noProof/>
                                          </w:rPr>
                                        </w:pPr>
                                      </w:p>
                                    </w:tc>
                                    <w:tc>
                                      <w:tcPr>
                                        <w:tcW w:w="1515" w:type="dxa"/>
                                        <w:vMerge/>
                                      </w:tcPr>
                                      <w:p w:rsidR="00865272" w:rsidRDefault="00865272" w:rsidP="00407241">
                                        <w:pPr>
                                          <w:spacing w:line="0" w:lineRule="atLeast"/>
                                          <w:jc w:val="left"/>
                                          <w:rPr>
                                            <w:rFonts w:ascii="ＭＳ 明朝" w:hAnsi="ＭＳ 明朝"/>
                                            <w:noProof/>
                                          </w:rPr>
                                        </w:pPr>
                                      </w:p>
                                    </w:tc>
                                    <w:tc>
                                      <w:tcPr>
                                        <w:tcW w:w="2410"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その他部品</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Pr>
                                      <w:p w:rsidR="00865272" w:rsidRDefault="00865272" w:rsidP="00407241">
                                        <w:pPr>
                                          <w:spacing w:line="0" w:lineRule="atLeast"/>
                                          <w:jc w:val="center"/>
                                          <w:rPr>
                                            <w:rFonts w:ascii="ＭＳ 明朝" w:hAnsi="ＭＳ 明朝"/>
                                            <w:noProof/>
                                          </w:rPr>
                                        </w:pPr>
                                      </w:p>
                                    </w:tc>
                                  </w:tr>
                                </w:tbl>
                                <w:p w:rsidR="00865272" w:rsidRDefault="00865272" w:rsidP="004072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32" type="#_x0000_t202" style="position:absolute;left:0;text-align:left;margin-left:2.9pt;margin-top:2.7pt;width:323.25pt;height:67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d7hw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" stroked="f">
                      <v:textbox inset="5.85pt,.7pt,5.85pt,.7pt">
                        <w:txbxContent>
                          <w:tbl>
                            <w:tblPr>
                              <w:tblW w:w="6058" w:type="dxa"/>
                              <w:tblInd w:w="66" w:type="dxa"/>
                              <w:tblLayout w:type="fixed"/>
                              <w:tblCellMar>
                                <w:left w:w="28" w:type="dxa"/>
                                <w:right w:w="28" w:type="dxa"/>
                              </w:tblCellMar>
                              <w:tblLook w:val="0000" w:firstRow="0" w:lastRow="0" w:firstColumn="0" w:lastColumn="0" w:noHBand="0" w:noVBand="0"/>
                            </w:tblPr>
                            <w:tblGrid>
                              <w:gridCol w:w="715"/>
                              <w:gridCol w:w="1515"/>
                              <w:gridCol w:w="2410"/>
                              <w:gridCol w:w="709"/>
                              <w:gridCol w:w="709"/>
                            </w:tblGrid>
                            <w:tr w:rsidR="00865272" w:rsidTr="00800B6F">
                              <w:trPr>
                                <w:cantSplit/>
                              </w:trPr>
                              <w:tc>
                                <w:tcPr>
                                  <w:tcW w:w="715" w:type="dxa"/>
                                  <w:vMerge w:val="restart"/>
                                  <w:tcBorders>
                                    <w:top w:val="single" w:sz="4" w:space="0" w:color="auto"/>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5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かご外側機器</w:t>
                                  </w: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かご上押ボタン、スイッチ類</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着床装置</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ガイドシュー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給油器</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Height w:val="570"/>
                              </w:trPr>
                              <w:tc>
                                <w:tcPr>
                                  <w:tcW w:w="715" w:type="dxa"/>
                                  <w:vMerge/>
                                  <w:tcBorders>
                                    <w:left w:val="single" w:sz="4" w:space="0" w:color="auto"/>
                                    <w:bottom w:val="nil"/>
                                    <w:right w:val="single" w:sz="4" w:space="0" w:color="auto"/>
                                  </w:tcBorders>
                                </w:tcPr>
                                <w:p w:rsidR="00865272" w:rsidRDefault="00865272" w:rsidP="00407241">
                                  <w:pPr>
                                    <w:keepNext/>
                                    <w:spacing w:line="0" w:lineRule="atLeast"/>
                                    <w:jc w:val="left"/>
                                    <w:rPr>
                                      <w:rFonts w:ascii="ＭＳ 明朝" w:hAnsi="ＭＳ 明朝"/>
                                      <w:noProof/>
                                    </w:rPr>
                                  </w:pPr>
                                </w:p>
                              </w:tc>
                              <w:tc>
                                <w:tcPr>
                                  <w:tcW w:w="15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非常止め装置</w:t>
                                  </w: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リンク機構</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スイッチ</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非常止め装置部品</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val="restart"/>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乗場</w:t>
                                  </w:r>
                                </w:p>
                              </w:tc>
                              <w:tc>
                                <w:tcPr>
                                  <w:tcW w:w="1515" w:type="dxa"/>
                                  <w:vMerge w:val="restart"/>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乗場</w:t>
                                  </w:r>
                                  <w:r>
                                    <w:rPr>
                                      <w:rFonts w:ascii="ＭＳ 明朝" w:hAnsi="ＭＳ 明朝"/>
                                      <w:noProof/>
                                    </w:rPr>
                                    <w:t xml:space="preserve"> </w:t>
                                  </w:r>
                                  <w:r>
                                    <w:rPr>
                                      <w:rFonts w:ascii="ＭＳ 明朝" w:hAnsi="ＭＳ 明朝" w:hint="eastAsia"/>
                                      <w:noProof/>
                                    </w:rPr>
                                    <w:t>戸</w:t>
                                  </w: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r>
                                    <w:rPr>
                                      <w:rFonts w:ascii="ＭＳ 明朝" w:hAnsi="ＭＳ 明朝" w:hint="eastAsia"/>
                                      <w:noProof/>
                                    </w:rPr>
                                    <w:t>乗場戸パネル</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r>
                                    <w:rPr>
                                      <w:rFonts w:ascii="ＭＳ 明朝" w:hAnsi="ＭＳ 明朝" w:hint="eastAsia"/>
                                      <w:noProof/>
                                    </w:rPr>
                                    <w:t>防犯窓のガラス</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r>
                                    <w:rPr>
                                      <w:rFonts w:ascii="ＭＳ 明朝" w:hAnsi="ＭＳ 明朝" w:hint="eastAsia"/>
                                      <w:noProof/>
                                    </w:rPr>
                                    <w:t>ﾊﾝｶﾞｰﾛｰﾗ、ｱｯﾌﾟｽﾗｽﾄﾛｰﾗ</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r>
                                    <w:rPr>
                                      <w:rFonts w:ascii="ＭＳ 明朝" w:hAnsi="ＭＳ 明朝" w:hint="eastAsia"/>
                                      <w:noProof/>
                                    </w:rPr>
                                    <w:t>ドアハンガー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r>
                                    <w:rPr>
                                      <w:rFonts w:ascii="ＭＳ 明朝" w:hAnsi="ＭＳ 明朝" w:hint="eastAsia"/>
                                      <w:noProof/>
                                    </w:rPr>
                                    <w:t>連動用ベルト、ロープ類</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r>
                                    <w:rPr>
                                      <w:rFonts w:ascii="ＭＳ 明朝" w:hAnsi="ＭＳ 明朝" w:hint="eastAsia"/>
                                      <w:noProof/>
                                    </w:rPr>
                                    <w:t>ドアインターロック装置</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keepNext/>
                                    <w:spacing w:line="0" w:lineRule="atLeast"/>
                                    <w:jc w:val="left"/>
                                    <w:rPr>
                                      <w:rFonts w:ascii="ＭＳ 明朝" w:hAnsi="ＭＳ 明朝"/>
                                      <w:noProof/>
                                    </w:rPr>
                                  </w:pPr>
                                  <w:r>
                                    <w:rPr>
                                      <w:rFonts w:ascii="ＭＳ 明朝" w:hAnsi="ＭＳ 明朝" w:hint="eastAsia"/>
                                      <w:noProof/>
                                    </w:rPr>
                                    <w:t>ドアガイドシュー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三</w:t>
                                  </w:r>
                                  <w:r>
                                    <w:rPr>
                                      <w:rFonts w:ascii="ＭＳ 明朝" w:hAnsi="ＭＳ 明朝"/>
                                      <w:noProof/>
                                    </w:rPr>
                                    <w:t xml:space="preserve"> </w:t>
                                  </w:r>
                                  <w:r>
                                    <w:rPr>
                                      <w:rFonts w:ascii="ＭＳ 明朝" w:hAnsi="ＭＳ 明朝" w:hint="eastAsia"/>
                                      <w:noProof/>
                                    </w:rPr>
                                    <w:t>方</w:t>
                                  </w:r>
                                  <w:r>
                                    <w:rPr>
                                      <w:rFonts w:ascii="ＭＳ 明朝" w:hAnsi="ＭＳ 明朝"/>
                                      <w:noProof/>
                                    </w:rPr>
                                    <w:t xml:space="preserve"> </w:t>
                                  </w:r>
                                  <w:r>
                                    <w:rPr>
                                      <w:rFonts w:ascii="ＭＳ 明朝" w:hAnsi="ＭＳ 明朝" w:hint="eastAsia"/>
                                      <w:noProof/>
                                    </w:rPr>
                                    <w:t>枠</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敷</w:t>
                                  </w:r>
                                  <w:r>
                                    <w:rPr>
                                      <w:rFonts w:ascii="ＭＳ 明朝" w:hAnsi="ＭＳ 明朝"/>
                                      <w:noProof/>
                                    </w:rPr>
                                    <w:t xml:space="preserve">    </w:t>
                                  </w:r>
                                  <w:r>
                                    <w:rPr>
                                      <w:rFonts w:ascii="ＭＳ 明朝" w:hAnsi="ＭＳ 明朝" w:hint="eastAsia"/>
                                      <w:noProof/>
                                    </w:rPr>
                                    <w:t>居</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乗場押ボタン、</w:t>
                                  </w:r>
                                </w:p>
                                <w:p w:rsidR="00865272" w:rsidRDefault="00865272" w:rsidP="00407241">
                                  <w:pPr>
                                    <w:spacing w:line="0" w:lineRule="atLeast"/>
                                    <w:jc w:val="left"/>
                                    <w:rPr>
                                      <w:rFonts w:ascii="ＭＳ 明朝" w:hAnsi="ＭＳ 明朝"/>
                                      <w:noProof/>
                                    </w:rPr>
                                  </w:pPr>
                                  <w:r>
                                    <w:rPr>
                                      <w:rFonts w:ascii="ＭＳ 明朝" w:hAnsi="ＭＳ 明朝" w:hint="eastAsia"/>
                                      <w:noProof/>
                                    </w:rPr>
                                    <w:t>インジケータ</w:t>
                                  </w: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押しボタン</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表示ランプ類</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フェースプレート</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昇降路</w:t>
                                  </w:r>
                                </w:p>
                                <w:p w:rsidR="00865272" w:rsidRDefault="00865272" w:rsidP="00407241">
                                  <w:pPr>
                                    <w:spacing w:line="0" w:lineRule="atLeast"/>
                                    <w:jc w:val="left"/>
                                    <w:rPr>
                                      <w:rFonts w:ascii="ＭＳ 明朝" w:hAnsi="ＭＳ 明朝"/>
                                      <w:noProof/>
                                    </w:rPr>
                                  </w:pPr>
                                  <w:r>
                                    <w:rPr>
                                      <w:rFonts w:ascii="ＭＳ 明朝" w:hAnsi="ＭＳ 明朝" w:hint="eastAsia"/>
                                      <w:noProof/>
                                    </w:rPr>
                                    <w:t>内機器</w:t>
                                  </w:r>
                                </w:p>
                              </w:tc>
                              <w:tc>
                                <w:tcPr>
                                  <w:tcW w:w="15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ガイドレール</w:t>
                                  </w: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レール単体</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レールブラケット</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その他レール用品</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つり合おもり</w:t>
                                  </w: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ガイドシュー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給油器</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調</w:t>
                                  </w:r>
                                  <w:r>
                                    <w:rPr>
                                      <w:rFonts w:ascii="ＭＳ 明朝" w:hAnsi="ＭＳ 明朝"/>
                                      <w:noProof/>
                                    </w:rPr>
                                    <w:t xml:space="preserve"> </w:t>
                                  </w:r>
                                  <w:r>
                                    <w:rPr>
                                      <w:rFonts w:ascii="ＭＳ 明朝" w:hAnsi="ＭＳ 明朝" w:hint="eastAsia"/>
                                      <w:noProof/>
                                    </w:rPr>
                                    <w:t>速</w:t>
                                  </w:r>
                                  <w:r>
                                    <w:rPr>
                                      <w:rFonts w:ascii="ＭＳ 明朝" w:hAnsi="ＭＳ 明朝"/>
                                      <w:noProof/>
                                    </w:rPr>
                                    <w:t xml:space="preserve"> </w:t>
                                  </w:r>
                                  <w:r>
                                    <w:rPr>
                                      <w:rFonts w:ascii="ＭＳ 明朝" w:hAnsi="ＭＳ 明朝" w:hint="eastAsia"/>
                                      <w:noProof/>
                                    </w:rPr>
                                    <w:t>機</w:t>
                                  </w: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調速機一式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過速スイッチ</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その他調速機部品</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調速機ロープ</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15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2410"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調速機用張り車</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緩</w:t>
                                  </w:r>
                                  <w:r>
                                    <w:rPr>
                                      <w:rFonts w:ascii="ＭＳ 明朝" w:hAnsi="ＭＳ 明朝"/>
                                      <w:noProof/>
                                    </w:rPr>
                                    <w:t xml:space="preserve"> </w:t>
                                  </w:r>
                                  <w:r>
                                    <w:rPr>
                                      <w:rFonts w:ascii="ＭＳ 明朝" w:hAnsi="ＭＳ 明朝" w:hint="eastAsia"/>
                                      <w:noProof/>
                                    </w:rPr>
                                    <w:t>衝</w:t>
                                  </w:r>
                                  <w:r>
                                    <w:rPr>
                                      <w:rFonts w:ascii="ＭＳ 明朝" w:hAnsi="ＭＳ 明朝"/>
                                      <w:noProof/>
                                    </w:rPr>
                                    <w:t xml:space="preserve"> </w:t>
                                  </w:r>
                                  <w:r>
                                    <w:rPr>
                                      <w:rFonts w:ascii="ＭＳ 明朝" w:hAnsi="ＭＳ 明朝" w:hint="eastAsia"/>
                                      <w:noProof/>
                                    </w:rPr>
                                    <w:t>器</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リミットスイッチ類</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移動ケーブル</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固</w:t>
                                  </w:r>
                                  <w:r>
                                    <w:rPr>
                                      <w:rFonts w:ascii="ＭＳ 明朝" w:hAnsi="ＭＳ 明朝"/>
                                      <w:noProof/>
                                    </w:rPr>
                                    <w:t xml:space="preserve"> </w:t>
                                  </w:r>
                                  <w:r>
                                    <w:rPr>
                                      <w:rFonts w:ascii="ＭＳ 明朝" w:hAnsi="ＭＳ 明朝" w:hint="eastAsia"/>
                                      <w:noProof/>
                                    </w:rPr>
                                    <w:t>定</w:t>
                                  </w:r>
                                  <w:r>
                                    <w:rPr>
                                      <w:rFonts w:ascii="ＭＳ 明朝" w:hAnsi="ＭＳ 明朝"/>
                                      <w:noProof/>
                                    </w:rPr>
                                    <w:t xml:space="preserve"> </w:t>
                                  </w:r>
                                  <w:r>
                                    <w:rPr>
                                      <w:rFonts w:ascii="ＭＳ 明朝" w:hAnsi="ＭＳ 明朝" w:hint="eastAsia"/>
                                      <w:noProof/>
                                    </w:rPr>
                                    <w:t>配</w:t>
                                  </w:r>
                                  <w:r>
                                    <w:rPr>
                                      <w:rFonts w:ascii="ＭＳ 明朝" w:hAnsi="ＭＳ 明朝"/>
                                      <w:noProof/>
                                    </w:rPr>
                                    <w:t xml:space="preserve"> </w:t>
                                  </w:r>
                                  <w:r>
                                    <w:rPr>
                                      <w:rFonts w:ascii="ＭＳ 明朝" w:hAnsi="ＭＳ 明朝" w:hint="eastAsia"/>
                                      <w:noProof/>
                                    </w:rPr>
                                    <w:t>線</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昇降路内耐震用品</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val="restart"/>
                                  <w:tcBorders>
                                    <w:top w:val="single" w:sz="4" w:space="0" w:color="auto"/>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その他</w:t>
                                  </w: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かご外設置の連絡装置</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sidRPr="0013571B">
                                    <w:rPr>
                                      <w:rFonts w:ascii="ＭＳ 明朝" w:hAnsi="ＭＳ 明朝" w:hint="eastAsia"/>
                                      <w:color w:val="000000"/>
                                    </w:rPr>
                                    <w:t>警報装置</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nil"/>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遠隔監視インターフェース</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tcBorders>
                                    <w:top w:val="nil"/>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エンコーダー</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rPr>
                                <w:cantSplit/>
                              </w:trPr>
                              <w:tc>
                                <w:tcPr>
                                  <w:tcW w:w="715" w:type="dxa"/>
                                  <w:vMerge w:val="restart"/>
                                  <w:tcBorders>
                                    <w:top w:val="single" w:sz="4" w:space="0" w:color="auto"/>
                                    <w:left w:val="single" w:sz="4" w:space="0" w:color="auto"/>
                                    <w:bottom w:val="single" w:sz="4" w:space="0" w:color="auto"/>
                                    <w:right w:val="single" w:sz="4" w:space="0" w:color="auto"/>
                                  </w:tcBorders>
                                </w:tcPr>
                                <w:p w:rsidR="00865272" w:rsidRDefault="00865272" w:rsidP="00407241">
                                  <w:pPr>
                                    <w:jc w:val="left"/>
                                    <w:rPr>
                                      <w:rFonts w:ascii="ＭＳ 明朝" w:hAnsi="ＭＳ 明朝"/>
                                      <w:noProof/>
                                    </w:rPr>
                                  </w:pPr>
                                  <w:r>
                                    <w:rPr>
                                      <w:rFonts w:ascii="ＭＳ 明朝" w:hAnsi="ＭＳ 明朝" w:hint="eastAsia"/>
                                      <w:noProof/>
                                    </w:rPr>
                                    <w:t>巻上機</w:t>
                                  </w:r>
                                </w:p>
                              </w:tc>
                              <w:tc>
                                <w:tcPr>
                                  <w:tcW w:w="3925" w:type="dxa"/>
                                  <w:gridSpan w:val="2"/>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left"/>
                                    <w:rPr>
                                      <w:rFonts w:ascii="ＭＳ 明朝" w:hAnsi="ＭＳ 明朝"/>
                                      <w:noProof/>
                                    </w:rPr>
                                  </w:pPr>
                                  <w:r>
                                    <w:rPr>
                                      <w:rFonts w:ascii="ＭＳ 明朝" w:hAnsi="ＭＳ 明朝" w:hint="eastAsia"/>
                                      <w:noProof/>
                                    </w:rPr>
                                    <w:t>巻上機一式</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Borders>
                                    <w:top w:val="single" w:sz="4" w:space="0" w:color="auto"/>
                                    <w:left w:val="single" w:sz="4" w:space="0" w:color="auto"/>
                                    <w:bottom w:val="single" w:sz="4" w:space="0" w:color="auto"/>
                                    <w:right w:val="single" w:sz="4" w:space="0" w:color="auto"/>
                                  </w:tcBorders>
                                </w:tcPr>
                                <w:p w:rsidR="00865272" w:rsidRDefault="00865272" w:rsidP="00407241">
                                  <w:pPr>
                                    <w:spacing w:line="0" w:lineRule="atLeast"/>
                                    <w:jc w:val="center"/>
                                    <w:rPr>
                                      <w:rFonts w:ascii="ＭＳ 明朝" w:hAnsi="ＭＳ 明朝"/>
                                      <w:noProof/>
                                    </w:rPr>
                                  </w:pPr>
                                </w:p>
                              </w:tc>
                            </w:tr>
                            <w:tr w:rsidR="00865272" w:rsidTr="0080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865272" w:rsidRDefault="00865272" w:rsidP="00407241">
                                  <w:pPr>
                                    <w:jc w:val="left"/>
                                    <w:rPr>
                                      <w:rFonts w:ascii="ＭＳ 明朝" w:hAnsi="ＭＳ 明朝"/>
                                      <w:noProof/>
                                    </w:rPr>
                                  </w:pPr>
                                </w:p>
                              </w:tc>
                              <w:tc>
                                <w:tcPr>
                                  <w:tcW w:w="1515" w:type="dxa"/>
                                  <w:vMerge w:val="restart"/>
                                </w:tcPr>
                                <w:p w:rsidR="00865272" w:rsidRDefault="00865272" w:rsidP="00407241">
                                  <w:pPr>
                                    <w:spacing w:line="0" w:lineRule="atLeast"/>
                                    <w:jc w:val="left"/>
                                    <w:rPr>
                                      <w:rFonts w:ascii="ＭＳ 明朝" w:hAnsi="ＭＳ 明朝"/>
                                      <w:noProof/>
                                    </w:rPr>
                                  </w:pPr>
                                  <w:r>
                                    <w:rPr>
                                      <w:rFonts w:ascii="ＭＳ 明朝" w:hAnsi="ＭＳ 明朝" w:hint="eastAsia"/>
                                      <w:noProof/>
                                    </w:rPr>
                                    <w:t>電</w:t>
                                  </w:r>
                                  <w:r>
                                    <w:rPr>
                                      <w:rFonts w:ascii="ＭＳ 明朝" w:hAnsi="ＭＳ 明朝"/>
                                      <w:noProof/>
                                    </w:rPr>
                                    <w:t xml:space="preserve"> </w:t>
                                  </w:r>
                                  <w:r>
                                    <w:rPr>
                                      <w:rFonts w:ascii="ＭＳ 明朝" w:hAnsi="ＭＳ 明朝" w:hint="eastAsia"/>
                                      <w:noProof/>
                                    </w:rPr>
                                    <w:t>動</w:t>
                                  </w:r>
                                  <w:r>
                                    <w:rPr>
                                      <w:rFonts w:ascii="ＭＳ 明朝" w:hAnsi="ＭＳ 明朝"/>
                                      <w:noProof/>
                                    </w:rPr>
                                    <w:t xml:space="preserve"> </w:t>
                                  </w:r>
                                  <w:r>
                                    <w:rPr>
                                      <w:rFonts w:ascii="ＭＳ 明朝" w:hAnsi="ＭＳ 明朝" w:hint="eastAsia"/>
                                      <w:noProof/>
                                    </w:rPr>
                                    <w:t>機</w:t>
                                  </w:r>
                                </w:p>
                              </w:tc>
                              <w:tc>
                                <w:tcPr>
                                  <w:tcW w:w="2410"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電動機一式</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Pr>
                                <w:p w:rsidR="00865272" w:rsidRDefault="00865272" w:rsidP="00407241">
                                  <w:pPr>
                                    <w:spacing w:line="0" w:lineRule="atLeast"/>
                                    <w:jc w:val="center"/>
                                    <w:rPr>
                                      <w:rFonts w:ascii="ＭＳ 明朝" w:hAnsi="ＭＳ 明朝"/>
                                      <w:noProof/>
                                    </w:rPr>
                                  </w:pPr>
                                </w:p>
                              </w:tc>
                            </w:tr>
                            <w:tr w:rsidR="00865272" w:rsidTr="0080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865272" w:rsidRDefault="00865272" w:rsidP="00407241">
                                  <w:pPr>
                                    <w:jc w:val="left"/>
                                    <w:rPr>
                                      <w:rFonts w:ascii="ＭＳ 明朝" w:hAnsi="ＭＳ 明朝"/>
                                      <w:noProof/>
                                    </w:rPr>
                                  </w:pPr>
                                </w:p>
                              </w:tc>
                              <w:tc>
                                <w:tcPr>
                                  <w:tcW w:w="1515" w:type="dxa"/>
                                  <w:vMerge/>
                                </w:tcPr>
                                <w:p w:rsidR="00865272" w:rsidRDefault="00865272" w:rsidP="00407241">
                                  <w:pPr>
                                    <w:spacing w:line="0" w:lineRule="atLeast"/>
                                    <w:jc w:val="left"/>
                                    <w:rPr>
                                      <w:rFonts w:ascii="ＭＳ 明朝" w:hAnsi="ＭＳ 明朝"/>
                                      <w:noProof/>
                                    </w:rPr>
                                  </w:pPr>
                                </w:p>
                              </w:tc>
                              <w:tc>
                                <w:tcPr>
                                  <w:tcW w:w="2410"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軸</w:t>
                                  </w:r>
                                  <w:r>
                                    <w:rPr>
                                      <w:rFonts w:ascii="ＭＳ 明朝" w:hAnsi="ＭＳ 明朝"/>
                                      <w:noProof/>
                                    </w:rPr>
                                    <w:t xml:space="preserve">  </w:t>
                                  </w:r>
                                  <w:r>
                                    <w:rPr>
                                      <w:rFonts w:ascii="ＭＳ 明朝" w:hAnsi="ＭＳ 明朝" w:hint="eastAsia"/>
                                      <w:noProof/>
                                    </w:rPr>
                                    <w:t>受</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865272" w:rsidRDefault="00865272" w:rsidP="00407241">
                                  <w:pPr>
                                    <w:jc w:val="left"/>
                                    <w:rPr>
                                      <w:rFonts w:ascii="ＭＳ 明朝" w:hAnsi="ＭＳ 明朝"/>
                                      <w:noProof/>
                                    </w:rPr>
                                  </w:pPr>
                                </w:p>
                              </w:tc>
                              <w:tc>
                                <w:tcPr>
                                  <w:tcW w:w="1515" w:type="dxa"/>
                                  <w:vMerge/>
                                </w:tcPr>
                                <w:p w:rsidR="00865272" w:rsidRDefault="00865272" w:rsidP="00407241">
                                  <w:pPr>
                                    <w:spacing w:line="0" w:lineRule="atLeast"/>
                                    <w:jc w:val="left"/>
                                    <w:rPr>
                                      <w:rFonts w:ascii="ＭＳ 明朝" w:hAnsi="ＭＳ 明朝"/>
                                      <w:noProof/>
                                    </w:rPr>
                                  </w:pPr>
                                </w:p>
                              </w:tc>
                              <w:tc>
                                <w:tcPr>
                                  <w:tcW w:w="2410"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その他部品</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Pr>
                                <w:p w:rsidR="00865272" w:rsidRDefault="00865272" w:rsidP="00407241">
                                  <w:pPr>
                                    <w:spacing w:line="0" w:lineRule="atLeast"/>
                                    <w:jc w:val="center"/>
                                    <w:rPr>
                                      <w:rFonts w:ascii="ＭＳ 明朝" w:hAnsi="ＭＳ 明朝"/>
                                      <w:noProof/>
                                    </w:rPr>
                                  </w:pPr>
                                </w:p>
                              </w:tc>
                            </w:tr>
                            <w:tr w:rsidR="00865272" w:rsidTr="0080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865272" w:rsidRDefault="00865272" w:rsidP="00407241">
                                  <w:pPr>
                                    <w:jc w:val="left"/>
                                    <w:rPr>
                                      <w:rFonts w:ascii="ＭＳ 明朝" w:hAnsi="ＭＳ 明朝"/>
                                      <w:noProof/>
                                    </w:rPr>
                                  </w:pPr>
                                </w:p>
                              </w:tc>
                              <w:tc>
                                <w:tcPr>
                                  <w:tcW w:w="1515" w:type="dxa"/>
                                  <w:vMerge w:val="restart"/>
                                </w:tcPr>
                                <w:p w:rsidR="00865272" w:rsidRDefault="00865272" w:rsidP="00407241">
                                  <w:pPr>
                                    <w:spacing w:line="0" w:lineRule="atLeast"/>
                                    <w:jc w:val="left"/>
                                    <w:rPr>
                                      <w:rFonts w:ascii="ＭＳ 明朝" w:hAnsi="ＭＳ 明朝"/>
                                      <w:noProof/>
                                    </w:rPr>
                                  </w:pPr>
                                  <w:r>
                                    <w:rPr>
                                      <w:rFonts w:ascii="ＭＳ 明朝" w:hAnsi="ＭＳ 明朝" w:hint="eastAsia"/>
                                      <w:noProof/>
                                    </w:rPr>
                                    <w:t>ブレーキ</w:t>
                                  </w:r>
                                </w:p>
                              </w:tc>
                              <w:tc>
                                <w:tcPr>
                                  <w:tcW w:w="2410"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ブレーキ装置一式</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Pr>
                                <w:p w:rsidR="00865272" w:rsidRDefault="00865272" w:rsidP="00407241">
                                  <w:pPr>
                                    <w:spacing w:line="0" w:lineRule="atLeast"/>
                                    <w:jc w:val="center"/>
                                    <w:rPr>
                                      <w:rFonts w:ascii="ＭＳ 明朝" w:hAnsi="ＭＳ 明朝"/>
                                      <w:noProof/>
                                    </w:rPr>
                                  </w:pPr>
                                </w:p>
                              </w:tc>
                            </w:tr>
                            <w:tr w:rsidR="00865272" w:rsidTr="0080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865272" w:rsidRDefault="00865272" w:rsidP="00407241">
                                  <w:pPr>
                                    <w:jc w:val="left"/>
                                    <w:rPr>
                                      <w:rFonts w:ascii="ＭＳ 明朝" w:hAnsi="ＭＳ 明朝"/>
                                      <w:noProof/>
                                    </w:rPr>
                                  </w:pPr>
                                </w:p>
                              </w:tc>
                              <w:tc>
                                <w:tcPr>
                                  <w:tcW w:w="1515" w:type="dxa"/>
                                  <w:vMerge/>
                                </w:tcPr>
                                <w:p w:rsidR="00865272" w:rsidRDefault="00865272" w:rsidP="00407241">
                                  <w:pPr>
                                    <w:spacing w:line="0" w:lineRule="atLeast"/>
                                    <w:jc w:val="left"/>
                                    <w:rPr>
                                      <w:rFonts w:ascii="ＭＳ 明朝" w:hAnsi="ＭＳ 明朝"/>
                                      <w:noProof/>
                                    </w:rPr>
                                  </w:pPr>
                                </w:p>
                              </w:tc>
                              <w:tc>
                                <w:tcPr>
                                  <w:tcW w:w="2410"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ブレーキシュー</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865272" w:rsidRDefault="00865272" w:rsidP="00407241">
                                  <w:pPr>
                                    <w:jc w:val="left"/>
                                    <w:rPr>
                                      <w:rFonts w:ascii="ＭＳ 明朝" w:hAnsi="ＭＳ 明朝"/>
                                      <w:noProof/>
                                    </w:rPr>
                                  </w:pPr>
                                </w:p>
                              </w:tc>
                              <w:tc>
                                <w:tcPr>
                                  <w:tcW w:w="1515" w:type="dxa"/>
                                  <w:vMerge/>
                                </w:tcPr>
                                <w:p w:rsidR="00865272" w:rsidRDefault="00865272" w:rsidP="00407241">
                                  <w:pPr>
                                    <w:spacing w:line="0" w:lineRule="atLeast"/>
                                    <w:jc w:val="left"/>
                                    <w:rPr>
                                      <w:rFonts w:ascii="ＭＳ 明朝" w:hAnsi="ＭＳ 明朝"/>
                                      <w:noProof/>
                                    </w:rPr>
                                  </w:pPr>
                                </w:p>
                              </w:tc>
                              <w:tc>
                                <w:tcPr>
                                  <w:tcW w:w="2410"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ブレーキコイル</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00B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15" w:type="dxa"/>
                                  <w:vMerge/>
                                </w:tcPr>
                                <w:p w:rsidR="00865272" w:rsidRDefault="00865272" w:rsidP="00407241">
                                  <w:pPr>
                                    <w:jc w:val="left"/>
                                    <w:rPr>
                                      <w:rFonts w:ascii="ＭＳ 明朝" w:hAnsi="ＭＳ 明朝"/>
                                      <w:noProof/>
                                    </w:rPr>
                                  </w:pPr>
                                </w:p>
                              </w:tc>
                              <w:tc>
                                <w:tcPr>
                                  <w:tcW w:w="1515" w:type="dxa"/>
                                  <w:vMerge/>
                                </w:tcPr>
                                <w:p w:rsidR="00865272" w:rsidRDefault="00865272" w:rsidP="00407241">
                                  <w:pPr>
                                    <w:spacing w:line="0" w:lineRule="atLeast"/>
                                    <w:jc w:val="left"/>
                                    <w:rPr>
                                      <w:rFonts w:ascii="ＭＳ 明朝" w:hAnsi="ＭＳ 明朝"/>
                                      <w:noProof/>
                                    </w:rPr>
                                  </w:pPr>
                                </w:p>
                              </w:tc>
                              <w:tc>
                                <w:tcPr>
                                  <w:tcW w:w="2410"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その他部品</w:t>
                                  </w:r>
                                </w:p>
                              </w:tc>
                              <w:tc>
                                <w:tcPr>
                                  <w:tcW w:w="709"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c>
                                <w:tcPr>
                                  <w:tcW w:w="709" w:type="dxa"/>
                                </w:tcPr>
                                <w:p w:rsidR="00865272" w:rsidRDefault="00865272" w:rsidP="00407241">
                                  <w:pPr>
                                    <w:spacing w:line="0" w:lineRule="atLeast"/>
                                    <w:jc w:val="center"/>
                                    <w:rPr>
                                      <w:rFonts w:ascii="ＭＳ 明朝" w:hAnsi="ＭＳ 明朝"/>
                                      <w:noProof/>
                                    </w:rPr>
                                  </w:pPr>
                                </w:p>
                              </w:tc>
                            </w:tr>
                          </w:tbl>
                          <w:p w:rsidR="00865272" w:rsidRDefault="00865272" w:rsidP="00407241"/>
                        </w:txbxContent>
                      </v:textbox>
                    </v:shape>
                  </w:pict>
                </mc:Fallback>
              </mc:AlternateConten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8338A8">
        <w:trPr>
          <w:cantSplit/>
          <w:trHeight w:val="5896"/>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FF0767" w:rsidP="00042047">
            <w:pPr>
              <w:spacing w:line="0" w:lineRule="atLeast"/>
            </w:pPr>
            <w:r>
              <w:rPr>
                <w:noProof/>
              </w:rPr>
              <mc:AlternateContent>
                <mc:Choice Requires="wps">
                  <w:drawing>
                    <wp:anchor distT="0" distB="0" distL="114300" distR="114300" simplePos="0" relativeHeight="251670528" behindDoc="0" locked="0" layoutInCell="1" allowOverlap="1">
                      <wp:simplePos x="0" y="0"/>
                      <wp:positionH relativeFrom="column">
                        <wp:posOffset>70485</wp:posOffset>
                      </wp:positionH>
                      <wp:positionV relativeFrom="paragraph">
                        <wp:posOffset>179070</wp:posOffset>
                      </wp:positionV>
                      <wp:extent cx="3488055" cy="3533775"/>
                      <wp:effectExtent l="0" t="0" r="0" b="0"/>
                      <wp:wrapNone/>
                      <wp:docPr id="1"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3533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6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2"/>
                                    <w:gridCol w:w="68"/>
                                    <w:gridCol w:w="1017"/>
                                    <w:gridCol w:w="2268"/>
                                    <w:gridCol w:w="850"/>
                                  </w:tblGrid>
                                  <w:tr w:rsidR="00865272" w:rsidTr="00E67D2C">
                                    <w:trPr>
                                      <w:cantSplit/>
                                    </w:trPr>
                                    <w:tc>
                                      <w:tcPr>
                                        <w:tcW w:w="862" w:type="dxa"/>
                                        <w:vMerge w:val="restart"/>
                                      </w:tcPr>
                                      <w:p w:rsidR="00865272" w:rsidRDefault="00865272" w:rsidP="00407241">
                                        <w:pPr>
                                          <w:jc w:val="left"/>
                                          <w:rPr>
                                            <w:rFonts w:ascii="ＭＳ 明朝" w:hAnsi="ＭＳ 明朝"/>
                                            <w:noProof/>
                                          </w:rPr>
                                        </w:pPr>
                                        <w:r>
                                          <w:rPr>
                                            <w:rFonts w:ascii="ＭＳ 明朝" w:hAnsi="ＭＳ 明朝" w:hint="eastAsia"/>
                                            <w:noProof/>
                                          </w:rPr>
                                          <w:t>巻上機</w:t>
                                        </w:r>
                                      </w:p>
                                    </w:tc>
                                    <w:tc>
                                      <w:tcPr>
                                        <w:tcW w:w="1085" w:type="dxa"/>
                                        <w:gridSpan w:val="2"/>
                                        <w:vMerge w:val="restart"/>
                                      </w:tcPr>
                                      <w:p w:rsidR="00865272" w:rsidRDefault="00865272" w:rsidP="00407241">
                                        <w:pPr>
                                          <w:spacing w:line="0" w:lineRule="atLeast"/>
                                          <w:jc w:val="left"/>
                                          <w:rPr>
                                            <w:rFonts w:ascii="ＭＳ 明朝" w:hAnsi="ＭＳ 明朝"/>
                                            <w:noProof/>
                                          </w:rPr>
                                        </w:pPr>
                                        <w:r>
                                          <w:rPr>
                                            <w:rFonts w:ascii="ＭＳ 明朝" w:hAnsi="ＭＳ 明朝" w:hint="eastAsia"/>
                                            <w:noProof/>
                                          </w:rPr>
                                          <w:t>減</w:t>
                                        </w:r>
                                        <w:r>
                                          <w:rPr>
                                            <w:rFonts w:ascii="ＭＳ 明朝" w:hAnsi="ＭＳ 明朝"/>
                                            <w:noProof/>
                                          </w:rPr>
                                          <w:t xml:space="preserve"> </w:t>
                                        </w:r>
                                        <w:r>
                                          <w:rPr>
                                            <w:rFonts w:ascii="ＭＳ 明朝" w:hAnsi="ＭＳ 明朝" w:hint="eastAsia"/>
                                            <w:noProof/>
                                          </w:rPr>
                                          <w:t>速</w:t>
                                        </w:r>
                                        <w:r>
                                          <w:rPr>
                                            <w:rFonts w:ascii="ＭＳ 明朝" w:hAnsi="ＭＳ 明朝"/>
                                            <w:noProof/>
                                          </w:rPr>
                                          <w:t xml:space="preserve"> </w:t>
                                        </w:r>
                                        <w:r>
                                          <w:rPr>
                                            <w:rFonts w:ascii="ＭＳ 明朝" w:hAnsi="ＭＳ 明朝" w:hint="eastAsia"/>
                                            <w:noProof/>
                                          </w:rPr>
                                          <w:t>機</w:t>
                                        </w: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減速機一式</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1085" w:type="dxa"/>
                                        <w:gridSpan w:val="2"/>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ギヤ</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1085" w:type="dxa"/>
                                        <w:gridSpan w:val="2"/>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シャフト</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1085" w:type="dxa"/>
                                        <w:gridSpan w:val="2"/>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軸</w:t>
                                        </w:r>
                                        <w:r>
                                          <w:rPr>
                                            <w:rFonts w:ascii="ＭＳ 明朝" w:hAnsi="ＭＳ 明朝"/>
                                            <w:noProof/>
                                          </w:rPr>
                                          <w:t xml:space="preserve">  </w:t>
                                        </w:r>
                                        <w:r>
                                          <w:rPr>
                                            <w:rFonts w:ascii="ＭＳ 明朝" w:hAnsi="ＭＳ 明朝" w:hint="eastAsia"/>
                                            <w:noProof/>
                                          </w:rPr>
                                          <w:t>受</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1085" w:type="dxa"/>
                                        <w:gridSpan w:val="2"/>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ギヤオイル</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1085" w:type="dxa"/>
                                        <w:gridSpan w:val="2"/>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綱車、巻胴</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1085" w:type="dxa"/>
                                        <w:gridSpan w:val="2"/>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ロープ外れ止め</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1085" w:type="dxa"/>
                                        <w:gridSpan w:val="2"/>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ロープカバー</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3353" w:type="dxa"/>
                                        <w:gridSpan w:val="3"/>
                                      </w:tcPr>
                                      <w:p w:rsidR="00865272" w:rsidRDefault="00865272" w:rsidP="00407241">
                                        <w:pPr>
                                          <w:spacing w:line="0" w:lineRule="atLeast"/>
                                          <w:jc w:val="left"/>
                                          <w:rPr>
                                            <w:rFonts w:ascii="ＭＳ 明朝" w:hAnsi="ＭＳ 明朝"/>
                                            <w:noProof/>
                                          </w:rPr>
                                        </w:pPr>
                                        <w:r>
                                          <w:rPr>
                                            <w:rFonts w:ascii="ＭＳ 明朝" w:hAnsi="ＭＳ 明朝" w:hint="eastAsia"/>
                                            <w:noProof/>
                                          </w:rPr>
                                          <w:t>防振ゴム</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3353" w:type="dxa"/>
                                        <w:gridSpan w:val="3"/>
                                      </w:tcPr>
                                      <w:p w:rsidR="00865272" w:rsidRDefault="00865272" w:rsidP="00407241">
                                        <w:pPr>
                                          <w:spacing w:line="0" w:lineRule="atLeast"/>
                                          <w:jc w:val="left"/>
                                          <w:rPr>
                                            <w:rFonts w:ascii="ＭＳ 明朝" w:hAnsi="ＭＳ 明朝"/>
                                            <w:noProof/>
                                          </w:rPr>
                                        </w:pPr>
                                        <w:r>
                                          <w:rPr>
                                            <w:rFonts w:ascii="ＭＳ 明朝" w:hAnsi="ＭＳ 明朝" w:hint="eastAsia"/>
                                            <w:noProof/>
                                          </w:rPr>
                                          <w:t>耐震ストッパ</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3353" w:type="dxa"/>
                                        <w:gridSpan w:val="3"/>
                                      </w:tcPr>
                                      <w:p w:rsidR="00865272" w:rsidRDefault="00865272" w:rsidP="00407241">
                                        <w:pPr>
                                          <w:spacing w:line="0" w:lineRule="atLeast"/>
                                          <w:jc w:val="left"/>
                                          <w:rPr>
                                            <w:rFonts w:ascii="ＭＳ 明朝" w:hAnsi="ＭＳ 明朝"/>
                                            <w:noProof/>
                                          </w:rPr>
                                        </w:pPr>
                                        <w:r>
                                          <w:rPr>
                                            <w:rFonts w:ascii="ＭＳ 明朝" w:hAnsi="ＭＳ 明朝" w:hint="eastAsia"/>
                                            <w:noProof/>
                                          </w:rPr>
                                          <w:t>マシンベッド</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338A8">
                                    <w:trPr>
                                      <w:trHeight w:val="227"/>
                                    </w:trPr>
                                    <w:tc>
                                      <w:tcPr>
                                        <w:tcW w:w="4215" w:type="dxa"/>
                                        <w:gridSpan w:val="4"/>
                                      </w:tcPr>
                                      <w:p w:rsidR="00865272" w:rsidRDefault="00865272" w:rsidP="00407241">
                                        <w:pPr>
                                          <w:spacing w:line="0" w:lineRule="atLeast"/>
                                          <w:jc w:val="left"/>
                                          <w:rPr>
                                            <w:rFonts w:ascii="ＭＳ 明朝" w:hAnsi="ＭＳ 明朝"/>
                                            <w:noProof/>
                                          </w:rPr>
                                        </w:pPr>
                                        <w:r>
                                          <w:rPr>
                                            <w:rFonts w:ascii="ＭＳ 明朝" w:hAnsi="ＭＳ 明朝" w:hint="eastAsia"/>
                                            <w:noProof/>
                                          </w:rPr>
                                          <w:t>支</w:t>
                                        </w:r>
                                        <w:r>
                                          <w:rPr>
                                            <w:rFonts w:ascii="ＭＳ 明朝" w:hAnsi="ＭＳ 明朝"/>
                                            <w:noProof/>
                                          </w:rPr>
                                          <w:t xml:space="preserve"> </w:t>
                                        </w:r>
                                        <w:r>
                                          <w:rPr>
                                            <w:rFonts w:ascii="ＭＳ 明朝" w:hAnsi="ＭＳ 明朝" w:hint="eastAsia"/>
                                            <w:noProof/>
                                          </w:rPr>
                                          <w:t>持</w:t>
                                        </w:r>
                                        <w:r>
                                          <w:rPr>
                                            <w:rFonts w:ascii="ＭＳ 明朝" w:hAnsi="ＭＳ 明朝"/>
                                            <w:noProof/>
                                          </w:rPr>
                                          <w:t xml:space="preserve"> </w:t>
                                        </w:r>
                                        <w:r>
                                          <w:rPr>
                                            <w:rFonts w:ascii="ＭＳ 明朝" w:hAnsi="ＭＳ 明朝" w:hint="eastAsia"/>
                                            <w:noProof/>
                                          </w:rPr>
                                          <w:t>ば</w:t>
                                        </w:r>
                                        <w:r>
                                          <w:rPr>
                                            <w:rFonts w:ascii="ＭＳ 明朝" w:hAnsi="ＭＳ 明朝"/>
                                            <w:noProof/>
                                          </w:rPr>
                                          <w:t xml:space="preserve"> </w:t>
                                        </w:r>
                                        <w:r>
                                          <w:rPr>
                                            <w:rFonts w:ascii="ＭＳ 明朝" w:hAnsi="ＭＳ 明朝" w:hint="eastAsia"/>
                                            <w:noProof/>
                                          </w:rPr>
                                          <w:t>り</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930" w:type="dxa"/>
                                        <w:gridSpan w:val="2"/>
                                        <w:vMerge w:val="restart"/>
                                      </w:tcPr>
                                      <w:p w:rsidR="00865272" w:rsidRDefault="00865272" w:rsidP="00407241">
                                        <w:pPr>
                                          <w:jc w:val="left"/>
                                          <w:rPr>
                                            <w:rFonts w:ascii="ＭＳ 明朝" w:hAnsi="ＭＳ 明朝"/>
                                            <w:noProof/>
                                          </w:rPr>
                                        </w:pPr>
                                        <w:r>
                                          <w:rPr>
                                            <w:rFonts w:ascii="ＭＳ 明朝" w:hAnsi="ＭＳ 明朝" w:hint="eastAsia"/>
                                            <w:noProof/>
                                          </w:rPr>
                                          <w:t>主</w:t>
                                        </w:r>
                                        <w:r>
                                          <w:rPr>
                                            <w:rFonts w:ascii="ＭＳ 明朝" w:hAnsi="ＭＳ 明朝"/>
                                            <w:noProof/>
                                          </w:rPr>
                                          <w:t xml:space="preserve">  </w:t>
                                        </w:r>
                                        <w:r>
                                          <w:rPr>
                                            <w:rFonts w:ascii="ＭＳ 明朝" w:hAnsi="ＭＳ 明朝" w:hint="eastAsia"/>
                                            <w:noProof/>
                                          </w:rPr>
                                          <w:t>索</w:t>
                                        </w:r>
                                      </w:p>
                                    </w:tc>
                                    <w:tc>
                                      <w:tcPr>
                                        <w:tcW w:w="3285" w:type="dxa"/>
                                        <w:gridSpan w:val="2"/>
                                      </w:tcPr>
                                      <w:p w:rsidR="00865272" w:rsidRDefault="00865272" w:rsidP="00407241">
                                        <w:pPr>
                                          <w:spacing w:line="0" w:lineRule="atLeast"/>
                                          <w:jc w:val="left"/>
                                          <w:rPr>
                                            <w:rFonts w:ascii="ＭＳ 明朝" w:hAnsi="ＭＳ 明朝"/>
                                            <w:noProof/>
                                          </w:rPr>
                                        </w:pPr>
                                        <w:r>
                                          <w:rPr>
                                            <w:rFonts w:ascii="ＭＳ 明朝" w:hAnsi="ＭＳ 明朝" w:hint="eastAsia"/>
                                            <w:noProof/>
                                          </w:rPr>
                                          <w:t>ロープ</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930" w:type="dxa"/>
                                        <w:gridSpan w:val="2"/>
                                        <w:vMerge/>
                                      </w:tcPr>
                                      <w:p w:rsidR="00865272" w:rsidRDefault="00865272" w:rsidP="00407241">
                                        <w:pPr>
                                          <w:jc w:val="left"/>
                                          <w:rPr>
                                            <w:rFonts w:ascii="ＭＳ 明朝" w:hAnsi="ＭＳ 明朝"/>
                                            <w:noProof/>
                                          </w:rPr>
                                        </w:pPr>
                                      </w:p>
                                    </w:tc>
                                    <w:tc>
                                      <w:tcPr>
                                        <w:tcW w:w="3285" w:type="dxa"/>
                                        <w:gridSpan w:val="2"/>
                                      </w:tcPr>
                                      <w:p w:rsidR="00865272" w:rsidRDefault="00865272" w:rsidP="00407241">
                                        <w:pPr>
                                          <w:spacing w:line="0" w:lineRule="atLeast"/>
                                          <w:jc w:val="left"/>
                                          <w:rPr>
                                            <w:rFonts w:ascii="ＭＳ 明朝" w:hAnsi="ＭＳ 明朝"/>
                                            <w:noProof/>
                                          </w:rPr>
                                        </w:pPr>
                                        <w:r>
                                          <w:rPr>
                                            <w:rFonts w:ascii="ＭＳ 明朝" w:hAnsi="ＭＳ 明朝" w:hint="eastAsia"/>
                                            <w:noProof/>
                                          </w:rPr>
                                          <w:t>主索の端部（ロープソケット類）</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930" w:type="dxa"/>
                                        <w:gridSpan w:val="2"/>
                                        <w:vMerge/>
                                      </w:tcPr>
                                      <w:p w:rsidR="00865272" w:rsidRDefault="00865272" w:rsidP="00407241">
                                        <w:pPr>
                                          <w:jc w:val="left"/>
                                          <w:rPr>
                                            <w:rFonts w:ascii="ＭＳ 明朝" w:hAnsi="ＭＳ 明朝"/>
                                            <w:noProof/>
                                          </w:rPr>
                                        </w:pPr>
                                      </w:p>
                                    </w:tc>
                                    <w:tc>
                                      <w:tcPr>
                                        <w:tcW w:w="1017" w:type="dxa"/>
                                        <w:vMerge w:val="restart"/>
                                      </w:tcPr>
                                      <w:p w:rsidR="00865272" w:rsidRDefault="00865272" w:rsidP="00407241">
                                        <w:pPr>
                                          <w:spacing w:line="0" w:lineRule="atLeast"/>
                                          <w:jc w:val="left"/>
                                          <w:rPr>
                                            <w:rFonts w:ascii="ＭＳ 明朝" w:hAnsi="ＭＳ 明朝"/>
                                            <w:noProof/>
                                          </w:rPr>
                                        </w:pPr>
                                        <w:r>
                                          <w:rPr>
                                            <w:rFonts w:ascii="ＭＳ 明朝" w:hAnsi="ＭＳ 明朝" w:hint="eastAsia"/>
                                            <w:noProof/>
                                          </w:rPr>
                                          <w:t>頂部綱車等</w:t>
                                        </w: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綱車一式</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930" w:type="dxa"/>
                                        <w:gridSpan w:val="2"/>
                                        <w:vMerge/>
                                      </w:tcPr>
                                      <w:p w:rsidR="00865272" w:rsidRDefault="00865272" w:rsidP="00407241">
                                        <w:pPr>
                                          <w:jc w:val="left"/>
                                          <w:rPr>
                                            <w:rFonts w:ascii="ＭＳ 明朝" w:hAnsi="ＭＳ 明朝"/>
                                            <w:noProof/>
                                          </w:rPr>
                                        </w:pPr>
                                      </w:p>
                                    </w:tc>
                                    <w:tc>
                                      <w:tcPr>
                                        <w:tcW w:w="1017" w:type="dxa"/>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綱車単体</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930" w:type="dxa"/>
                                        <w:gridSpan w:val="2"/>
                                        <w:vMerge/>
                                      </w:tcPr>
                                      <w:p w:rsidR="00865272" w:rsidRDefault="00865272" w:rsidP="00407241">
                                        <w:pPr>
                                          <w:jc w:val="left"/>
                                          <w:rPr>
                                            <w:rFonts w:ascii="ＭＳ 明朝" w:hAnsi="ＭＳ 明朝"/>
                                            <w:noProof/>
                                          </w:rPr>
                                        </w:pPr>
                                      </w:p>
                                    </w:tc>
                                    <w:tc>
                                      <w:tcPr>
                                        <w:tcW w:w="1017" w:type="dxa"/>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シャフト</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930" w:type="dxa"/>
                                        <w:gridSpan w:val="2"/>
                                        <w:vMerge/>
                                      </w:tcPr>
                                      <w:p w:rsidR="00865272" w:rsidRDefault="00865272" w:rsidP="00407241">
                                        <w:pPr>
                                          <w:jc w:val="left"/>
                                          <w:rPr>
                                            <w:rFonts w:ascii="ＭＳ 明朝" w:hAnsi="ＭＳ 明朝"/>
                                            <w:noProof/>
                                          </w:rPr>
                                        </w:pPr>
                                      </w:p>
                                    </w:tc>
                                    <w:tc>
                                      <w:tcPr>
                                        <w:tcW w:w="1017" w:type="dxa"/>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軸</w:t>
                                        </w:r>
                                        <w:r>
                                          <w:rPr>
                                            <w:rFonts w:ascii="ＭＳ 明朝" w:hAnsi="ＭＳ 明朝"/>
                                            <w:noProof/>
                                          </w:rPr>
                                          <w:t xml:space="preserve">  </w:t>
                                        </w:r>
                                        <w:r>
                                          <w:rPr>
                                            <w:rFonts w:ascii="ＭＳ 明朝" w:hAnsi="ＭＳ 明朝" w:hint="eastAsia"/>
                                            <w:noProof/>
                                          </w:rPr>
                                          <w:t>受</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930" w:type="dxa"/>
                                        <w:gridSpan w:val="2"/>
                                        <w:vMerge/>
                                      </w:tcPr>
                                      <w:p w:rsidR="00865272" w:rsidRDefault="00865272" w:rsidP="00407241">
                                        <w:pPr>
                                          <w:jc w:val="left"/>
                                          <w:rPr>
                                            <w:rFonts w:ascii="ＭＳ 明朝" w:hAnsi="ＭＳ 明朝"/>
                                            <w:noProof/>
                                          </w:rPr>
                                        </w:pPr>
                                      </w:p>
                                    </w:tc>
                                    <w:tc>
                                      <w:tcPr>
                                        <w:tcW w:w="1017" w:type="dxa"/>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ロープ外れ止め</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930" w:type="dxa"/>
                                        <w:gridSpan w:val="2"/>
                                        <w:vMerge/>
                                      </w:tcPr>
                                      <w:p w:rsidR="00865272" w:rsidRDefault="00865272" w:rsidP="00407241">
                                        <w:pPr>
                                          <w:jc w:val="left"/>
                                          <w:rPr>
                                            <w:rFonts w:ascii="ＭＳ 明朝" w:hAnsi="ＭＳ 明朝"/>
                                            <w:noProof/>
                                          </w:rPr>
                                        </w:pPr>
                                      </w:p>
                                    </w:tc>
                                    <w:tc>
                                      <w:tcPr>
                                        <w:tcW w:w="1017" w:type="dxa"/>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取付フレーム</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bl>
                                <w:p w:rsidR="00865272" w:rsidRDefault="00865272" w:rsidP="004072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33" type="#_x0000_t202" style="position:absolute;left:0;text-align:left;margin-left:5.55pt;margin-top:14.1pt;width:274.65pt;height:27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" stroked="f">
                      <v:textbox inset="5.85pt,.7pt,5.85pt,.7pt">
                        <w:txbxContent>
                          <w:tbl>
                            <w:tblPr>
                              <w:tblW w:w="5065"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2"/>
                              <w:gridCol w:w="68"/>
                              <w:gridCol w:w="1017"/>
                              <w:gridCol w:w="2268"/>
                              <w:gridCol w:w="850"/>
                            </w:tblGrid>
                            <w:tr w:rsidR="00865272" w:rsidTr="00E67D2C">
                              <w:trPr>
                                <w:cantSplit/>
                              </w:trPr>
                              <w:tc>
                                <w:tcPr>
                                  <w:tcW w:w="862" w:type="dxa"/>
                                  <w:vMerge w:val="restart"/>
                                </w:tcPr>
                                <w:p w:rsidR="00865272" w:rsidRDefault="00865272" w:rsidP="00407241">
                                  <w:pPr>
                                    <w:jc w:val="left"/>
                                    <w:rPr>
                                      <w:rFonts w:ascii="ＭＳ 明朝" w:hAnsi="ＭＳ 明朝"/>
                                      <w:noProof/>
                                    </w:rPr>
                                  </w:pPr>
                                  <w:r>
                                    <w:rPr>
                                      <w:rFonts w:ascii="ＭＳ 明朝" w:hAnsi="ＭＳ 明朝" w:hint="eastAsia"/>
                                      <w:noProof/>
                                    </w:rPr>
                                    <w:t>巻上機</w:t>
                                  </w:r>
                                </w:p>
                              </w:tc>
                              <w:tc>
                                <w:tcPr>
                                  <w:tcW w:w="1085" w:type="dxa"/>
                                  <w:gridSpan w:val="2"/>
                                  <w:vMerge w:val="restart"/>
                                </w:tcPr>
                                <w:p w:rsidR="00865272" w:rsidRDefault="00865272" w:rsidP="00407241">
                                  <w:pPr>
                                    <w:spacing w:line="0" w:lineRule="atLeast"/>
                                    <w:jc w:val="left"/>
                                    <w:rPr>
                                      <w:rFonts w:ascii="ＭＳ 明朝" w:hAnsi="ＭＳ 明朝"/>
                                      <w:noProof/>
                                    </w:rPr>
                                  </w:pPr>
                                  <w:r>
                                    <w:rPr>
                                      <w:rFonts w:ascii="ＭＳ 明朝" w:hAnsi="ＭＳ 明朝" w:hint="eastAsia"/>
                                      <w:noProof/>
                                    </w:rPr>
                                    <w:t>減</w:t>
                                  </w:r>
                                  <w:r>
                                    <w:rPr>
                                      <w:rFonts w:ascii="ＭＳ 明朝" w:hAnsi="ＭＳ 明朝"/>
                                      <w:noProof/>
                                    </w:rPr>
                                    <w:t xml:space="preserve"> </w:t>
                                  </w:r>
                                  <w:r>
                                    <w:rPr>
                                      <w:rFonts w:ascii="ＭＳ 明朝" w:hAnsi="ＭＳ 明朝" w:hint="eastAsia"/>
                                      <w:noProof/>
                                    </w:rPr>
                                    <w:t>速</w:t>
                                  </w:r>
                                  <w:r>
                                    <w:rPr>
                                      <w:rFonts w:ascii="ＭＳ 明朝" w:hAnsi="ＭＳ 明朝"/>
                                      <w:noProof/>
                                    </w:rPr>
                                    <w:t xml:space="preserve"> </w:t>
                                  </w:r>
                                  <w:r>
                                    <w:rPr>
                                      <w:rFonts w:ascii="ＭＳ 明朝" w:hAnsi="ＭＳ 明朝" w:hint="eastAsia"/>
                                      <w:noProof/>
                                    </w:rPr>
                                    <w:t>機</w:t>
                                  </w: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減速機一式</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1085" w:type="dxa"/>
                                  <w:gridSpan w:val="2"/>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ギヤ</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1085" w:type="dxa"/>
                                  <w:gridSpan w:val="2"/>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シャフト</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1085" w:type="dxa"/>
                                  <w:gridSpan w:val="2"/>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軸</w:t>
                                  </w:r>
                                  <w:r>
                                    <w:rPr>
                                      <w:rFonts w:ascii="ＭＳ 明朝" w:hAnsi="ＭＳ 明朝"/>
                                      <w:noProof/>
                                    </w:rPr>
                                    <w:t xml:space="preserve">  </w:t>
                                  </w:r>
                                  <w:r>
                                    <w:rPr>
                                      <w:rFonts w:ascii="ＭＳ 明朝" w:hAnsi="ＭＳ 明朝" w:hint="eastAsia"/>
                                      <w:noProof/>
                                    </w:rPr>
                                    <w:t>受</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1085" w:type="dxa"/>
                                  <w:gridSpan w:val="2"/>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ギヤオイル</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1085" w:type="dxa"/>
                                  <w:gridSpan w:val="2"/>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綱車、巻胴</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1085" w:type="dxa"/>
                                  <w:gridSpan w:val="2"/>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ロープ外れ止め</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1085" w:type="dxa"/>
                                  <w:gridSpan w:val="2"/>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ロープカバー</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3353" w:type="dxa"/>
                                  <w:gridSpan w:val="3"/>
                                </w:tcPr>
                                <w:p w:rsidR="00865272" w:rsidRDefault="00865272" w:rsidP="00407241">
                                  <w:pPr>
                                    <w:spacing w:line="0" w:lineRule="atLeast"/>
                                    <w:jc w:val="left"/>
                                    <w:rPr>
                                      <w:rFonts w:ascii="ＭＳ 明朝" w:hAnsi="ＭＳ 明朝"/>
                                      <w:noProof/>
                                    </w:rPr>
                                  </w:pPr>
                                  <w:r>
                                    <w:rPr>
                                      <w:rFonts w:ascii="ＭＳ 明朝" w:hAnsi="ＭＳ 明朝" w:hint="eastAsia"/>
                                      <w:noProof/>
                                    </w:rPr>
                                    <w:t>防振ゴム</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3353" w:type="dxa"/>
                                  <w:gridSpan w:val="3"/>
                                </w:tcPr>
                                <w:p w:rsidR="00865272" w:rsidRDefault="00865272" w:rsidP="00407241">
                                  <w:pPr>
                                    <w:spacing w:line="0" w:lineRule="atLeast"/>
                                    <w:jc w:val="left"/>
                                    <w:rPr>
                                      <w:rFonts w:ascii="ＭＳ 明朝" w:hAnsi="ＭＳ 明朝"/>
                                      <w:noProof/>
                                    </w:rPr>
                                  </w:pPr>
                                  <w:r>
                                    <w:rPr>
                                      <w:rFonts w:ascii="ＭＳ 明朝" w:hAnsi="ＭＳ 明朝" w:hint="eastAsia"/>
                                      <w:noProof/>
                                    </w:rPr>
                                    <w:t>耐震ストッパ</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862" w:type="dxa"/>
                                  <w:vMerge/>
                                </w:tcPr>
                                <w:p w:rsidR="00865272" w:rsidRDefault="00865272" w:rsidP="00407241">
                                  <w:pPr>
                                    <w:jc w:val="left"/>
                                    <w:rPr>
                                      <w:rFonts w:ascii="ＭＳ 明朝" w:hAnsi="ＭＳ 明朝"/>
                                      <w:noProof/>
                                    </w:rPr>
                                  </w:pPr>
                                </w:p>
                              </w:tc>
                              <w:tc>
                                <w:tcPr>
                                  <w:tcW w:w="3353" w:type="dxa"/>
                                  <w:gridSpan w:val="3"/>
                                </w:tcPr>
                                <w:p w:rsidR="00865272" w:rsidRDefault="00865272" w:rsidP="00407241">
                                  <w:pPr>
                                    <w:spacing w:line="0" w:lineRule="atLeast"/>
                                    <w:jc w:val="left"/>
                                    <w:rPr>
                                      <w:rFonts w:ascii="ＭＳ 明朝" w:hAnsi="ＭＳ 明朝"/>
                                      <w:noProof/>
                                    </w:rPr>
                                  </w:pPr>
                                  <w:r>
                                    <w:rPr>
                                      <w:rFonts w:ascii="ＭＳ 明朝" w:hAnsi="ＭＳ 明朝" w:hint="eastAsia"/>
                                      <w:noProof/>
                                    </w:rPr>
                                    <w:t>マシンベッド</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8338A8">
                              <w:trPr>
                                <w:trHeight w:val="227"/>
                              </w:trPr>
                              <w:tc>
                                <w:tcPr>
                                  <w:tcW w:w="4215" w:type="dxa"/>
                                  <w:gridSpan w:val="4"/>
                                </w:tcPr>
                                <w:p w:rsidR="00865272" w:rsidRDefault="00865272" w:rsidP="00407241">
                                  <w:pPr>
                                    <w:spacing w:line="0" w:lineRule="atLeast"/>
                                    <w:jc w:val="left"/>
                                    <w:rPr>
                                      <w:rFonts w:ascii="ＭＳ 明朝" w:hAnsi="ＭＳ 明朝"/>
                                      <w:noProof/>
                                    </w:rPr>
                                  </w:pPr>
                                  <w:r>
                                    <w:rPr>
                                      <w:rFonts w:ascii="ＭＳ 明朝" w:hAnsi="ＭＳ 明朝" w:hint="eastAsia"/>
                                      <w:noProof/>
                                    </w:rPr>
                                    <w:t>支</w:t>
                                  </w:r>
                                  <w:r>
                                    <w:rPr>
                                      <w:rFonts w:ascii="ＭＳ 明朝" w:hAnsi="ＭＳ 明朝"/>
                                      <w:noProof/>
                                    </w:rPr>
                                    <w:t xml:space="preserve"> </w:t>
                                  </w:r>
                                  <w:r>
                                    <w:rPr>
                                      <w:rFonts w:ascii="ＭＳ 明朝" w:hAnsi="ＭＳ 明朝" w:hint="eastAsia"/>
                                      <w:noProof/>
                                    </w:rPr>
                                    <w:t>持</w:t>
                                  </w:r>
                                  <w:r>
                                    <w:rPr>
                                      <w:rFonts w:ascii="ＭＳ 明朝" w:hAnsi="ＭＳ 明朝"/>
                                      <w:noProof/>
                                    </w:rPr>
                                    <w:t xml:space="preserve"> </w:t>
                                  </w:r>
                                  <w:r>
                                    <w:rPr>
                                      <w:rFonts w:ascii="ＭＳ 明朝" w:hAnsi="ＭＳ 明朝" w:hint="eastAsia"/>
                                      <w:noProof/>
                                    </w:rPr>
                                    <w:t>ば</w:t>
                                  </w:r>
                                  <w:r>
                                    <w:rPr>
                                      <w:rFonts w:ascii="ＭＳ 明朝" w:hAnsi="ＭＳ 明朝"/>
                                      <w:noProof/>
                                    </w:rPr>
                                    <w:t xml:space="preserve"> </w:t>
                                  </w:r>
                                  <w:r>
                                    <w:rPr>
                                      <w:rFonts w:ascii="ＭＳ 明朝" w:hAnsi="ＭＳ 明朝" w:hint="eastAsia"/>
                                      <w:noProof/>
                                    </w:rPr>
                                    <w:t>り</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930" w:type="dxa"/>
                                  <w:gridSpan w:val="2"/>
                                  <w:vMerge w:val="restart"/>
                                </w:tcPr>
                                <w:p w:rsidR="00865272" w:rsidRDefault="00865272" w:rsidP="00407241">
                                  <w:pPr>
                                    <w:jc w:val="left"/>
                                    <w:rPr>
                                      <w:rFonts w:ascii="ＭＳ 明朝" w:hAnsi="ＭＳ 明朝"/>
                                      <w:noProof/>
                                    </w:rPr>
                                  </w:pPr>
                                  <w:r>
                                    <w:rPr>
                                      <w:rFonts w:ascii="ＭＳ 明朝" w:hAnsi="ＭＳ 明朝" w:hint="eastAsia"/>
                                      <w:noProof/>
                                    </w:rPr>
                                    <w:t>主</w:t>
                                  </w:r>
                                  <w:r>
                                    <w:rPr>
                                      <w:rFonts w:ascii="ＭＳ 明朝" w:hAnsi="ＭＳ 明朝"/>
                                      <w:noProof/>
                                    </w:rPr>
                                    <w:t xml:space="preserve">  </w:t>
                                  </w:r>
                                  <w:r>
                                    <w:rPr>
                                      <w:rFonts w:ascii="ＭＳ 明朝" w:hAnsi="ＭＳ 明朝" w:hint="eastAsia"/>
                                      <w:noProof/>
                                    </w:rPr>
                                    <w:t>索</w:t>
                                  </w:r>
                                </w:p>
                              </w:tc>
                              <w:tc>
                                <w:tcPr>
                                  <w:tcW w:w="3285" w:type="dxa"/>
                                  <w:gridSpan w:val="2"/>
                                </w:tcPr>
                                <w:p w:rsidR="00865272" w:rsidRDefault="00865272" w:rsidP="00407241">
                                  <w:pPr>
                                    <w:spacing w:line="0" w:lineRule="atLeast"/>
                                    <w:jc w:val="left"/>
                                    <w:rPr>
                                      <w:rFonts w:ascii="ＭＳ 明朝" w:hAnsi="ＭＳ 明朝"/>
                                      <w:noProof/>
                                    </w:rPr>
                                  </w:pPr>
                                  <w:r>
                                    <w:rPr>
                                      <w:rFonts w:ascii="ＭＳ 明朝" w:hAnsi="ＭＳ 明朝" w:hint="eastAsia"/>
                                      <w:noProof/>
                                    </w:rPr>
                                    <w:t>ロープ</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930" w:type="dxa"/>
                                  <w:gridSpan w:val="2"/>
                                  <w:vMerge/>
                                </w:tcPr>
                                <w:p w:rsidR="00865272" w:rsidRDefault="00865272" w:rsidP="00407241">
                                  <w:pPr>
                                    <w:jc w:val="left"/>
                                    <w:rPr>
                                      <w:rFonts w:ascii="ＭＳ 明朝" w:hAnsi="ＭＳ 明朝"/>
                                      <w:noProof/>
                                    </w:rPr>
                                  </w:pPr>
                                </w:p>
                              </w:tc>
                              <w:tc>
                                <w:tcPr>
                                  <w:tcW w:w="3285" w:type="dxa"/>
                                  <w:gridSpan w:val="2"/>
                                </w:tcPr>
                                <w:p w:rsidR="00865272" w:rsidRDefault="00865272" w:rsidP="00407241">
                                  <w:pPr>
                                    <w:spacing w:line="0" w:lineRule="atLeast"/>
                                    <w:jc w:val="left"/>
                                    <w:rPr>
                                      <w:rFonts w:ascii="ＭＳ 明朝" w:hAnsi="ＭＳ 明朝"/>
                                      <w:noProof/>
                                    </w:rPr>
                                  </w:pPr>
                                  <w:r>
                                    <w:rPr>
                                      <w:rFonts w:ascii="ＭＳ 明朝" w:hAnsi="ＭＳ 明朝" w:hint="eastAsia"/>
                                      <w:noProof/>
                                    </w:rPr>
                                    <w:t>主索の端部（ロープソケット類）</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930" w:type="dxa"/>
                                  <w:gridSpan w:val="2"/>
                                  <w:vMerge/>
                                </w:tcPr>
                                <w:p w:rsidR="00865272" w:rsidRDefault="00865272" w:rsidP="00407241">
                                  <w:pPr>
                                    <w:jc w:val="left"/>
                                    <w:rPr>
                                      <w:rFonts w:ascii="ＭＳ 明朝" w:hAnsi="ＭＳ 明朝"/>
                                      <w:noProof/>
                                    </w:rPr>
                                  </w:pPr>
                                </w:p>
                              </w:tc>
                              <w:tc>
                                <w:tcPr>
                                  <w:tcW w:w="1017" w:type="dxa"/>
                                  <w:vMerge w:val="restart"/>
                                </w:tcPr>
                                <w:p w:rsidR="00865272" w:rsidRDefault="00865272" w:rsidP="00407241">
                                  <w:pPr>
                                    <w:spacing w:line="0" w:lineRule="atLeast"/>
                                    <w:jc w:val="left"/>
                                    <w:rPr>
                                      <w:rFonts w:ascii="ＭＳ 明朝" w:hAnsi="ＭＳ 明朝"/>
                                      <w:noProof/>
                                    </w:rPr>
                                  </w:pPr>
                                  <w:r>
                                    <w:rPr>
                                      <w:rFonts w:ascii="ＭＳ 明朝" w:hAnsi="ＭＳ 明朝" w:hint="eastAsia"/>
                                      <w:noProof/>
                                    </w:rPr>
                                    <w:t>頂部綱車等</w:t>
                                  </w: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綱車一式</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930" w:type="dxa"/>
                                  <w:gridSpan w:val="2"/>
                                  <w:vMerge/>
                                </w:tcPr>
                                <w:p w:rsidR="00865272" w:rsidRDefault="00865272" w:rsidP="00407241">
                                  <w:pPr>
                                    <w:jc w:val="left"/>
                                    <w:rPr>
                                      <w:rFonts w:ascii="ＭＳ 明朝" w:hAnsi="ＭＳ 明朝"/>
                                      <w:noProof/>
                                    </w:rPr>
                                  </w:pPr>
                                </w:p>
                              </w:tc>
                              <w:tc>
                                <w:tcPr>
                                  <w:tcW w:w="1017" w:type="dxa"/>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綱車単体</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930" w:type="dxa"/>
                                  <w:gridSpan w:val="2"/>
                                  <w:vMerge/>
                                </w:tcPr>
                                <w:p w:rsidR="00865272" w:rsidRDefault="00865272" w:rsidP="00407241">
                                  <w:pPr>
                                    <w:jc w:val="left"/>
                                    <w:rPr>
                                      <w:rFonts w:ascii="ＭＳ 明朝" w:hAnsi="ＭＳ 明朝"/>
                                      <w:noProof/>
                                    </w:rPr>
                                  </w:pPr>
                                </w:p>
                              </w:tc>
                              <w:tc>
                                <w:tcPr>
                                  <w:tcW w:w="1017" w:type="dxa"/>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シャフト</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930" w:type="dxa"/>
                                  <w:gridSpan w:val="2"/>
                                  <w:vMerge/>
                                </w:tcPr>
                                <w:p w:rsidR="00865272" w:rsidRDefault="00865272" w:rsidP="00407241">
                                  <w:pPr>
                                    <w:jc w:val="left"/>
                                    <w:rPr>
                                      <w:rFonts w:ascii="ＭＳ 明朝" w:hAnsi="ＭＳ 明朝"/>
                                      <w:noProof/>
                                    </w:rPr>
                                  </w:pPr>
                                </w:p>
                              </w:tc>
                              <w:tc>
                                <w:tcPr>
                                  <w:tcW w:w="1017" w:type="dxa"/>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軸</w:t>
                                  </w:r>
                                  <w:r>
                                    <w:rPr>
                                      <w:rFonts w:ascii="ＭＳ 明朝" w:hAnsi="ＭＳ 明朝"/>
                                      <w:noProof/>
                                    </w:rPr>
                                    <w:t xml:space="preserve">  </w:t>
                                  </w:r>
                                  <w:r>
                                    <w:rPr>
                                      <w:rFonts w:ascii="ＭＳ 明朝" w:hAnsi="ＭＳ 明朝" w:hint="eastAsia"/>
                                      <w:noProof/>
                                    </w:rPr>
                                    <w:t>受</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930" w:type="dxa"/>
                                  <w:gridSpan w:val="2"/>
                                  <w:vMerge/>
                                </w:tcPr>
                                <w:p w:rsidR="00865272" w:rsidRDefault="00865272" w:rsidP="00407241">
                                  <w:pPr>
                                    <w:jc w:val="left"/>
                                    <w:rPr>
                                      <w:rFonts w:ascii="ＭＳ 明朝" w:hAnsi="ＭＳ 明朝"/>
                                      <w:noProof/>
                                    </w:rPr>
                                  </w:pPr>
                                </w:p>
                              </w:tc>
                              <w:tc>
                                <w:tcPr>
                                  <w:tcW w:w="1017" w:type="dxa"/>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ロープ外れ止め</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r w:rsidR="00865272" w:rsidTr="00E67D2C">
                              <w:trPr>
                                <w:cantSplit/>
                              </w:trPr>
                              <w:tc>
                                <w:tcPr>
                                  <w:tcW w:w="930" w:type="dxa"/>
                                  <w:gridSpan w:val="2"/>
                                  <w:vMerge/>
                                </w:tcPr>
                                <w:p w:rsidR="00865272" w:rsidRDefault="00865272" w:rsidP="00407241">
                                  <w:pPr>
                                    <w:jc w:val="left"/>
                                    <w:rPr>
                                      <w:rFonts w:ascii="ＭＳ 明朝" w:hAnsi="ＭＳ 明朝"/>
                                      <w:noProof/>
                                    </w:rPr>
                                  </w:pPr>
                                </w:p>
                              </w:tc>
                              <w:tc>
                                <w:tcPr>
                                  <w:tcW w:w="1017" w:type="dxa"/>
                                  <w:vMerge/>
                                </w:tcPr>
                                <w:p w:rsidR="00865272" w:rsidRDefault="00865272" w:rsidP="00407241">
                                  <w:pPr>
                                    <w:spacing w:line="0" w:lineRule="atLeast"/>
                                    <w:jc w:val="left"/>
                                    <w:rPr>
                                      <w:rFonts w:ascii="ＭＳ 明朝" w:hAnsi="ＭＳ 明朝"/>
                                      <w:noProof/>
                                    </w:rPr>
                                  </w:pPr>
                                </w:p>
                              </w:tc>
                              <w:tc>
                                <w:tcPr>
                                  <w:tcW w:w="2268" w:type="dxa"/>
                                </w:tcPr>
                                <w:p w:rsidR="00865272" w:rsidRDefault="00865272" w:rsidP="00407241">
                                  <w:pPr>
                                    <w:spacing w:line="0" w:lineRule="atLeast"/>
                                    <w:jc w:val="left"/>
                                    <w:rPr>
                                      <w:rFonts w:ascii="ＭＳ 明朝" w:hAnsi="ＭＳ 明朝"/>
                                      <w:noProof/>
                                    </w:rPr>
                                  </w:pPr>
                                  <w:r>
                                    <w:rPr>
                                      <w:rFonts w:ascii="ＭＳ 明朝" w:hAnsi="ＭＳ 明朝" w:hint="eastAsia"/>
                                      <w:noProof/>
                                    </w:rPr>
                                    <w:t>取付フレーム</w:t>
                                  </w:r>
                                </w:p>
                              </w:tc>
                              <w:tc>
                                <w:tcPr>
                                  <w:tcW w:w="850" w:type="dxa"/>
                                </w:tcPr>
                                <w:p w:rsidR="00865272" w:rsidRDefault="00865272" w:rsidP="00407241">
                                  <w:pPr>
                                    <w:spacing w:line="0" w:lineRule="atLeast"/>
                                    <w:jc w:val="center"/>
                                    <w:rPr>
                                      <w:rFonts w:ascii="ＭＳ 明朝" w:hAnsi="ＭＳ 明朝"/>
                                      <w:noProof/>
                                    </w:rPr>
                                  </w:pPr>
                                  <w:r>
                                    <w:rPr>
                                      <w:rFonts w:ascii="ＭＳ 明朝" w:hAnsi="ＭＳ 明朝" w:hint="eastAsia"/>
                                      <w:noProof/>
                                    </w:rPr>
                                    <w:t>○</w:t>
                                  </w:r>
                                </w:p>
                              </w:tc>
                            </w:tr>
                          </w:tbl>
                          <w:p w:rsidR="00865272" w:rsidRDefault="00865272" w:rsidP="00407241"/>
                        </w:txbxContent>
                      </v:textbox>
                    </v:shape>
                  </w:pict>
                </mc:Fallback>
              </mc:AlternateConten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2.2.4.3　維持管理の実施状況に係る情報の管理</w:t>
            </w:r>
          </w:p>
          <w:p w:rsidR="00042047" w:rsidRPr="00092B01" w:rsidRDefault="00042047" w:rsidP="00042047">
            <w:pPr>
              <w:spacing w:line="0" w:lineRule="atLeast"/>
              <w:ind w:firstLineChars="100" w:firstLine="200"/>
              <w:rPr>
                <w:b/>
              </w:rPr>
            </w:pPr>
            <w:r w:rsidRPr="00092B01">
              <w:rPr>
                <w:rFonts w:hint="eastAsia"/>
              </w:rPr>
              <w:t>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2.3　適切な施工の担保</w:t>
            </w:r>
          </w:p>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2.3.1　適切なインターフェイスの設定</w:t>
            </w:r>
          </w:p>
          <w:p w:rsidR="00042047" w:rsidRPr="00092B01" w:rsidRDefault="00042047" w:rsidP="00042047">
            <w:pPr>
              <w:pStyle w:val="cb111"/>
            </w:pPr>
            <w:r w:rsidRPr="00092B01">
              <w:rPr>
                <w:rFonts w:hint="eastAsia"/>
              </w:rPr>
              <w:t>少なくとも次の内容が設計図書に記載されていること。</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a) かごの内法寸法（間口、奥行）</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b) かごの天井高さ</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c) かごの出入口寸法（間口、高さ）</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d) 昇降路寸法（平面、断面）</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e) 躯体の出入り口開口寸法（間口、高さ）</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f) オーバーヘッドの高さ</w:t>
            </w:r>
          </w:p>
          <w:p w:rsidR="00042047" w:rsidRPr="00092B01" w:rsidRDefault="00042047" w:rsidP="00042047">
            <w:pPr>
              <w:pStyle w:val="dt11a"/>
              <w:spacing w:before="0" w:line="0" w:lineRule="atLeast"/>
              <w:ind w:leftChars="128" w:left="256" w:firstLineChars="0" w:firstLine="0"/>
              <w:rPr>
                <w:szCs w:val="21"/>
              </w:rPr>
            </w:pPr>
            <w:r w:rsidRPr="00092B01">
              <w:rPr>
                <w:rFonts w:hint="eastAsia"/>
                <w:sz w:val="20"/>
              </w:rPr>
              <w:t>g) ピット深さ</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2.3.2　適切な施工方法・納まり等の確保</w:t>
            </w:r>
          </w:p>
          <w:p w:rsidR="00042047" w:rsidRPr="00092B01" w:rsidRDefault="00042047" w:rsidP="00042047">
            <w:pPr>
              <w:pStyle w:val="dt11a"/>
              <w:spacing w:before="0" w:line="0" w:lineRule="atLeast"/>
              <w:ind w:leftChars="0" w:left="0" w:firstLineChars="100" w:firstLine="200"/>
              <w:rPr>
                <w:sz w:val="20"/>
              </w:rPr>
            </w:pPr>
            <w:r w:rsidRPr="00092B01">
              <w:rPr>
                <w:rFonts w:hint="eastAsia"/>
                <w:sz w:val="20"/>
              </w:rPr>
              <w:t>次のような施工方法・納まり等に関する事項について明確になっていること。</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a) 施工の範囲及び手順</w:t>
            </w:r>
          </w:p>
          <w:p w:rsidR="00042047" w:rsidRPr="00092B01" w:rsidRDefault="00042047" w:rsidP="00042047">
            <w:pPr>
              <w:spacing w:line="0" w:lineRule="atLeast"/>
              <w:ind w:leftChars="199" w:left="398"/>
              <w:rPr>
                <w:b/>
              </w:rPr>
            </w:pPr>
            <w:r w:rsidRPr="00092B01">
              <w:rPr>
                <w:rFonts w:hint="eastAsia"/>
              </w:rPr>
              <w:t>構成部品の設置及び接続</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b) 施工上の留意事項等</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1) 施工上の品質管理</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2) 標準的な工期</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3) 現場での施工、工程、留意点</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4) 部品の調整、検査</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5) 試運転、調整</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 xml:space="preserve">c) </w:t>
            </w:r>
            <w:r w:rsidRPr="00092B01">
              <w:rPr>
                <w:sz w:val="20"/>
              </w:rPr>
              <w:t>関連工事の留意事項</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1) 取付下地の要件および施工方法</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2) 昇降路とのとりあい</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3) その他関連工事の要件</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128" w:left="398" w:hangingChars="71" w:hanging="142"/>
              <w:rPr>
                <w:sz w:val="20"/>
              </w:rPr>
            </w:pPr>
            <w:r w:rsidRPr="00092B01">
              <w:rPr>
                <w:rFonts w:hint="eastAsia"/>
                <w:sz w:val="20"/>
              </w:rPr>
              <w:t>d) 当該部品の施工方法・納まりが、他の方法を許容しない限定的なものであるか、他の方法も許容する標準的なものであるかについて明確になっていること。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8338A8">
        <w:trPr>
          <w:cantSplit/>
          <w:trHeight w:val="794"/>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128" w:left="398" w:hangingChars="71" w:hanging="142"/>
            </w:pPr>
            <w:r w:rsidRPr="00092B01">
              <w:rPr>
                <w:rFonts w:hint="eastAsia"/>
                <w:sz w:val="20"/>
              </w:rPr>
              <w:t>e) 標準的な施工方法・納まりである場合は、標準的な施工方法・納まり等以外の方法について、必要な注意事項及び禁止事項が明確になっていること。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　供給者の供給体制等に係る要求事項</w:t>
            </w:r>
          </w:p>
          <w:p w:rsidR="00042047" w:rsidRPr="00EB12C0" w:rsidRDefault="00042047" w:rsidP="00042047">
            <w:pPr>
              <w:spacing w:line="0" w:lineRule="atLeast"/>
              <w:rPr>
                <w:b/>
                <w:bCs/>
              </w:rPr>
            </w:pPr>
            <w:r w:rsidRPr="00EB12C0">
              <w:rPr>
                <w:rFonts w:hint="eastAsia"/>
                <w:b/>
                <w:bCs/>
              </w:rPr>
              <w:t>〔２－Ｂ　昇降路建物の供給者の供給体制等に係る要求事項〕</w:t>
            </w:r>
          </w:p>
          <w:p w:rsidR="00042047" w:rsidRPr="00092B01" w:rsidRDefault="00042047" w:rsidP="00042047">
            <w:pPr>
              <w:spacing w:line="0" w:lineRule="atLeast"/>
              <w:rPr>
                <w:b/>
              </w:rPr>
            </w:pPr>
            <w:r w:rsidRPr="00092B01">
              <w:rPr>
                <w:rFonts w:ascii="ＭＳ ゴシック" w:eastAsia="ＭＳ ゴシック" w:hAnsi="ＭＳ ゴシック" w:hint="eastAsia"/>
                <w:b/>
              </w:rPr>
              <w:t>2.1　適切な品質管理の実施</w:t>
            </w:r>
          </w:p>
          <w:p w:rsidR="00042047" w:rsidRPr="00092B01" w:rsidRDefault="00042047" w:rsidP="00042047">
            <w:pPr>
              <w:pStyle w:val="et11a1"/>
              <w:spacing w:before="0" w:line="0" w:lineRule="atLeast"/>
              <w:ind w:leftChars="128" w:left="256" w:firstLineChars="0" w:firstLine="0"/>
              <w:rPr>
                <w:sz w:val="20"/>
              </w:rPr>
            </w:pPr>
            <w:r w:rsidRPr="00092B01">
              <w:rPr>
                <w:rFonts w:hint="eastAsia"/>
                <w:sz w:val="20"/>
              </w:rPr>
              <w:t>a) 工場及び作業工程</w:t>
            </w:r>
          </w:p>
          <w:p w:rsidR="00042047" w:rsidRPr="00092B01" w:rsidRDefault="00042047" w:rsidP="00042047">
            <w:pPr>
              <w:pStyle w:val="eb11a1"/>
              <w:spacing w:line="0" w:lineRule="atLeast"/>
              <w:ind w:leftChars="199" w:left="398" w:firstLineChars="0" w:firstLine="0"/>
              <w:rPr>
                <w:sz w:val="20"/>
              </w:rPr>
            </w:pPr>
            <w:r w:rsidRPr="00092B01">
              <w:rPr>
                <w:rFonts w:hint="eastAsia"/>
                <w:sz w:val="20"/>
              </w:rPr>
              <w:t>以下の内容が明確にされていること。</w:t>
            </w:r>
          </w:p>
          <w:p w:rsidR="00042047" w:rsidRPr="00092B01" w:rsidRDefault="00042047" w:rsidP="00042047">
            <w:pPr>
              <w:pStyle w:val="ft11a1"/>
              <w:spacing w:line="0" w:lineRule="atLeast"/>
              <w:ind w:leftChars="199" w:left="398" w:firstLineChars="0" w:firstLine="0"/>
              <w:rPr>
                <w:sz w:val="20"/>
              </w:rPr>
            </w:pPr>
            <w:r w:rsidRPr="00092B01">
              <w:rPr>
                <w:rFonts w:hint="eastAsia"/>
                <w:sz w:val="20"/>
              </w:rPr>
              <w:t>1) 工場の概要</w:t>
            </w:r>
          </w:p>
          <w:p w:rsidR="00042047" w:rsidRPr="00092B01" w:rsidRDefault="00042047" w:rsidP="00042047">
            <w:pPr>
              <w:pStyle w:val="fb11a141"/>
              <w:spacing w:line="0" w:lineRule="atLeast"/>
              <w:ind w:leftChars="269" w:left="668" w:hangingChars="65" w:hanging="130"/>
              <w:rPr>
                <w:sz w:val="20"/>
              </w:rPr>
            </w:pPr>
            <w:r w:rsidRPr="00092B01">
              <w:rPr>
                <w:rFonts w:hint="eastAsia"/>
                <w:sz w:val="20"/>
              </w:rPr>
              <w:t>① 工場の名称、住所、敷地面積、建物面積、工場レイアウト等</w:t>
            </w:r>
          </w:p>
          <w:p w:rsidR="00042047" w:rsidRPr="00092B01" w:rsidRDefault="00042047" w:rsidP="00042047">
            <w:pPr>
              <w:pStyle w:val="fb11a141"/>
              <w:spacing w:line="0" w:lineRule="atLeast"/>
              <w:ind w:leftChars="269" w:left="668" w:hangingChars="65" w:hanging="130"/>
              <w:rPr>
                <w:sz w:val="20"/>
              </w:rPr>
            </w:pPr>
            <w:r w:rsidRPr="00092B01">
              <w:rPr>
                <w:rFonts w:hint="eastAsia"/>
                <w:sz w:val="20"/>
              </w:rPr>
              <w:t>② 工場の従業員数</w:t>
            </w:r>
          </w:p>
          <w:p w:rsidR="00042047" w:rsidRPr="00092B01" w:rsidRDefault="00042047" w:rsidP="00042047">
            <w:pPr>
              <w:pStyle w:val="fb11a141"/>
              <w:spacing w:line="0" w:lineRule="atLeast"/>
              <w:ind w:leftChars="269" w:left="668" w:hangingChars="65" w:hanging="130"/>
              <w:rPr>
                <w:sz w:val="20"/>
              </w:rPr>
            </w:pPr>
            <w:r w:rsidRPr="00092B01">
              <w:rPr>
                <w:rFonts w:hint="eastAsia"/>
                <w:sz w:val="20"/>
              </w:rPr>
              <w:t>③ 優良住宅部品又はそれと同一品目の住宅部品の生産実績</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ft11a1"/>
              <w:spacing w:line="0" w:lineRule="atLeast"/>
              <w:ind w:leftChars="199" w:left="398" w:firstLineChars="0" w:firstLine="0"/>
              <w:rPr>
                <w:sz w:val="20"/>
              </w:rPr>
            </w:pPr>
            <w:r w:rsidRPr="00092B01">
              <w:rPr>
                <w:rFonts w:hint="eastAsia"/>
                <w:sz w:val="20"/>
              </w:rPr>
              <w:t>2) 作業工程</w:t>
            </w:r>
          </w:p>
          <w:p w:rsidR="00042047" w:rsidRPr="00092B01" w:rsidRDefault="00042047" w:rsidP="00042047">
            <w:pPr>
              <w:pStyle w:val="fb11a141"/>
              <w:spacing w:line="0" w:lineRule="atLeast"/>
              <w:ind w:leftChars="269" w:left="538" w:firstLineChars="0" w:firstLine="0"/>
              <w:rPr>
                <w:sz w:val="20"/>
              </w:rPr>
            </w:pPr>
            <w:r w:rsidRPr="00092B01">
              <w:rPr>
                <w:rFonts w:hint="eastAsia"/>
                <w:sz w:val="20"/>
              </w:rPr>
              <w:t>① 工程（作業）フロー</w:t>
            </w:r>
          </w:p>
          <w:p w:rsidR="00042047" w:rsidRPr="00092B01" w:rsidRDefault="00042047" w:rsidP="00042047">
            <w:pPr>
              <w:pStyle w:val="fb11a141"/>
              <w:spacing w:line="0" w:lineRule="atLeast"/>
              <w:ind w:leftChars="269" w:left="538" w:firstLineChars="0" w:firstLine="0"/>
              <w:rPr>
                <w:sz w:val="20"/>
              </w:rPr>
            </w:pPr>
            <w:r w:rsidRPr="00092B01">
              <w:rPr>
                <w:rFonts w:hint="eastAsia"/>
                <w:sz w:val="20"/>
              </w:rPr>
              <w:t>② 作業標準</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128" w:left="256" w:firstLineChars="0" w:firstLine="0"/>
              <w:rPr>
                <w:sz w:val="20"/>
              </w:rPr>
            </w:pPr>
            <w:r w:rsidRPr="00092B01">
              <w:rPr>
                <w:rFonts w:hint="eastAsia"/>
                <w:sz w:val="20"/>
              </w:rPr>
              <w:t>b) 品質管理</w:t>
            </w:r>
          </w:p>
          <w:p w:rsidR="00042047" w:rsidRPr="00092B01" w:rsidRDefault="00042047" w:rsidP="00042047">
            <w:pPr>
              <w:pStyle w:val="eb11a1"/>
              <w:spacing w:line="0" w:lineRule="atLeast"/>
              <w:ind w:leftChars="199" w:left="398" w:firstLineChars="0" w:firstLine="0"/>
              <w:rPr>
                <w:sz w:val="20"/>
              </w:rPr>
            </w:pPr>
            <w:r w:rsidRPr="00092B01">
              <w:rPr>
                <w:rFonts w:hint="eastAsia"/>
                <w:sz w:val="20"/>
              </w:rPr>
              <w:t>次の1)又は2)により生産管理が行われていること。</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 xml:space="preserve">1) </w:t>
            </w:r>
            <w:r w:rsidRPr="00092B01">
              <w:rPr>
                <w:sz w:val="20"/>
              </w:rPr>
              <w:t>ISO9001、JIS Q 9001</w:t>
            </w:r>
            <w:r w:rsidRPr="00092B01">
              <w:rPr>
                <w:rFonts w:hint="eastAsia"/>
                <w:sz w:val="20"/>
              </w:rPr>
              <w:t>の認定登録が維持されていること。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b11a1"/>
              <w:spacing w:line="0" w:lineRule="atLeast"/>
              <w:ind w:leftChars="199" w:left="538" w:hangingChars="70" w:hanging="140"/>
              <w:rPr>
                <w:sz w:val="20"/>
              </w:rPr>
            </w:pPr>
            <w:r w:rsidRPr="00092B01">
              <w:rPr>
                <w:rFonts w:hint="eastAsia"/>
                <w:sz w:val="20"/>
              </w:rPr>
              <w:t>2) 次のような</w:t>
            </w:r>
            <w:r w:rsidRPr="00092B01">
              <w:rPr>
                <w:sz w:val="20"/>
              </w:rPr>
              <w:t>品質マネジメントシステムにより生産管理</w:t>
            </w:r>
            <w:r w:rsidRPr="00092B01">
              <w:rPr>
                <w:rFonts w:hint="eastAsia"/>
                <w:sz w:val="20"/>
              </w:rPr>
              <w:t>されていること</w:t>
            </w:r>
            <w:r w:rsidRPr="00092B01">
              <w:rPr>
                <w:sz w:val="20"/>
              </w:rPr>
              <w:t>。</w:t>
            </w:r>
          </w:p>
          <w:p w:rsidR="00042047" w:rsidRPr="00092B01" w:rsidRDefault="00042047" w:rsidP="00042047">
            <w:pPr>
              <w:pStyle w:val="ft11a1"/>
              <w:spacing w:line="0" w:lineRule="atLeast"/>
              <w:ind w:leftChars="269" w:left="538" w:firstLineChars="0" w:firstLine="0"/>
              <w:rPr>
                <w:sz w:val="20"/>
              </w:rPr>
            </w:pPr>
            <w:r w:rsidRPr="00092B01">
              <w:rPr>
                <w:rFonts w:hint="eastAsia"/>
                <w:sz w:val="20"/>
              </w:rPr>
              <w:t>① 工程の管理</w:t>
            </w:r>
          </w:p>
          <w:p w:rsidR="00042047" w:rsidRPr="00092B01" w:rsidRDefault="00042047" w:rsidP="00042047">
            <w:pPr>
              <w:pStyle w:val="fb11a141"/>
              <w:spacing w:line="0" w:lineRule="atLeast"/>
              <w:ind w:leftChars="340" w:left="810" w:hangingChars="65" w:hanging="130"/>
              <w:rPr>
                <w:sz w:val="20"/>
              </w:rPr>
            </w:pPr>
            <w:r w:rsidRPr="00092B01">
              <w:rPr>
                <w:rFonts w:hint="eastAsia"/>
                <w:sz w:val="20"/>
              </w:rPr>
              <w:t>ⅰ) 商品又は加工の品質及び検査が工程ごとに適切に行われていること。また、作業記録、検査記録などを用いることによりこれらの工程が適切に管理されていること。</w:t>
            </w:r>
          </w:p>
          <w:p w:rsidR="00042047" w:rsidRPr="00092B01" w:rsidRDefault="00042047" w:rsidP="00042047">
            <w:pPr>
              <w:pStyle w:val="fb11a141"/>
              <w:spacing w:line="0" w:lineRule="atLeast"/>
              <w:ind w:leftChars="340" w:left="810" w:hangingChars="65" w:hanging="130"/>
              <w:rPr>
                <w:sz w:val="20"/>
              </w:rPr>
            </w:pPr>
            <w:r w:rsidRPr="00092B01">
              <w:rPr>
                <w:rFonts w:hint="eastAsia"/>
                <w:sz w:val="20"/>
              </w:rPr>
              <w:t>ⅱ) 工程において発生した不良品又は不合格ロットの処置及び再発防止対策が適切に行われること。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ft11a1"/>
              <w:spacing w:line="0" w:lineRule="atLeast"/>
              <w:ind w:leftChars="340" w:left="822" w:firstLineChars="0" w:hanging="142"/>
              <w:rPr>
                <w:sz w:val="20"/>
              </w:rPr>
            </w:pPr>
            <w:r w:rsidRPr="00092B01">
              <w:rPr>
                <w:rFonts w:hint="eastAsia"/>
                <w:sz w:val="20"/>
              </w:rPr>
              <w:t>② 苦情処理が適切に行われると共に、苦情の原因となった事項の改善が図られること。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ft11a1"/>
              <w:spacing w:line="0" w:lineRule="atLeast"/>
              <w:ind w:leftChars="340" w:left="822" w:firstLineChars="0" w:hanging="142"/>
              <w:rPr>
                <w:sz w:val="20"/>
              </w:rPr>
            </w:pPr>
            <w:r w:rsidRPr="00092B01">
              <w:rPr>
                <w:rFonts w:hint="eastAsia"/>
                <w:sz w:val="20"/>
              </w:rPr>
              <w:t>③ 外注管理（製造、加工、検査又は設備の管理）が適切に行われること。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ft11a1"/>
              <w:spacing w:line="0" w:lineRule="atLeast"/>
              <w:ind w:leftChars="340" w:left="822" w:firstLineChars="0" w:hanging="142"/>
              <w:rPr>
                <w:sz w:val="20"/>
              </w:rPr>
            </w:pPr>
            <w:r w:rsidRPr="00092B01">
              <w:rPr>
                <w:rFonts w:hint="eastAsia"/>
                <w:sz w:val="20"/>
              </w:rPr>
              <w:t>④ 製造設備又は加工設備及び検査設備の点検、校正、検査、保守が適切に行われていること。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ft11a1"/>
              <w:spacing w:line="0" w:lineRule="atLeast"/>
              <w:ind w:leftChars="340" w:left="680" w:firstLineChars="0" w:firstLine="0"/>
              <w:rPr>
                <w:sz w:val="20"/>
              </w:rPr>
            </w:pPr>
            <w:r w:rsidRPr="00092B01">
              <w:rPr>
                <w:rFonts w:hint="eastAsia"/>
                <w:sz w:val="20"/>
              </w:rPr>
              <w:t>⑤ 必要な場合は、社内規格を整備すること。社内規格には以下のようなものがある。</w:t>
            </w:r>
          </w:p>
          <w:p w:rsidR="00042047" w:rsidRPr="00092B01" w:rsidRDefault="00042047" w:rsidP="00042047">
            <w:pPr>
              <w:pStyle w:val="fb11a141"/>
              <w:spacing w:line="0" w:lineRule="atLeast"/>
              <w:ind w:leftChars="411" w:left="952" w:hangingChars="65" w:hanging="130"/>
              <w:rPr>
                <w:sz w:val="20"/>
              </w:rPr>
            </w:pPr>
            <w:r w:rsidRPr="00092B01">
              <w:rPr>
                <w:rFonts w:hint="eastAsia"/>
                <w:sz w:val="20"/>
              </w:rPr>
              <w:t>ⅰ) 製品又は加工品（中間製品）の検査に関する事項</w:t>
            </w:r>
          </w:p>
          <w:p w:rsidR="00042047" w:rsidRPr="00092B01" w:rsidRDefault="00042047" w:rsidP="00042047">
            <w:pPr>
              <w:pStyle w:val="fb11a141"/>
              <w:spacing w:line="0" w:lineRule="atLeast"/>
              <w:ind w:leftChars="411" w:left="952" w:hangingChars="65" w:hanging="130"/>
              <w:rPr>
                <w:sz w:val="20"/>
              </w:rPr>
            </w:pPr>
            <w:r w:rsidRPr="00092B01">
              <w:rPr>
                <w:rFonts w:hint="eastAsia"/>
                <w:sz w:val="20"/>
              </w:rPr>
              <w:t>ⅱ) 製品又は加工品（中間製品）の保管に関する事項</w:t>
            </w:r>
          </w:p>
          <w:p w:rsidR="00042047" w:rsidRPr="00092B01" w:rsidRDefault="00042047" w:rsidP="00042047">
            <w:pPr>
              <w:pStyle w:val="fb11a141"/>
              <w:spacing w:line="0" w:lineRule="atLeast"/>
              <w:ind w:leftChars="411" w:left="952" w:hangingChars="65" w:hanging="130"/>
              <w:rPr>
                <w:sz w:val="20"/>
              </w:rPr>
            </w:pPr>
            <w:r w:rsidRPr="00092B01">
              <w:rPr>
                <w:rFonts w:hint="eastAsia"/>
                <w:sz w:val="20"/>
              </w:rPr>
              <w:t>ⅲ) 製造設備又は加工設備及び検査設備に関する事項</w:t>
            </w:r>
          </w:p>
          <w:p w:rsidR="00042047" w:rsidRPr="00092B01" w:rsidRDefault="00042047" w:rsidP="00042047">
            <w:pPr>
              <w:pStyle w:val="fb11a141"/>
              <w:spacing w:line="0" w:lineRule="atLeast"/>
              <w:ind w:leftChars="411" w:left="952" w:hangingChars="65" w:hanging="130"/>
              <w:rPr>
                <w:sz w:val="20"/>
              </w:rPr>
            </w:pPr>
            <w:r w:rsidRPr="00092B01">
              <w:rPr>
                <w:rFonts w:hint="eastAsia"/>
                <w:sz w:val="20"/>
              </w:rPr>
              <w:t>ⅳ) 外注管理（製造、加工、検査又は設備の管理）に関する事項</w:t>
            </w:r>
          </w:p>
          <w:p w:rsidR="00042047" w:rsidRPr="00092B01" w:rsidRDefault="00042047" w:rsidP="00042047">
            <w:pPr>
              <w:pStyle w:val="fb11a141"/>
              <w:spacing w:line="0" w:lineRule="atLeast"/>
              <w:ind w:leftChars="411" w:left="952" w:hangingChars="65" w:hanging="130"/>
              <w:rPr>
                <w:sz w:val="20"/>
              </w:rPr>
            </w:pPr>
            <w:r w:rsidRPr="00092B01">
              <w:rPr>
                <w:rFonts w:hint="eastAsia"/>
                <w:sz w:val="20"/>
              </w:rPr>
              <w:t>ⅴ) 苦情処理に関する事項</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340" w:left="680" w:firstLineChars="0" w:firstLine="0"/>
              <w:rPr>
                <w:sz w:val="20"/>
              </w:rPr>
            </w:pPr>
            <w:r w:rsidRPr="00092B01">
              <w:rPr>
                <w:rFonts w:hint="eastAsia"/>
                <w:sz w:val="20"/>
              </w:rPr>
              <w:t>⑥ その他品質保持に必要な項目</w:t>
            </w:r>
          </w:p>
          <w:p w:rsidR="00042047" w:rsidRPr="00092B01" w:rsidRDefault="00042047" w:rsidP="00042047">
            <w:pPr>
              <w:pStyle w:val="ft11a1"/>
              <w:spacing w:line="0" w:lineRule="atLeast"/>
              <w:ind w:leftChars="411" w:left="952" w:hangingChars="65" w:hanging="130"/>
              <w:rPr>
                <w:sz w:val="20"/>
              </w:rPr>
            </w:pPr>
            <w:r w:rsidRPr="00092B01">
              <w:rPr>
                <w:rFonts w:hint="eastAsia"/>
                <w:sz w:val="20"/>
              </w:rPr>
              <w:t>ⅰ) 品質管理が計画的に実施されていること。</w:t>
            </w:r>
          </w:p>
          <w:p w:rsidR="00042047" w:rsidRPr="00092B01" w:rsidRDefault="00042047" w:rsidP="00042047">
            <w:pPr>
              <w:pStyle w:val="ft11a1"/>
              <w:spacing w:line="0" w:lineRule="atLeast"/>
              <w:ind w:leftChars="411" w:left="952" w:hangingChars="65" w:hanging="130"/>
              <w:rPr>
                <w:sz w:val="20"/>
              </w:rPr>
            </w:pPr>
            <w:r w:rsidRPr="00092B01">
              <w:rPr>
                <w:rFonts w:hint="eastAsia"/>
                <w:sz w:val="20"/>
              </w:rPr>
              <w:t>ⅱ) 品質管理を適正に行うために、責任と権限が明確にされていること。</w:t>
            </w:r>
          </w:p>
          <w:p w:rsidR="00042047" w:rsidRPr="00092B01" w:rsidRDefault="00042047" w:rsidP="00042047">
            <w:pPr>
              <w:pStyle w:val="ft11a1"/>
              <w:spacing w:line="0" w:lineRule="atLeast"/>
              <w:ind w:leftChars="411" w:left="952" w:hangingChars="65" w:hanging="130"/>
              <w:rPr>
                <w:sz w:val="20"/>
              </w:rPr>
            </w:pPr>
            <w:r w:rsidRPr="00092B01">
              <w:rPr>
                <w:rFonts w:hint="eastAsia"/>
                <w:sz w:val="20"/>
              </w:rPr>
              <w:t>ⅲ) 品質管理を推進するために必要な教育訓練が行われていること。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　適切な供給体制及び維持管理体制等の確保</w:t>
            </w:r>
          </w:p>
          <w:p w:rsidR="00042047" w:rsidRPr="00092B01" w:rsidRDefault="00042047" w:rsidP="00042047">
            <w:pPr>
              <w:spacing w:line="0" w:lineRule="atLeast"/>
              <w:rPr>
                <w:b/>
              </w:rPr>
            </w:pPr>
            <w:r w:rsidRPr="00092B01">
              <w:rPr>
                <w:rFonts w:ascii="ＭＳ ゴシック" w:eastAsia="ＭＳ ゴシック" w:hAnsi="ＭＳ ゴシック" w:hint="eastAsia"/>
                <w:b/>
              </w:rPr>
              <w:t>2.2.1　適切な品質保証の実施</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a) 保証書等の図書</w:t>
            </w:r>
          </w:p>
          <w:p w:rsidR="00042047" w:rsidRPr="00092B01" w:rsidRDefault="00042047" w:rsidP="00042047">
            <w:pPr>
              <w:pStyle w:val="et11a1"/>
              <w:spacing w:before="0" w:line="0" w:lineRule="atLeast"/>
              <w:ind w:leftChars="199" w:left="538" w:hangingChars="70" w:hanging="140"/>
              <w:rPr>
                <w:sz w:val="20"/>
              </w:rPr>
            </w:pPr>
            <w:r w:rsidRPr="00092B01">
              <w:rPr>
                <w:sz w:val="20"/>
              </w:rPr>
              <w:t>1</w:t>
            </w:r>
            <w:r w:rsidRPr="00092B01">
              <w:rPr>
                <w:rFonts w:hint="eastAsia"/>
                <w:sz w:val="20"/>
              </w:rPr>
              <w:t>) 無償修理保証の対象及び期間を明記した保証書又はその他の図書を有すること。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62476A">
        <w:trPr>
          <w:cantSplit/>
          <w:trHeight w:val="4873"/>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sz w:val="20"/>
              </w:rPr>
              <w:t>b</w:t>
            </w:r>
            <w:r w:rsidRPr="00092B01">
              <w:rPr>
                <w:rFonts w:hint="eastAsia"/>
                <w:sz w:val="20"/>
              </w:rPr>
              <w:t xml:space="preserve">) </w:t>
            </w:r>
            <w:r w:rsidRPr="00092B01">
              <w:rPr>
                <w:sz w:val="20"/>
              </w:rPr>
              <w:t>無償修理保証の対象及び期間</w:t>
            </w:r>
          </w:p>
          <w:p w:rsidR="00042047" w:rsidRPr="00092B01" w:rsidRDefault="00042047" w:rsidP="00042047">
            <w:pPr>
              <w:pStyle w:val="db111a"/>
              <w:spacing w:line="0" w:lineRule="atLeast"/>
              <w:ind w:leftChars="199" w:left="398" w:firstLineChars="0" w:firstLine="0"/>
              <w:rPr>
                <w:sz w:val="20"/>
              </w:rPr>
            </w:pPr>
            <w:r w:rsidRPr="00092B01">
              <w:rPr>
                <w:rFonts w:hint="eastAsia"/>
                <w:sz w:val="20"/>
              </w:rPr>
              <w:t>無償修理保証の対象及び期間は、部品を構成する部分又は機能に係る瑕疵（施工の瑕疵を含む）に応じ、次の年数以上でメーカーの定める年数とすること。ただし、免責事項として次に定める事項に係る修理は、無償修理保証の対象から除くことができるものとする。</w:t>
            </w:r>
          </w:p>
          <w:p w:rsidR="00042047" w:rsidRPr="00092B01" w:rsidRDefault="00042047" w:rsidP="00042047">
            <w:pPr>
              <w:pStyle w:val="et11a1"/>
              <w:spacing w:before="0" w:line="0" w:lineRule="atLeast"/>
              <w:ind w:leftChars="199" w:left="526" w:hangingChars="64" w:hanging="128"/>
              <w:rPr>
                <w:sz w:val="20"/>
              </w:rPr>
            </w:pPr>
            <w:r w:rsidRPr="00092B01">
              <w:rPr>
                <w:rFonts w:hint="eastAsia"/>
                <w:sz w:val="20"/>
              </w:rPr>
              <w:t>1) 構造耐力上主要な部分　１０年</w:t>
            </w:r>
          </w:p>
          <w:p w:rsidR="00042047" w:rsidRPr="00092B01" w:rsidRDefault="00042047" w:rsidP="00042047">
            <w:pPr>
              <w:pStyle w:val="et11a1"/>
              <w:spacing w:before="0" w:line="0" w:lineRule="atLeast"/>
              <w:ind w:leftChars="199" w:left="526" w:hangingChars="64" w:hanging="128"/>
              <w:rPr>
                <w:sz w:val="20"/>
              </w:rPr>
            </w:pPr>
            <w:r w:rsidRPr="00092B01">
              <w:rPr>
                <w:rFonts w:hint="eastAsia"/>
                <w:sz w:val="20"/>
              </w:rPr>
              <w:t>2) エレベーターの運行に支障をきたすような雨水の浸入及び建物の損傷　１０年</w:t>
            </w:r>
          </w:p>
          <w:p w:rsidR="00042047" w:rsidRPr="00092B01" w:rsidRDefault="00042047" w:rsidP="00042047">
            <w:pPr>
              <w:pStyle w:val="et11a1"/>
              <w:spacing w:before="0" w:line="0" w:lineRule="atLeast"/>
              <w:ind w:leftChars="199" w:left="526" w:hangingChars="64" w:hanging="128"/>
              <w:rPr>
                <w:sz w:val="20"/>
              </w:rPr>
            </w:pPr>
            <w:r w:rsidRPr="00092B01">
              <w:rPr>
                <w:rFonts w:hint="eastAsia"/>
                <w:sz w:val="20"/>
              </w:rPr>
              <w:t>3) 1)、2)以外の瑕疵　２年</w:t>
            </w:r>
          </w:p>
          <w:p w:rsidR="00042047" w:rsidRPr="00092B01" w:rsidRDefault="00042047" w:rsidP="00042047">
            <w:pPr>
              <w:pStyle w:val="11a1"/>
              <w:tabs>
                <w:tab w:val="left" w:pos="5040"/>
              </w:tabs>
              <w:ind w:leftChars="94" w:left="278" w:right="18" w:hangingChars="45" w:hanging="90"/>
              <w:rPr>
                <w:sz w:val="20"/>
                <w:szCs w:val="20"/>
              </w:rPr>
            </w:pPr>
            <w:r w:rsidRPr="00092B01">
              <w:rPr>
                <w:rFonts w:hint="eastAsia"/>
                <w:sz w:val="20"/>
                <w:szCs w:val="20"/>
              </w:rPr>
              <w:t>＜免責事項＞</w:t>
            </w:r>
          </w:p>
          <w:p w:rsidR="00042047" w:rsidRPr="00092B01" w:rsidRDefault="00042047" w:rsidP="00042047">
            <w:pPr>
              <w:ind w:leftChars="202" w:left="404"/>
              <w:jc w:val="left"/>
              <w:rPr>
                <w:rFonts w:ascii="ＭＳ 明朝" w:hAnsi="ＭＳ 明朝"/>
              </w:rPr>
            </w:pPr>
            <w:r w:rsidRPr="00092B01">
              <w:rPr>
                <w:rFonts w:ascii="ＭＳ 明朝" w:hAnsi="ＭＳ 明朝" w:hint="eastAsia"/>
              </w:rPr>
              <w:t xml:space="preserve">１ </w:t>
            </w:r>
            <w:r w:rsidRPr="00092B01">
              <w:rPr>
                <w:rFonts w:hint="eastAsia"/>
              </w:rPr>
              <w:t>本基準の適用範囲</w:t>
            </w:r>
            <w:r w:rsidRPr="00092B01">
              <w:rPr>
                <w:rFonts w:ascii="ＭＳ 明朝" w:hAnsi="ＭＳ 明朝" w:hint="eastAsia"/>
              </w:rPr>
              <w:t>以外で使用した場合の不具合</w:t>
            </w:r>
          </w:p>
          <w:p w:rsidR="00042047" w:rsidRPr="00092B01" w:rsidRDefault="00042047" w:rsidP="00042047">
            <w:pPr>
              <w:ind w:leftChars="202" w:left="604" w:hangingChars="100" w:hanging="200"/>
              <w:jc w:val="left"/>
              <w:rPr>
                <w:rFonts w:ascii="ＭＳ 明朝" w:hAnsi="ＭＳ 明朝"/>
              </w:rPr>
            </w:pPr>
            <w:r w:rsidRPr="00092B01">
              <w:rPr>
                <w:rFonts w:ascii="ＭＳ 明朝" w:hAnsi="ＭＳ 明朝" w:hint="eastAsia"/>
              </w:rPr>
              <w:t>２ ユーザーが適切な使用、維持管理を行わなかったことに起因する不具合</w:t>
            </w:r>
          </w:p>
          <w:p w:rsidR="00042047" w:rsidRPr="00092B01" w:rsidRDefault="00042047" w:rsidP="00042047">
            <w:pPr>
              <w:spacing w:line="300" w:lineRule="exact"/>
              <w:ind w:leftChars="202" w:left="592" w:hangingChars="94" w:hanging="188"/>
              <w:jc w:val="left"/>
              <w:rPr>
                <w:rFonts w:ascii="ＭＳ 明朝" w:hAnsi="ＭＳ 明朝"/>
              </w:rPr>
            </w:pPr>
            <w:r w:rsidRPr="00092B01">
              <w:rPr>
                <w:rFonts w:ascii="ＭＳ 明朝" w:hAnsi="ＭＳ 明朝" w:hint="eastAsia"/>
              </w:rPr>
              <w:t>３</w:t>
            </w:r>
            <w:r w:rsidRPr="00092B01">
              <w:rPr>
                <w:rFonts w:ascii="ＭＳ 明朝" w:hAnsi="ＭＳ 明朝"/>
              </w:rPr>
              <w:t xml:space="preserve"> </w:t>
            </w:r>
            <w:r w:rsidRPr="00092B01">
              <w:rPr>
                <w:rFonts w:ascii="ＭＳ 明朝" w:hAnsi="ＭＳ 明朝" w:hint="eastAsia"/>
              </w:rPr>
              <w:t>メーカーが定める施工説明書等を逸脱した施工に起因する不具合</w:t>
            </w:r>
          </w:p>
          <w:p w:rsidR="00042047" w:rsidRPr="00092B01" w:rsidRDefault="00042047" w:rsidP="00042047">
            <w:pPr>
              <w:ind w:leftChars="202" w:left="580" w:hangingChars="88" w:hanging="176"/>
              <w:jc w:val="left"/>
              <w:rPr>
                <w:rFonts w:ascii="ＭＳ 明朝" w:hAnsi="ＭＳ 明朝"/>
              </w:rPr>
            </w:pPr>
            <w:r w:rsidRPr="00092B01">
              <w:rPr>
                <w:rFonts w:ascii="ＭＳ 明朝" w:hAnsi="ＭＳ 明朝" w:hint="eastAsia"/>
              </w:rPr>
              <w:t>４ メーカーが認めた者以外の者による住宅部品の設置後の移動・分解などに起因する不具合</w:t>
            </w:r>
          </w:p>
          <w:p w:rsidR="00042047" w:rsidRPr="00092B01" w:rsidRDefault="00042047" w:rsidP="00042047">
            <w:pPr>
              <w:ind w:leftChars="202" w:left="580" w:hangingChars="88" w:hanging="176"/>
              <w:jc w:val="left"/>
              <w:rPr>
                <w:rFonts w:ascii="ＭＳ 明朝" w:hAnsi="ＭＳ 明朝"/>
              </w:rPr>
            </w:pPr>
            <w:r w:rsidRPr="00092B01">
              <w:rPr>
                <w:rFonts w:ascii="ＭＳ 明朝" w:hAnsi="ＭＳ 明朝" w:hint="eastAsia"/>
              </w:rPr>
              <w:t>５ 建築躯体の変形など住宅部品本体以外の不具合に起因する当該住宅部品の不具合、塗装の色あせ等の経年変化または使用に伴う摩耗等により生じる外観上の現象</w:t>
            </w:r>
          </w:p>
          <w:p w:rsidR="00042047" w:rsidRPr="00092B01" w:rsidRDefault="00042047" w:rsidP="00042047">
            <w:pPr>
              <w:ind w:leftChars="202" w:left="580" w:hangingChars="88" w:hanging="176"/>
              <w:jc w:val="left"/>
              <w:rPr>
                <w:rFonts w:ascii="ＭＳ 明朝" w:hAnsi="ＭＳ 明朝"/>
              </w:rPr>
            </w:pPr>
            <w:r w:rsidRPr="00092B01">
              <w:rPr>
                <w:rFonts w:ascii="ＭＳ 明朝" w:hAnsi="ＭＳ 明朝" w:hint="eastAsia"/>
              </w:rPr>
              <w:t>６ 海岸付近、温泉地などの地域における腐食性の空気環境に起因する不具合</w:t>
            </w:r>
          </w:p>
          <w:p w:rsidR="00042047" w:rsidRPr="00092B01" w:rsidRDefault="00042047" w:rsidP="00042047">
            <w:pPr>
              <w:ind w:leftChars="202" w:left="580" w:hangingChars="88" w:hanging="176"/>
              <w:jc w:val="left"/>
              <w:rPr>
                <w:rFonts w:ascii="ＭＳ 明朝" w:hAnsi="ＭＳ 明朝"/>
              </w:rPr>
            </w:pPr>
            <w:r w:rsidRPr="00092B01">
              <w:rPr>
                <w:rFonts w:ascii="ＭＳ 明朝" w:hAnsi="ＭＳ 明朝" w:hint="eastAsia"/>
              </w:rPr>
              <w:t>７ ねずみ、昆虫等の動物の行為に起因する不具合</w:t>
            </w:r>
          </w:p>
          <w:p w:rsidR="00042047" w:rsidRPr="00092B01" w:rsidRDefault="00042047" w:rsidP="00042047">
            <w:pPr>
              <w:ind w:leftChars="202" w:left="580" w:hangingChars="88" w:hanging="176"/>
              <w:jc w:val="left"/>
              <w:rPr>
                <w:rFonts w:ascii="ＭＳ 明朝" w:hAnsi="ＭＳ 明朝"/>
              </w:rPr>
            </w:pPr>
            <w:r w:rsidRPr="00092B01">
              <w:rPr>
                <w:rFonts w:ascii="ＭＳ 明朝" w:hAnsi="ＭＳ 明朝" w:hint="eastAsia"/>
              </w:rPr>
              <w:t>８ 火災･爆発等事故、落雷･地震･噴火･洪水･津波等天変地異または戦争･暴動等破壊行為による不具合</w:t>
            </w:r>
          </w:p>
          <w:p w:rsidR="00042047" w:rsidRPr="00092B01" w:rsidRDefault="00042047" w:rsidP="00042047">
            <w:pPr>
              <w:pStyle w:val="11a1"/>
              <w:spacing w:before="0" w:line="260" w:lineRule="exact"/>
              <w:ind w:leftChars="202" w:left="604" w:hanging="200"/>
              <w:rPr>
                <w:sz w:val="20"/>
                <w:szCs w:val="20"/>
              </w:rPr>
            </w:pPr>
            <w:r w:rsidRPr="00092B01">
              <w:rPr>
                <w:rFonts w:hint="eastAsia"/>
                <w:sz w:val="20"/>
                <w:szCs w:val="20"/>
              </w:rPr>
              <w:t>９ 消耗部品の消耗に起因する不具合</w:t>
            </w:r>
          </w:p>
          <w:p w:rsidR="00042047" w:rsidRPr="00092B01" w:rsidRDefault="00042047" w:rsidP="00042047">
            <w:pPr>
              <w:pStyle w:val="11a1"/>
              <w:spacing w:before="0" w:line="260" w:lineRule="exact"/>
              <w:ind w:leftChars="202" w:left="624" w:hanging="220"/>
            </w:pP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2.2.2　確実な供給体制の確保</w:t>
            </w:r>
          </w:p>
          <w:p w:rsidR="00042047" w:rsidRPr="00092B01" w:rsidRDefault="00042047" w:rsidP="00042047">
            <w:pPr>
              <w:pStyle w:val="cb111"/>
              <w:ind w:firstLineChars="100" w:firstLine="200"/>
            </w:pPr>
            <w:r w:rsidRPr="00092B01">
              <w:rPr>
                <w:rFonts w:hint="eastAsia"/>
              </w:rPr>
              <w:t>製造、輸送及び施工についての責任が明確にされた体制が整備・運用され、かつ、入手が困難でない流通販売体制が整備・運用されていること。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2.2.3　適切な維持管理への配慮</w:t>
            </w:r>
          </w:p>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2.2.3.1　維持管理のしやすさへの配慮</w:t>
            </w:r>
          </w:p>
          <w:p w:rsidR="00042047" w:rsidRPr="00092B01" w:rsidRDefault="00042047" w:rsidP="00042047">
            <w:pPr>
              <w:pStyle w:val="cb111"/>
              <w:ind w:firstLineChars="100" w:firstLine="200"/>
            </w:pPr>
            <w:r w:rsidRPr="00092B01">
              <w:rPr>
                <w:rFonts w:hint="eastAsia"/>
              </w:rPr>
              <w:t>使用者、維持管理者等による維持管理がしやすく、製品や取替えパーツの交換作業が行いやすい製品として、次の基準を満たすこと。</w:t>
            </w:r>
          </w:p>
          <w:p w:rsidR="00042047" w:rsidRPr="00092B01" w:rsidRDefault="00042047" w:rsidP="00042047">
            <w:pPr>
              <w:pStyle w:val="dt11a"/>
              <w:spacing w:before="0" w:line="0" w:lineRule="atLeast"/>
              <w:ind w:leftChars="128" w:left="398" w:hangingChars="71" w:hanging="142"/>
              <w:rPr>
                <w:sz w:val="20"/>
              </w:rPr>
            </w:pPr>
            <w:r w:rsidRPr="00092B01">
              <w:rPr>
                <w:rFonts w:hint="eastAsia"/>
                <w:sz w:val="20"/>
              </w:rPr>
              <w:t>a) 昇降路建物の屋根及び外壁の保守・点検については、その手法が明確にされていること</w:t>
            </w:r>
            <w:r w:rsidR="00F53376">
              <w:rPr>
                <w:rFonts w:hint="eastAsia"/>
                <w:sz w:val="20"/>
              </w:rPr>
              <w:t>。</w:t>
            </w:r>
          </w:p>
          <w:p w:rsidR="00042047" w:rsidRPr="00092B01" w:rsidRDefault="00042047" w:rsidP="00042047">
            <w:pPr>
              <w:pStyle w:val="dt11a"/>
              <w:spacing w:before="0" w:line="0" w:lineRule="atLeast"/>
              <w:ind w:leftChars="128" w:left="398" w:hangingChars="71" w:hanging="142"/>
              <w:rPr>
                <w:sz w:val="20"/>
              </w:rPr>
            </w:pPr>
            <w:r w:rsidRPr="00092B01">
              <w:rPr>
                <w:rFonts w:hint="eastAsia"/>
                <w:sz w:val="20"/>
              </w:rPr>
              <w:t>b) 取替えパーツについては、交換ができる構造であること。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2.2.3.2　補修及び取替えへの配慮</w:t>
            </w:r>
          </w:p>
          <w:p w:rsidR="00042047" w:rsidRPr="00092B01" w:rsidRDefault="00042047" w:rsidP="00042047">
            <w:pPr>
              <w:pStyle w:val="dt11a"/>
              <w:spacing w:before="0" w:line="0" w:lineRule="atLeast"/>
              <w:ind w:leftChars="128" w:left="398" w:hangingChars="71" w:hanging="142"/>
              <w:rPr>
                <w:sz w:val="20"/>
              </w:rPr>
            </w:pPr>
            <w:r w:rsidRPr="00092B01">
              <w:rPr>
                <w:rFonts w:hint="eastAsia"/>
                <w:sz w:val="20"/>
              </w:rPr>
              <w:t>a) 構成部品について、取替えパーツ(消耗品である場合はその旨)について明確にしていること。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98" w:firstLineChars="0" w:hanging="142"/>
              <w:rPr>
                <w:sz w:val="20"/>
              </w:rPr>
            </w:pPr>
            <w:r w:rsidRPr="00092B01">
              <w:rPr>
                <w:rFonts w:hint="eastAsia"/>
                <w:sz w:val="20"/>
              </w:rPr>
              <w:t>b) 主要な構成部品について、設計耐用年数及びその前提を明確にしていること。</w:t>
            </w:r>
          </w:p>
          <w:p w:rsidR="00042047" w:rsidRPr="00092B01" w:rsidRDefault="00042047" w:rsidP="00042047">
            <w:pPr>
              <w:pStyle w:val="et11a1"/>
              <w:spacing w:before="0" w:line="0" w:lineRule="atLeast"/>
              <w:ind w:leftChars="199" w:left="538" w:firstLineChars="0" w:hanging="140"/>
              <w:rPr>
                <w:sz w:val="20"/>
              </w:rPr>
            </w:pPr>
            <w:r w:rsidRPr="00092B01">
              <w:rPr>
                <w:rFonts w:hint="eastAsia"/>
                <w:sz w:val="20"/>
              </w:rPr>
              <w:t>1) 住宅部品の、正常な使用方法、メンテナンス方法、設置環境等使用環境に係る前提条件を明確にしていること。</w:t>
            </w:r>
          </w:p>
          <w:p w:rsidR="00042047" w:rsidRPr="00092B01" w:rsidRDefault="00042047" w:rsidP="00042047">
            <w:pPr>
              <w:pStyle w:val="et11a1"/>
              <w:spacing w:before="0" w:line="0" w:lineRule="atLeast"/>
              <w:ind w:leftChars="199" w:left="537" w:firstLineChars="0" w:hanging="139"/>
              <w:rPr>
                <w:sz w:val="20"/>
              </w:rPr>
            </w:pPr>
            <w:r w:rsidRPr="00092B01">
              <w:rPr>
                <w:rFonts w:hint="eastAsia"/>
                <w:sz w:val="20"/>
              </w:rPr>
              <w:t>2) 1)の条件のもと、製品の設計耐用年数を設定していること。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98" w:firstLineChars="0" w:hanging="142"/>
              <w:rPr>
                <w:sz w:val="20"/>
              </w:rPr>
            </w:pPr>
            <w:r w:rsidRPr="00092B01">
              <w:rPr>
                <w:rFonts w:hint="eastAsia"/>
                <w:sz w:val="20"/>
              </w:rPr>
              <w:t>c) 取替えパーツの部品名、形状、取替え方法等の情報を明示していること。また、取替えパーツのうち、消耗品については、交換頻度を明らかにすること。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98" w:firstLineChars="0" w:hanging="142"/>
              <w:rPr>
                <w:sz w:val="20"/>
              </w:rPr>
            </w:pPr>
            <w:r w:rsidRPr="00092B01">
              <w:rPr>
                <w:rFonts w:hint="eastAsia"/>
                <w:sz w:val="20"/>
              </w:rPr>
              <w:t>d) 住宅部品の生産中止後においても、取替えパーツの供給可能な期間を10年以上としていること。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2.2.4　確実な維持管理体制の整備</w:t>
            </w:r>
          </w:p>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2.2.4.1　相談窓口の整備</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a) 消費者相談窓口を明確にし、その機能が確保されていること。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EB12C0">
            <w:pPr>
              <w:pStyle w:val="dt11a"/>
              <w:spacing w:before="0" w:line="0" w:lineRule="atLeast"/>
              <w:ind w:leftChars="128" w:left="384" w:hangingChars="64" w:hanging="128"/>
              <w:rPr>
                <w:b/>
              </w:rPr>
            </w:pPr>
            <w:r w:rsidRPr="00EB12C0">
              <w:rPr>
                <w:sz w:val="20"/>
              </w:rPr>
              <w:t xml:space="preserve">b) </w:t>
            </w:r>
            <w:r w:rsidRPr="00EB12C0">
              <w:rPr>
                <w:rFonts w:hint="eastAsia"/>
                <w:sz w:val="20"/>
              </w:rPr>
              <w:t>消費者相談窓口やメンテナンスサービスの担当者に対して、教育訓練を計画的に実施していること。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2.2.4.2　維持管理の体制の構築等</w:t>
            </w:r>
          </w:p>
          <w:p w:rsidR="00042047" w:rsidRPr="00092B01" w:rsidRDefault="00042047" w:rsidP="00042047">
            <w:pPr>
              <w:pStyle w:val="cb111"/>
              <w:ind w:firstLineChars="100" w:firstLine="200"/>
            </w:pPr>
            <w:r w:rsidRPr="00092B01">
              <w:rPr>
                <w:rFonts w:hint="eastAsia"/>
              </w:rPr>
              <w:t>維持管理の体制が構築されているとともに、その内容を明確にしていること。</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a) メンテナンス（有償契約メンテナンス（使用者等が任意で契約し、その契約に基づき実施される維持管理をいう。）によるものを除く。）を実施する体制を有すること。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98" w:firstLineChars="0" w:hanging="142"/>
              <w:rPr>
                <w:sz w:val="20"/>
              </w:rPr>
            </w:pPr>
            <w:r w:rsidRPr="00092B01">
              <w:rPr>
                <w:rFonts w:hint="eastAsia"/>
                <w:sz w:val="20"/>
              </w:rPr>
              <w:t>b) メンテナンスの内容、費用及び実施体制が図書等により明らかになっていること。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98" w:firstLineChars="0" w:hanging="142"/>
              <w:rPr>
                <w:sz w:val="20"/>
              </w:rPr>
            </w:pPr>
            <w:r w:rsidRPr="00092B01">
              <w:rPr>
                <w:rFonts w:hint="eastAsia"/>
                <w:sz w:val="20"/>
              </w:rPr>
              <w:t>c) 有償契約メンテナンスを実施する場合にあっては、その内容、費用及び実施体制が図書等により明らかになっていること。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98" w:firstLineChars="0" w:hanging="142"/>
              <w:rPr>
                <w:sz w:val="20"/>
              </w:rPr>
            </w:pPr>
            <w:r w:rsidRPr="00092B01">
              <w:rPr>
                <w:rFonts w:hint="eastAsia"/>
                <w:sz w:val="20"/>
              </w:rPr>
              <w:t>d) 緊急時対応マニュアル、事故処理フロー等を整備し、その責任と権限を明確にし、それを明記した図書が整備されていること。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2.2.4.3　維持管理の実施状況に係る情報の管理</w:t>
            </w:r>
          </w:p>
          <w:p w:rsidR="00042047" w:rsidRPr="00092B01" w:rsidRDefault="00042047" w:rsidP="00042047">
            <w:pPr>
              <w:pStyle w:val="dt11a"/>
              <w:spacing w:before="0" w:line="0" w:lineRule="atLeast"/>
              <w:ind w:leftChars="128" w:left="384" w:hangingChars="64" w:hanging="128"/>
              <w:rPr>
                <w:sz w:val="20"/>
              </w:rPr>
            </w:pPr>
            <w:r w:rsidRPr="00092B01">
              <w:rPr>
                <w:sz w:val="20"/>
              </w:rPr>
              <w:t>a</w:t>
            </w:r>
            <w:r w:rsidRPr="00092B01">
              <w:rPr>
                <w:rFonts w:hint="eastAsia"/>
                <w:sz w:val="20"/>
              </w:rPr>
              <w:t>) 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2.3　適切な施行の担保</w:t>
            </w:r>
          </w:p>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2.3.1　適切なインターフェイスの設定</w:t>
            </w:r>
          </w:p>
          <w:p w:rsidR="00042047" w:rsidRPr="00092B01" w:rsidRDefault="00042047" w:rsidP="00042047">
            <w:pPr>
              <w:pStyle w:val="cb111"/>
              <w:ind w:firstLineChars="100" w:firstLine="200"/>
            </w:pPr>
            <w:r w:rsidRPr="00092B01">
              <w:rPr>
                <w:rFonts w:hint="eastAsia"/>
              </w:rPr>
              <w:t>少なくとも次のような内容が、設計図書に記載されていること。</w:t>
            </w:r>
          </w:p>
          <w:p w:rsidR="00042047" w:rsidRPr="00092B01" w:rsidRDefault="00042047" w:rsidP="00042047">
            <w:pPr>
              <w:pStyle w:val="dt11a"/>
              <w:spacing w:before="0" w:line="0" w:lineRule="atLeast"/>
              <w:ind w:leftChars="128" w:left="512" w:hangingChars="128" w:hanging="256"/>
              <w:rPr>
                <w:sz w:val="20"/>
              </w:rPr>
            </w:pPr>
            <w:r w:rsidRPr="00092B01">
              <w:rPr>
                <w:rFonts w:hint="eastAsia"/>
                <w:sz w:val="20"/>
              </w:rPr>
              <w:t>a) 昇降路ユニット外形寸法（間口、奥行き、高さ）</w:t>
            </w:r>
          </w:p>
          <w:p w:rsidR="00042047" w:rsidRPr="00092B01" w:rsidRDefault="00042047" w:rsidP="00042047">
            <w:pPr>
              <w:pStyle w:val="dt11a"/>
              <w:spacing w:before="0" w:line="0" w:lineRule="atLeast"/>
              <w:ind w:leftChars="128" w:left="512" w:hangingChars="128" w:hanging="256"/>
              <w:rPr>
                <w:sz w:val="20"/>
              </w:rPr>
            </w:pPr>
            <w:r w:rsidRPr="00092B01">
              <w:rPr>
                <w:rFonts w:hint="eastAsia"/>
                <w:sz w:val="20"/>
              </w:rPr>
              <w:t>b) 昇降路寸法（間口、奥行き、オーバーヘッド、ピット深さ）</w:t>
            </w:r>
          </w:p>
          <w:p w:rsidR="00042047" w:rsidRPr="00092B01" w:rsidRDefault="00042047" w:rsidP="00042047">
            <w:pPr>
              <w:pStyle w:val="dt11a"/>
              <w:spacing w:before="0" w:line="0" w:lineRule="atLeast"/>
              <w:ind w:leftChars="128" w:left="512" w:hangingChars="128" w:hanging="256"/>
              <w:rPr>
                <w:sz w:val="20"/>
              </w:rPr>
            </w:pPr>
            <w:r w:rsidRPr="00092B01">
              <w:rPr>
                <w:rFonts w:hint="eastAsia"/>
                <w:sz w:val="20"/>
              </w:rPr>
              <w:t>c) 昇降路ユニット階高</w:t>
            </w:r>
          </w:p>
          <w:p w:rsidR="00042047" w:rsidRPr="00092B01" w:rsidRDefault="00042047" w:rsidP="00042047">
            <w:pPr>
              <w:pStyle w:val="dt11a"/>
              <w:spacing w:before="0" w:line="0" w:lineRule="atLeast"/>
              <w:ind w:leftChars="128" w:left="512" w:hangingChars="128" w:hanging="256"/>
              <w:rPr>
                <w:sz w:val="20"/>
              </w:rPr>
            </w:pPr>
            <w:r w:rsidRPr="00092B01">
              <w:rPr>
                <w:rFonts w:hint="eastAsia"/>
                <w:sz w:val="20"/>
              </w:rPr>
              <w:t>d) 接続通路の寸法</w:t>
            </w:r>
          </w:p>
          <w:p w:rsidR="00042047" w:rsidRPr="00092B01" w:rsidRDefault="00042047" w:rsidP="00042047">
            <w:pPr>
              <w:pStyle w:val="dt11a"/>
              <w:spacing w:before="0" w:line="0" w:lineRule="atLeast"/>
              <w:ind w:leftChars="128" w:left="512" w:hangingChars="128" w:hanging="256"/>
              <w:rPr>
                <w:sz w:val="20"/>
              </w:rPr>
            </w:pPr>
            <w:r w:rsidRPr="00092B01">
              <w:rPr>
                <w:rFonts w:hint="eastAsia"/>
                <w:sz w:val="20"/>
              </w:rPr>
              <w:t xml:space="preserve">e) 乗場ドア廻りを含む階段室型共同住宅用エレベーターとの取り合い部分 </w:t>
            </w:r>
          </w:p>
          <w:p w:rsidR="00042047" w:rsidRPr="00092B01" w:rsidRDefault="00042047" w:rsidP="00042047">
            <w:pPr>
              <w:pStyle w:val="dt11a"/>
              <w:spacing w:before="0" w:line="0" w:lineRule="atLeast"/>
              <w:ind w:leftChars="128" w:left="512" w:hangingChars="128" w:hanging="256"/>
              <w:rPr>
                <w:sz w:val="20"/>
              </w:rPr>
            </w:pPr>
            <w:r w:rsidRPr="00092B01">
              <w:rPr>
                <w:rFonts w:hint="eastAsia"/>
                <w:sz w:val="20"/>
              </w:rPr>
              <w:t>f) 階段室型共同住宅用エレベーターのレール、滑車等の取付部品の設置可能な位置</w:t>
            </w:r>
          </w:p>
          <w:p w:rsidR="00042047" w:rsidRPr="00092B01" w:rsidRDefault="00042047" w:rsidP="00042047">
            <w:pPr>
              <w:pStyle w:val="dt11a"/>
              <w:spacing w:before="0" w:line="0" w:lineRule="atLeast"/>
              <w:ind w:leftChars="128" w:left="512" w:hangingChars="128" w:hanging="256"/>
              <w:rPr>
                <w:sz w:val="20"/>
              </w:rPr>
            </w:pPr>
            <w:r w:rsidRPr="00092B01">
              <w:rPr>
                <w:rFonts w:hint="eastAsia"/>
                <w:sz w:val="20"/>
              </w:rPr>
              <w:t>g) 既存共同住宅等との取り合い部分</w:t>
            </w:r>
          </w:p>
          <w:p w:rsidR="00042047" w:rsidRPr="00092B01" w:rsidRDefault="00042047" w:rsidP="00042047">
            <w:pPr>
              <w:pStyle w:val="dt11a"/>
              <w:spacing w:before="0" w:line="0" w:lineRule="atLeast"/>
              <w:ind w:leftChars="128" w:left="512" w:hangingChars="128" w:hanging="256"/>
            </w:pPr>
            <w:r w:rsidRPr="00092B01">
              <w:rPr>
                <w:rFonts w:hint="eastAsia"/>
                <w:sz w:val="20"/>
              </w:rPr>
              <w:t>h) 1階階段室出入口の最小有効寸法</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bt11"/>
              <w:spacing w:before="0" w:line="300" w:lineRule="atLeast"/>
              <w:rPr>
                <w:b/>
                <w:sz w:val="20"/>
              </w:rPr>
            </w:pPr>
            <w:r w:rsidRPr="00092B01">
              <w:rPr>
                <w:rFonts w:hint="eastAsia"/>
                <w:b/>
                <w:sz w:val="20"/>
              </w:rPr>
              <w:t>2.3.</w:t>
            </w:r>
            <w:r w:rsidRPr="00092B01">
              <w:rPr>
                <w:b/>
                <w:sz w:val="20"/>
              </w:rPr>
              <w:t>2</w:t>
            </w:r>
            <w:r w:rsidRPr="00092B01">
              <w:rPr>
                <w:rFonts w:hint="eastAsia"/>
                <w:b/>
                <w:sz w:val="20"/>
              </w:rPr>
              <w:t>適切な施工方法・納まり等の確保</w:t>
            </w:r>
          </w:p>
          <w:p w:rsidR="00042047" w:rsidRPr="00092B01" w:rsidRDefault="00042047" w:rsidP="00042047">
            <w:pPr>
              <w:pStyle w:val="bt11"/>
              <w:spacing w:before="0" w:line="300" w:lineRule="atLeast"/>
              <w:ind w:firstLineChars="100" w:firstLine="200"/>
              <w:rPr>
                <w:sz w:val="20"/>
              </w:rPr>
            </w:pPr>
            <w:r w:rsidRPr="00092B01">
              <w:rPr>
                <w:rFonts w:hint="eastAsia"/>
                <w:sz w:val="20"/>
              </w:rPr>
              <w:t>次のような施工方法・納まり等に関する事項について適切に定められていること。</w:t>
            </w:r>
          </w:p>
          <w:p w:rsidR="00042047" w:rsidRPr="00092B01" w:rsidRDefault="00042047" w:rsidP="00042047">
            <w:pPr>
              <w:pStyle w:val="dt11a"/>
              <w:spacing w:before="0" w:line="0" w:lineRule="atLeast"/>
              <w:ind w:leftChars="0" w:left="0" w:firstLineChars="116" w:firstLine="232"/>
              <w:rPr>
                <w:sz w:val="20"/>
              </w:rPr>
            </w:pPr>
            <w:r w:rsidRPr="00092B01">
              <w:rPr>
                <w:rFonts w:hint="eastAsia"/>
                <w:sz w:val="20"/>
              </w:rPr>
              <w:t>a) 施工の範囲</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1) 設置場所の確認</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2) 構成部品の施工・設置及び接続</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8338A8">
        <w:trPr>
          <w:cantSplit/>
          <w:trHeight w:val="1304"/>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b) 施工上の留意事項等</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1) 施工上の品質管理</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2) 標準的な工期、既存共同住宅との納まり</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3) 現場での施工、工程、留意点</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4) 部品の調整、検査</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8338A8">
        <w:trPr>
          <w:cantSplit/>
          <w:trHeight w:val="794"/>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c) 関連工事の留意事項</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1) エレベーターとの取り合い</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2) 設置場所埋設設備、外構との取り合い</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8338A8">
        <w:trPr>
          <w:cantSplit/>
          <w:trHeight w:val="794"/>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128" w:left="398" w:firstLineChars="0" w:hanging="142"/>
              <w:rPr>
                <w:sz w:val="20"/>
              </w:rPr>
            </w:pPr>
            <w:r w:rsidRPr="00092B01">
              <w:rPr>
                <w:rFonts w:hint="eastAsia"/>
                <w:sz w:val="20"/>
              </w:rPr>
              <w:t>d) 当該部品の施工方法・納まりが、他の方法を許容しない限定的なものであるか、他の方法も許容する標準的なものであるかについて明確になっていること。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8338A8">
        <w:trPr>
          <w:cantSplit/>
          <w:trHeight w:val="794"/>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128" w:left="398" w:firstLineChars="0" w:hanging="142"/>
              <w:rPr>
                <w:sz w:val="20"/>
              </w:rPr>
            </w:pPr>
            <w:r w:rsidRPr="00092B01">
              <w:rPr>
                <w:rFonts w:hint="eastAsia"/>
                <w:sz w:val="20"/>
              </w:rPr>
              <w:t>e) 標準的な施工方法・納まりである場合は、標準的な施工方法・納まり等以外の方法について、必要な注意事項及び禁止事項が明確になっていること。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3.　情報の提供に係る要求事項</w:t>
            </w:r>
          </w:p>
          <w:p w:rsidR="00042047" w:rsidRPr="00EB12C0" w:rsidRDefault="00042047" w:rsidP="00042047">
            <w:pPr>
              <w:spacing w:line="0" w:lineRule="atLeast"/>
              <w:rPr>
                <w:b/>
                <w:bCs/>
              </w:rPr>
            </w:pPr>
            <w:r w:rsidRPr="00EB12C0">
              <w:rPr>
                <w:rFonts w:hint="eastAsia"/>
                <w:b/>
                <w:bCs/>
              </w:rPr>
              <w:t>〔３－Ａ　エレベーターの情報の提供に係る要求事項〕</w:t>
            </w:r>
          </w:p>
          <w:p w:rsidR="00042047" w:rsidRPr="00092B01" w:rsidRDefault="00042047" w:rsidP="00042047">
            <w:pPr>
              <w:spacing w:line="0" w:lineRule="atLeast"/>
              <w:rPr>
                <w:b/>
              </w:rPr>
            </w:pPr>
            <w:r w:rsidRPr="00092B01">
              <w:rPr>
                <w:rFonts w:ascii="ＭＳ ゴシック" w:eastAsia="ＭＳ ゴシック" w:hAnsi="ＭＳ ゴシック" w:hint="eastAsia"/>
                <w:b/>
              </w:rPr>
              <w:t>3.1　基本性能に関する情報提供</w:t>
            </w:r>
          </w:p>
          <w:p w:rsidR="00042047" w:rsidRPr="00092B01" w:rsidRDefault="00042047" w:rsidP="00042047">
            <w:pPr>
              <w:pStyle w:val="cbII"/>
              <w:spacing w:line="0" w:lineRule="atLeast"/>
              <w:ind w:leftChars="0" w:left="0" w:firstLine="200"/>
              <w:rPr>
                <w:sz w:val="20"/>
                <w:szCs w:val="20"/>
              </w:rPr>
            </w:pPr>
            <w:r w:rsidRPr="00092B01">
              <w:rPr>
                <w:rFonts w:hint="eastAsia"/>
                <w:sz w:val="20"/>
                <w:szCs w:val="20"/>
              </w:rPr>
              <w:t>少なくとも製品に関する次の基本的な事項についての情報が、わかりやすく表現され、かつ、容易に入手できるカタログその他の図書又はホームページにより、提供されること。</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a) 定格積載量（定員）</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b) 制御方式</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c) 操作方式</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d) ご内法寸法</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e) かご出入口寸法</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f) 昇降路有効内法寸法</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g) オーバーヘッド（最上階床から）</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h) ピット深さ</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i) 電動機の容量</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j) かご意匠</w:t>
            </w:r>
          </w:p>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k) かご出入り口意匠</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m) 構成部品に使用する材料のホルムアルデヒド対策」が施された材料を使用する場合には、当該住宅部品、カタログ等にホルムアルデヒド発散速度又は発散区分を表示すること。</w:t>
            </w:r>
          </w:p>
          <w:p w:rsidR="00042047" w:rsidRPr="00092B01" w:rsidRDefault="00042047" w:rsidP="00042047">
            <w:pPr>
              <w:pStyle w:val="dt11a"/>
              <w:spacing w:before="0" w:line="0" w:lineRule="atLeast"/>
              <w:ind w:leftChars="128" w:left="384" w:hangingChars="64" w:hanging="128"/>
              <w:rPr>
                <w:szCs w:val="21"/>
              </w:rPr>
            </w:pPr>
            <w:r w:rsidRPr="00092B01">
              <w:rPr>
                <w:rFonts w:hint="eastAsia"/>
                <w:sz w:val="20"/>
              </w:rPr>
              <w:t>n) 当該住宅部品を設置するために使用する補強材や接着剤等に、ホルムアルデヒドの放散が少ない材料を選択する必要がある旨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3.2　使用に関する情報提供</w:t>
            </w:r>
          </w:p>
          <w:p w:rsidR="00042047" w:rsidRPr="00092B01" w:rsidRDefault="00042047" w:rsidP="00042047">
            <w:pPr>
              <w:pStyle w:val="dt11a"/>
              <w:spacing w:before="0" w:line="0" w:lineRule="atLeast"/>
              <w:ind w:leftChars="128" w:left="398" w:hangingChars="71" w:hanging="142"/>
              <w:rPr>
                <w:sz w:val="20"/>
              </w:rPr>
            </w:pPr>
            <w:r w:rsidRPr="00092B01">
              <w:rPr>
                <w:rFonts w:hint="eastAsia"/>
                <w:sz w:val="20"/>
              </w:rPr>
              <w:t>a) 少なくとも次の使用に関する情報が、わかりやすく表現されている取扱説明書により、提供されること。</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1) 誤使用防止のための指示・警告</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2) 事故防止のための指示・警告</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3) 製品の使用方法</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4) 清掃方法や清掃時の注意事項</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5) 使用者が維持管理するべき内容</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6) 日常の点検方法</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7) 故障・異常の確認方法及びその対処方法</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8) 製品に関する問い合わせ先</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9) 消費者相談窓口</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E4C68">
            <w:pPr>
              <w:pStyle w:val="dt11a"/>
              <w:spacing w:before="0" w:line="0" w:lineRule="atLeast"/>
              <w:ind w:leftChars="128" w:left="384" w:hangingChars="64" w:hanging="128"/>
              <w:rPr>
                <w:sz w:val="20"/>
              </w:rPr>
            </w:pPr>
            <w:r w:rsidRPr="00092B01">
              <w:rPr>
                <w:rFonts w:hint="eastAsia"/>
                <w:sz w:val="20"/>
              </w:rPr>
              <w:t>b) 無償修理保証の対象及び期間を</w:t>
            </w:r>
            <w:r w:rsidR="00CB7EF0">
              <w:rPr>
                <w:rFonts w:hint="eastAsia"/>
                <w:sz w:val="20"/>
              </w:rPr>
              <w:t>明記した、</w:t>
            </w:r>
            <w:r w:rsidRPr="00092B01">
              <w:rPr>
                <w:rFonts w:hint="eastAsia"/>
                <w:sz w:val="20"/>
              </w:rPr>
              <w:t>保証書又は</w:t>
            </w:r>
            <w:r w:rsidR="005E78B1" w:rsidRPr="005E78B1">
              <w:rPr>
                <w:rFonts w:hint="eastAsia"/>
                <w:sz w:val="20"/>
              </w:rPr>
              <w:t>取扱説明書等が</w:t>
            </w:r>
            <w:r w:rsidRPr="00092B01">
              <w:rPr>
                <w:rFonts w:hint="eastAsia"/>
                <w:sz w:val="20"/>
              </w:rPr>
              <w:t>所有者等に提供されること。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8338A8">
        <w:trPr>
          <w:cantSplit/>
          <w:trHeight w:val="938"/>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84" w:hangingChars="64" w:hanging="128"/>
              <w:rPr>
                <w:szCs w:val="21"/>
              </w:rPr>
            </w:pPr>
            <w:r w:rsidRPr="00092B01">
              <w:rPr>
                <w:rFonts w:hint="eastAsia"/>
                <w:sz w:val="20"/>
              </w:rPr>
              <w:t>c) 上記保証書等には、部品及び施工の瑕疵並びにその瑕疵に起因する損害に係る優良住宅部品瑕疵担保責任保険・損害賠償責任保険の付されていることが明記されていること</w:t>
            </w:r>
            <w:r w:rsidRPr="00092B01">
              <w:rPr>
                <w:rFonts w:hint="eastAsia"/>
              </w:rPr>
              <w:t>。</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d) 故障時の連絡先は、容易に消えない方法で、始発階エレベーターホール及び最上階エレベーターホ一ル乗場の見やすい位置に表示され、以下の項目について最低限明示されていること。</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1) 連絡先会社名</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2) 電話番号</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3) 管理番号</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98" w:hangingChars="71" w:hanging="142"/>
              <w:rPr>
                <w:b/>
                <w:sz w:val="20"/>
              </w:rPr>
            </w:pPr>
            <w:r w:rsidRPr="00092B01">
              <w:rPr>
                <w:rFonts w:hint="eastAsia"/>
                <w:sz w:val="20"/>
              </w:rPr>
              <w:t>e) かご内の見やすい位置に容易に消えない方法で、用途、定員、積載量、禁煙表示、及び管理上の必要事項を表示すること。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3.3　維持管理に関する情報提供</w:t>
            </w:r>
          </w:p>
          <w:p w:rsidR="00042047" w:rsidRPr="00092B01" w:rsidRDefault="00042047" w:rsidP="00042047">
            <w:pPr>
              <w:pStyle w:val="cbII"/>
              <w:spacing w:line="0" w:lineRule="atLeast"/>
              <w:ind w:leftChars="0" w:left="0" w:firstLine="200"/>
              <w:rPr>
                <w:sz w:val="20"/>
                <w:szCs w:val="20"/>
              </w:rPr>
            </w:pPr>
            <w:r w:rsidRPr="00092B01">
              <w:rPr>
                <w:rFonts w:hint="eastAsia"/>
                <w:sz w:val="20"/>
                <w:szCs w:val="20"/>
              </w:rPr>
              <w:t>少なくとも次の維持管理に関する情報が、わかりやすく表現され、エレベーターの所有者等に提供されること。</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a) 製品の維持管理内容（品質保証内容及び保証期間を含む）や補修の実施方法</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b) 取替えパーツの種類、生産中止後の取替えパーツの供給可能な期間</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 xml:space="preserve">c) </w:t>
            </w:r>
            <w:r w:rsidRPr="00092B01">
              <w:rPr>
                <w:sz w:val="20"/>
              </w:rPr>
              <w:t>メンテナンス</w:t>
            </w:r>
            <w:r w:rsidRPr="00092B01">
              <w:rPr>
                <w:rFonts w:hint="eastAsia"/>
                <w:sz w:val="20"/>
              </w:rPr>
              <w:t>体制の</w:t>
            </w:r>
            <w:r w:rsidRPr="00092B01">
              <w:rPr>
                <w:sz w:val="20"/>
              </w:rPr>
              <w:t xml:space="preserve">内容 </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d) 消費者相談窓口</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EB12C0" w:rsidRDefault="00042047" w:rsidP="00EB12C0">
            <w:pPr>
              <w:pStyle w:val="dt11a"/>
              <w:spacing w:before="0" w:line="0" w:lineRule="atLeast"/>
              <w:ind w:leftChars="128" w:left="384" w:hangingChars="64" w:hanging="128"/>
            </w:pPr>
            <w:r w:rsidRPr="00EB12C0">
              <w:rPr>
                <w:sz w:val="20"/>
              </w:rPr>
              <w:t>3.4　施工に関する情報提供</w:t>
            </w:r>
          </w:p>
          <w:p w:rsidR="00042047" w:rsidRPr="00092B01" w:rsidRDefault="00042047" w:rsidP="00EB12C0">
            <w:pPr>
              <w:pStyle w:val="dt11a"/>
              <w:spacing w:before="0" w:line="0" w:lineRule="atLeast"/>
              <w:ind w:leftChars="128" w:left="384" w:hangingChars="64" w:hanging="128"/>
              <w:rPr>
                <w:sz w:val="20"/>
              </w:rPr>
            </w:pPr>
            <w:r w:rsidRPr="00092B01">
              <w:rPr>
                <w:rFonts w:hint="eastAsia"/>
                <w:sz w:val="20"/>
              </w:rPr>
              <w:t>少なくとも次の施工に関する情報が、わかりやすく表現されている施工説明書</w:t>
            </w:r>
            <w:r w:rsidR="005E78B1">
              <w:rPr>
                <w:rFonts w:hint="eastAsia"/>
                <w:sz w:val="20"/>
              </w:rPr>
              <w:t>等</w:t>
            </w:r>
            <w:r w:rsidRPr="00092B01">
              <w:rPr>
                <w:rFonts w:hint="eastAsia"/>
                <w:sz w:val="20"/>
              </w:rPr>
              <w:t>により、施工者に提供されること。</w:t>
            </w:r>
          </w:p>
          <w:p w:rsidR="00042047" w:rsidRPr="00092B01" w:rsidRDefault="00042047" w:rsidP="00EB12C0">
            <w:pPr>
              <w:pStyle w:val="dt11a"/>
              <w:spacing w:before="0" w:line="0" w:lineRule="atLeast"/>
              <w:ind w:leftChars="128" w:left="384" w:hangingChars="64" w:hanging="128"/>
              <w:rPr>
                <w:sz w:val="20"/>
              </w:rPr>
            </w:pPr>
            <w:r w:rsidRPr="00092B01">
              <w:rPr>
                <w:rFonts w:hint="eastAsia"/>
                <w:sz w:val="20"/>
              </w:rPr>
              <w:t>a)「2.3.2 適切な施工方法・納まり等の確保」に係る情報</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EB12C0">
            <w:pPr>
              <w:pStyle w:val="dt11a"/>
              <w:spacing w:before="0" w:line="0" w:lineRule="atLeast"/>
              <w:ind w:leftChars="128" w:left="384" w:hangingChars="64" w:hanging="128"/>
              <w:rPr>
                <w:sz w:val="20"/>
              </w:rPr>
            </w:pPr>
            <w:r w:rsidRPr="00092B01">
              <w:rPr>
                <w:rFonts w:hint="eastAsia"/>
                <w:sz w:val="20"/>
              </w:rPr>
              <w:t>b) 既存共同住宅に設置する場合は、1)居住者が入居している状態での施工となるため、工期は可能な限り短縮すること、2)入居者の日常生活の維持が可能な施工計画とするよう配慮すること、3)階段室等の通行及び屋外歩行に対する安全性が確保される施工計画とするよう配慮す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c) 品質保証に関する事項</w:t>
            </w:r>
          </w:p>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1) 施工の瑕疵に係る無償修理保証の対象及び期間</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8338A8">
        <w:trPr>
          <w:cantSplit/>
          <w:trHeight w:val="2601"/>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199" w:left="398" w:firstLineChars="0" w:firstLine="0"/>
              <w:rPr>
                <w:sz w:val="20"/>
              </w:rPr>
            </w:pPr>
            <w:r w:rsidRPr="00092B01">
              <w:rPr>
                <w:rFonts w:hint="eastAsia"/>
                <w:sz w:val="20"/>
              </w:rPr>
              <w:t>2) 保険の付保に関する事項</w:t>
            </w:r>
          </w:p>
          <w:p w:rsidR="00042047" w:rsidRPr="00092B01" w:rsidRDefault="00042047" w:rsidP="00042047">
            <w:pPr>
              <w:pStyle w:val="ft11a1"/>
              <w:spacing w:line="0" w:lineRule="atLeast"/>
              <w:ind w:leftChars="269" w:left="668" w:hangingChars="65" w:hanging="130"/>
              <w:rPr>
                <w:sz w:val="20"/>
              </w:rPr>
            </w:pPr>
            <w:r w:rsidRPr="00092B01">
              <w:rPr>
                <w:rFonts w:hint="eastAsia"/>
                <w:sz w:val="20"/>
              </w:rPr>
              <w:t>① 当該部品には、部品及び施工の瑕疵並びにその瑕疵に起因する損害に係る優良住宅部品瑕疵担保責任保険・損害賠償責任保険の付されていることが明記されていること。</w:t>
            </w:r>
          </w:p>
          <w:p w:rsidR="00042047" w:rsidRPr="00092B01" w:rsidRDefault="00042047" w:rsidP="00042047">
            <w:pPr>
              <w:spacing w:line="0" w:lineRule="atLeast"/>
              <w:ind w:leftChars="269" w:left="680" w:hangingChars="71" w:hanging="142"/>
              <w:rPr>
                <w:b/>
              </w:rPr>
            </w:pPr>
            <w:r w:rsidRPr="00092B01">
              <w:rPr>
                <w:rFonts w:hint="eastAsia"/>
              </w:rPr>
              <w:t>②</w:t>
            </w:r>
            <w:r w:rsidRPr="00092B01">
              <w:rPr>
                <w:rFonts w:hint="eastAsia"/>
              </w:rPr>
              <w:t xml:space="preserve"> </w:t>
            </w:r>
            <w:r w:rsidRPr="00092B01">
              <w:rPr>
                <w:rFonts w:hint="eastAsia"/>
              </w:rPr>
              <w:t>施工説明書等で指示された施工方法に適合する方法で施工を行った者は、上記保険の被保険者として、施工に関する瑕疵担保責任及び瑕疵に起因する損害賠償責任を負う際には保険金の請求をできることが明記さ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3.　情報の提供に係る要求事項</w:t>
            </w:r>
          </w:p>
          <w:p w:rsidR="00042047" w:rsidRPr="00092B01" w:rsidRDefault="00042047" w:rsidP="00042047">
            <w:pPr>
              <w:spacing w:line="0" w:lineRule="atLeast"/>
              <w:rPr>
                <w:rFonts w:ascii="ＭＳ ゴシック" w:eastAsia="ＭＳ ゴシック" w:hAnsi="ＭＳ ゴシック"/>
                <w:b/>
              </w:rPr>
            </w:pPr>
            <w:r w:rsidRPr="00EB12C0">
              <w:rPr>
                <w:rFonts w:hint="eastAsia"/>
                <w:b/>
                <w:bCs/>
              </w:rPr>
              <w:t>〔３－Ｂ　昇降路建物の情報の提供に係る要求事項〕</w:t>
            </w:r>
          </w:p>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3.1　基本性能に関する情報提供</w:t>
            </w:r>
          </w:p>
          <w:p w:rsidR="00042047" w:rsidRPr="00092B01" w:rsidRDefault="00042047" w:rsidP="00042047">
            <w:pPr>
              <w:pStyle w:val="cbII"/>
              <w:spacing w:line="0" w:lineRule="atLeast"/>
              <w:ind w:leftChars="0" w:left="0" w:firstLine="200"/>
              <w:rPr>
                <w:sz w:val="20"/>
                <w:szCs w:val="20"/>
              </w:rPr>
            </w:pPr>
            <w:r w:rsidRPr="00092B01">
              <w:rPr>
                <w:rFonts w:hint="eastAsia"/>
                <w:sz w:val="20"/>
                <w:szCs w:val="20"/>
              </w:rPr>
              <w:t>少なくとも製品に関する次の基本的な事項についての情報が、わかりやすく表現され、かつ、容易に入手できるカタログその他の図書又はホームページにより、提供されること。</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a) 昇降路ユニット外形寸法（間口、奥行き、高さ）</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b) 昇降路寸法（間口、奥行き、オーバーヘッド、ピット深さ）</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c) 昇降路ユニット階高</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d) 対応するエレベーターの構造要件</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e) 構造種別</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f) 外装材の音響透過損失等級</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g) エレベーターを組み込んだ状態で、乗場出入口部正面の中央から１ｍ離れ、高さ１ｍの位置においての騒音値及び測定条件（音の発生源及び測定位置）の例示</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h) 工法</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i) 標準的な工期</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j) 施工範囲</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k) 製品写真</w:t>
            </w:r>
          </w:p>
          <w:p w:rsidR="00042047" w:rsidRPr="00092B01" w:rsidRDefault="00042047" w:rsidP="00042047">
            <w:pPr>
              <w:pStyle w:val="dt11a"/>
              <w:spacing w:before="0" w:line="0" w:lineRule="atLeast"/>
              <w:ind w:leftChars="128" w:left="384" w:hangingChars="64" w:hanging="128"/>
              <w:rPr>
                <w:szCs w:val="21"/>
              </w:rPr>
            </w:pPr>
            <w:r w:rsidRPr="00092B01">
              <w:rPr>
                <w:rFonts w:hint="eastAsia"/>
                <w:sz w:val="20"/>
              </w:rPr>
              <w:t>l) 問い合わせ先</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3.2　使用に関する情報提供</w:t>
            </w:r>
          </w:p>
          <w:p w:rsidR="005E78B1" w:rsidRPr="005E78B1" w:rsidRDefault="00042047" w:rsidP="005E78B1">
            <w:pPr>
              <w:pStyle w:val="dt11a"/>
              <w:spacing w:line="0" w:lineRule="atLeast"/>
              <w:ind w:leftChars="128" w:left="384" w:hangingChars="64" w:hanging="128"/>
              <w:rPr>
                <w:sz w:val="20"/>
              </w:rPr>
            </w:pPr>
            <w:r w:rsidRPr="00092B01">
              <w:rPr>
                <w:rFonts w:hint="eastAsia"/>
                <w:sz w:val="20"/>
              </w:rPr>
              <w:t>a) 無償修理保証の対象及び期間を記載した</w:t>
            </w:r>
            <w:r w:rsidR="005E78B1" w:rsidRPr="005E78B1">
              <w:rPr>
                <w:rFonts w:hint="eastAsia"/>
                <w:sz w:val="20"/>
              </w:rPr>
              <w:t>保証書又は</w:t>
            </w:r>
          </w:p>
          <w:p w:rsidR="00042047" w:rsidRPr="00092B01" w:rsidRDefault="005E78B1" w:rsidP="005E78B1">
            <w:pPr>
              <w:pStyle w:val="dt11a"/>
              <w:spacing w:before="0" w:line="0" w:lineRule="atLeast"/>
              <w:ind w:leftChars="128" w:left="384" w:hangingChars="64" w:hanging="128"/>
              <w:rPr>
                <w:sz w:val="20"/>
              </w:rPr>
            </w:pPr>
            <w:r w:rsidRPr="005E78B1">
              <w:rPr>
                <w:rFonts w:hint="eastAsia"/>
                <w:sz w:val="20"/>
              </w:rPr>
              <w:t>取扱説明書等が所有者に提供されること。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8338A8">
        <w:trPr>
          <w:cantSplit/>
          <w:trHeight w:val="737"/>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b) 上記保証書等には、部品及び施工の瑕疵並びにその瑕疵に起因する損害に係る優良住宅部品瑕疵担保責任保険・損害賠償責任保険の付されていることが明記されていること。</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3.3　維持管理に関する情報提供</w:t>
            </w:r>
          </w:p>
          <w:p w:rsidR="00042047" w:rsidRPr="00092B01" w:rsidRDefault="00042047" w:rsidP="00042047">
            <w:pPr>
              <w:pStyle w:val="cbII"/>
              <w:spacing w:line="0" w:lineRule="atLeast"/>
              <w:ind w:leftChars="0" w:left="0" w:firstLine="200"/>
              <w:rPr>
                <w:sz w:val="20"/>
                <w:szCs w:val="20"/>
              </w:rPr>
            </w:pPr>
            <w:r w:rsidRPr="00092B01">
              <w:rPr>
                <w:rFonts w:hint="eastAsia"/>
                <w:sz w:val="20"/>
                <w:szCs w:val="20"/>
              </w:rPr>
              <w:t>少なくとも次の維持管理に関する情報が、わかりやすく表現され、かつ、容易に入手できるカタログその他の図書又はホームページにより、維持管理者等に提供されること。</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a) 製品の維持管理内容（品質保証内容及び保証期間を含む）や補修の実施方法</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b) 取替えパーツの交換方法、生産中止後の取替えパーツの供給可能な期間</w:t>
            </w:r>
          </w:p>
          <w:p w:rsidR="00042047" w:rsidRPr="00092B01" w:rsidRDefault="00042047" w:rsidP="00042047">
            <w:pPr>
              <w:pStyle w:val="dt11a"/>
              <w:spacing w:before="0" w:line="0" w:lineRule="atLeast"/>
              <w:ind w:leftChars="128" w:left="384" w:hangingChars="64" w:hanging="128"/>
              <w:rPr>
                <w:sz w:val="20"/>
              </w:rPr>
            </w:pPr>
            <w:r w:rsidRPr="00092B01">
              <w:rPr>
                <w:rFonts w:hint="eastAsia"/>
                <w:sz w:val="20"/>
              </w:rPr>
              <w:t>c) 有償契約メンテナンスの有無及び内容</w:t>
            </w:r>
          </w:p>
          <w:p w:rsidR="00042047" w:rsidRPr="00092B01" w:rsidRDefault="00042047" w:rsidP="00042047">
            <w:pPr>
              <w:pStyle w:val="dt11a"/>
              <w:spacing w:before="0" w:line="0" w:lineRule="atLeast"/>
              <w:ind w:leftChars="128" w:left="384" w:hangingChars="64" w:hanging="128"/>
            </w:pPr>
            <w:r w:rsidRPr="00092B01">
              <w:rPr>
                <w:rFonts w:hint="eastAsia"/>
                <w:sz w:val="20"/>
              </w:rPr>
              <w:t>d) 消費者相談窓口</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spacing w:line="0" w:lineRule="atLeast"/>
              <w:rPr>
                <w:rFonts w:ascii="ＭＳ ゴシック" w:eastAsia="ＭＳ ゴシック" w:hAnsi="ＭＳ ゴシック"/>
                <w:b/>
              </w:rPr>
            </w:pPr>
            <w:r w:rsidRPr="00092B01">
              <w:rPr>
                <w:rFonts w:ascii="ＭＳ ゴシック" w:eastAsia="ＭＳ ゴシック" w:hAnsi="ＭＳ ゴシック" w:hint="eastAsia"/>
                <w:b/>
              </w:rPr>
              <w:t>3.4　施工に関する情報提供</w:t>
            </w:r>
          </w:p>
          <w:p w:rsidR="00042047" w:rsidRPr="00092B01" w:rsidRDefault="00042047" w:rsidP="00042047">
            <w:pPr>
              <w:pStyle w:val="cbII"/>
              <w:spacing w:line="0" w:lineRule="atLeast"/>
              <w:ind w:leftChars="0" w:left="0" w:firstLine="200"/>
              <w:rPr>
                <w:sz w:val="20"/>
                <w:szCs w:val="20"/>
              </w:rPr>
            </w:pPr>
            <w:r w:rsidRPr="00092B01">
              <w:rPr>
                <w:rFonts w:hint="eastAsia"/>
                <w:sz w:val="20"/>
                <w:szCs w:val="20"/>
              </w:rPr>
              <w:t>現場での自主管理が確実に行えるよう、少なくとも次の施工に関する情報が、わかりやすく表現されている施工説明書</w:t>
            </w:r>
            <w:r w:rsidR="005E78B1">
              <w:rPr>
                <w:rFonts w:hint="eastAsia"/>
                <w:sz w:val="20"/>
                <w:szCs w:val="20"/>
              </w:rPr>
              <w:t>等</w:t>
            </w:r>
            <w:r w:rsidRPr="00092B01">
              <w:rPr>
                <w:rFonts w:hint="eastAsia"/>
                <w:sz w:val="20"/>
                <w:szCs w:val="20"/>
              </w:rPr>
              <w:t>により、施工者に提供されること。</w:t>
            </w:r>
          </w:p>
          <w:p w:rsidR="00042047" w:rsidRPr="00092B01" w:rsidRDefault="00042047">
            <w:pPr>
              <w:pStyle w:val="dt11a"/>
              <w:spacing w:before="0" w:line="0" w:lineRule="atLeast"/>
              <w:ind w:leftChars="128" w:left="256" w:firstLineChars="0" w:firstLine="0"/>
            </w:pPr>
            <w:r w:rsidRPr="00092B01">
              <w:rPr>
                <w:rFonts w:hint="eastAsia"/>
                <w:sz w:val="20"/>
              </w:rPr>
              <w:t>a) 「2.3.2 適切な施工方法・納まり等の確保」に係る情報</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92B01" w:rsidRPr="00092B01" w:rsidTr="00407241">
        <w:trPr>
          <w:cantSplit/>
          <w:trHeight w:val="225"/>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dt11a"/>
              <w:spacing w:before="0" w:line="0" w:lineRule="atLeast"/>
              <w:ind w:leftChars="128" w:left="256" w:firstLineChars="0" w:firstLine="0"/>
              <w:rPr>
                <w:sz w:val="20"/>
              </w:rPr>
            </w:pPr>
            <w:r w:rsidRPr="00092B01">
              <w:rPr>
                <w:rFonts w:hint="eastAsia"/>
                <w:sz w:val="20"/>
              </w:rPr>
              <w:t>b)　品質保証に関する事項</w:t>
            </w:r>
          </w:p>
          <w:p w:rsidR="00042047" w:rsidRPr="00092B01" w:rsidRDefault="00042047" w:rsidP="00042047">
            <w:pPr>
              <w:pStyle w:val="et11a1"/>
              <w:spacing w:before="0" w:line="0" w:lineRule="atLeast"/>
              <w:ind w:leftChars="199" w:left="398" w:firstLineChars="0" w:firstLine="0"/>
            </w:pPr>
            <w:r w:rsidRPr="00092B01">
              <w:rPr>
                <w:rFonts w:hint="eastAsia"/>
                <w:sz w:val="20"/>
              </w:rPr>
              <w:t>1) 施工の瑕疵に係る無償修理保証の対象及び期間</w:t>
            </w:r>
          </w:p>
        </w:tc>
        <w:tc>
          <w:tcPr>
            <w:tcW w:w="709" w:type="dxa"/>
            <w:tcMar>
              <w:left w:w="28" w:type="dxa"/>
              <w:right w:w="28" w:type="dxa"/>
            </w:tcMar>
          </w:tcPr>
          <w:p w:rsidR="00042047" w:rsidRPr="00092B01" w:rsidRDefault="00042047">
            <w:pPr>
              <w:snapToGrid w:val="0"/>
              <w:jc w:val="center"/>
              <w:rPr>
                <w:sz w:val="22"/>
              </w:rPr>
            </w:pPr>
            <w:r w:rsidRPr="00092B01">
              <w:rPr>
                <w:rFonts w:hint="eastAsia"/>
                <w:sz w:val="22"/>
              </w:rPr>
              <w:t>図書</w:t>
            </w:r>
          </w:p>
        </w:tc>
        <w:tc>
          <w:tcPr>
            <w:tcW w:w="709" w:type="dxa"/>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noWrap/>
            <w:tcMar>
              <w:left w:w="28" w:type="dxa"/>
              <w:right w:w="28" w:type="dxa"/>
            </w:tcMar>
          </w:tcPr>
          <w:p w:rsidR="00042047" w:rsidRPr="00092B01" w:rsidRDefault="00042047" w:rsidP="00042047">
            <w:pPr>
              <w:snapToGrid w:val="0"/>
            </w:pPr>
          </w:p>
        </w:tc>
        <w:tc>
          <w:tcPr>
            <w:tcW w:w="1134" w:type="dxa"/>
            <w:noWrap/>
            <w:tcMar>
              <w:left w:w="28" w:type="dxa"/>
              <w:right w:w="28" w:type="dxa"/>
            </w:tcMar>
          </w:tcPr>
          <w:p w:rsidR="00042047" w:rsidRPr="00092B01" w:rsidRDefault="00042047">
            <w:pPr>
              <w:snapToGrid w:val="0"/>
              <w:jc w:val="center"/>
            </w:pPr>
          </w:p>
        </w:tc>
      </w:tr>
      <w:tr w:rsidR="00042047" w:rsidRPr="00092B01" w:rsidTr="008338A8">
        <w:trPr>
          <w:cantSplit/>
          <w:trHeight w:val="2072"/>
        </w:trPr>
        <w:tc>
          <w:tcPr>
            <w:tcW w:w="567" w:type="dxa"/>
          </w:tcPr>
          <w:p w:rsidR="00042047" w:rsidRPr="00092B01" w:rsidRDefault="00042047" w:rsidP="00042047">
            <w:pPr>
              <w:pStyle w:val="a5"/>
              <w:numPr>
                <w:ilvl w:val="0"/>
                <w:numId w:val="4"/>
              </w:numPr>
              <w:snapToGrid w:val="0"/>
              <w:spacing w:line="240" w:lineRule="auto"/>
              <w:ind w:leftChars="0" w:firstLineChars="0"/>
              <w:jc w:val="center"/>
              <w:rPr>
                <w:sz w:val="20"/>
                <w:szCs w:val="20"/>
              </w:rPr>
            </w:pPr>
          </w:p>
        </w:tc>
        <w:tc>
          <w:tcPr>
            <w:tcW w:w="5812" w:type="dxa"/>
          </w:tcPr>
          <w:p w:rsidR="00042047" w:rsidRPr="00092B01" w:rsidRDefault="00042047" w:rsidP="00042047">
            <w:pPr>
              <w:pStyle w:val="et11a1"/>
              <w:spacing w:before="0" w:line="0" w:lineRule="atLeast"/>
              <w:ind w:leftChars="128" w:left="256" w:firstLineChars="0" w:firstLine="0"/>
              <w:rPr>
                <w:sz w:val="20"/>
              </w:rPr>
            </w:pPr>
            <w:r w:rsidRPr="00092B01">
              <w:rPr>
                <w:rFonts w:hint="eastAsia"/>
                <w:sz w:val="20"/>
              </w:rPr>
              <w:t>2) 保険の付保に関する事項</w:t>
            </w:r>
          </w:p>
          <w:p w:rsidR="00042047" w:rsidRPr="00092B01" w:rsidRDefault="00042047" w:rsidP="00042047">
            <w:pPr>
              <w:pStyle w:val="ft11a1"/>
              <w:spacing w:line="0" w:lineRule="atLeast"/>
              <w:ind w:leftChars="199" w:left="526" w:hangingChars="64" w:hanging="128"/>
              <w:rPr>
                <w:sz w:val="20"/>
              </w:rPr>
            </w:pPr>
            <w:r w:rsidRPr="00092B01">
              <w:rPr>
                <w:rFonts w:hint="eastAsia"/>
                <w:sz w:val="20"/>
              </w:rPr>
              <w:t>① 当該部品には、部品及び施工の瑕疵並びにその瑕疵に起因する損害に係る優良住宅部品瑕疵担保責任保険・損害賠償責任保険の付されていることが明記されていること。</w:t>
            </w:r>
          </w:p>
          <w:p w:rsidR="00042047" w:rsidRPr="00092B01" w:rsidRDefault="00042047" w:rsidP="00042047">
            <w:pPr>
              <w:pStyle w:val="ft11a1"/>
              <w:spacing w:line="0" w:lineRule="atLeast"/>
              <w:ind w:leftChars="199" w:left="526" w:hangingChars="64" w:hanging="128"/>
              <w:rPr>
                <w:sz w:val="20"/>
              </w:rPr>
            </w:pPr>
            <w:r w:rsidRPr="00092B01">
              <w:rPr>
                <w:rFonts w:hint="eastAsia"/>
                <w:sz w:val="20"/>
              </w:rPr>
              <w:t>② 施工説明書等で指示された施工方法に適合する方法で施工を行った者は、上記保険の被保険者として、施工に関する瑕疵担保責任及び瑕疵に起因する損害賠償責任を負う際には保険金の請求をできることが明記されていること。</w:t>
            </w:r>
          </w:p>
        </w:tc>
        <w:tc>
          <w:tcPr>
            <w:tcW w:w="709" w:type="dxa"/>
            <w:tcBorders>
              <w:bottom w:val="single" w:sz="4" w:space="0" w:color="auto"/>
            </w:tcBorders>
            <w:tcMar>
              <w:left w:w="28" w:type="dxa"/>
              <w:right w:w="28" w:type="dxa"/>
            </w:tcMar>
          </w:tcPr>
          <w:p w:rsidR="00042047" w:rsidRPr="00092B01" w:rsidRDefault="00042047" w:rsidP="00EB12C0">
            <w:pPr>
              <w:snapToGrid w:val="0"/>
              <w:jc w:val="center"/>
              <w:rPr>
                <w:sz w:val="22"/>
              </w:rPr>
            </w:pPr>
            <w:r w:rsidRPr="00092B01">
              <w:rPr>
                <w:rFonts w:hint="eastAsia"/>
                <w:sz w:val="22"/>
              </w:rPr>
              <w:t>図書</w:t>
            </w:r>
          </w:p>
        </w:tc>
        <w:tc>
          <w:tcPr>
            <w:tcW w:w="709" w:type="dxa"/>
            <w:tcBorders>
              <w:bottom w:val="single" w:sz="4" w:space="0" w:color="auto"/>
            </w:tcBorders>
            <w:noWrap/>
            <w:tcMar>
              <w:left w:w="28" w:type="dxa"/>
              <w:right w:w="28" w:type="dxa"/>
            </w:tcMar>
          </w:tcPr>
          <w:p w:rsidR="00042047" w:rsidRPr="00092B01" w:rsidRDefault="00042047" w:rsidP="00042047">
            <w:pPr>
              <w:snapToGrid w:val="0"/>
              <w:jc w:val="center"/>
            </w:pPr>
            <w:r w:rsidRPr="00092B01">
              <w:rPr>
                <w:rFonts w:hint="eastAsia"/>
              </w:rPr>
              <w:t>□</w:t>
            </w:r>
          </w:p>
        </w:tc>
        <w:tc>
          <w:tcPr>
            <w:tcW w:w="1559" w:type="dxa"/>
            <w:tcBorders>
              <w:bottom w:val="single" w:sz="4" w:space="0" w:color="auto"/>
            </w:tcBorders>
            <w:noWrap/>
            <w:tcMar>
              <w:left w:w="28" w:type="dxa"/>
              <w:right w:w="28" w:type="dxa"/>
            </w:tcMar>
          </w:tcPr>
          <w:p w:rsidR="00042047" w:rsidRPr="00092B01" w:rsidRDefault="00042047" w:rsidP="00042047">
            <w:pPr>
              <w:snapToGrid w:val="0"/>
            </w:pPr>
          </w:p>
        </w:tc>
        <w:tc>
          <w:tcPr>
            <w:tcW w:w="1134" w:type="dxa"/>
            <w:tcBorders>
              <w:bottom w:val="single" w:sz="4" w:space="0" w:color="auto"/>
            </w:tcBorders>
            <w:noWrap/>
            <w:tcMar>
              <w:left w:w="28" w:type="dxa"/>
              <w:right w:w="28" w:type="dxa"/>
            </w:tcMar>
          </w:tcPr>
          <w:p w:rsidR="00042047" w:rsidRPr="00092B01" w:rsidRDefault="00042047">
            <w:pPr>
              <w:snapToGrid w:val="0"/>
              <w:jc w:val="center"/>
            </w:pPr>
          </w:p>
        </w:tc>
      </w:tr>
    </w:tbl>
    <w:p w:rsidR="00B902C0" w:rsidRPr="00092B01" w:rsidRDefault="00B902C0"/>
    <w:sectPr w:rsidR="00B902C0" w:rsidRPr="00092B01" w:rsidSect="00EB12C0">
      <w:headerReference w:type="default" r:id="rId7"/>
      <w:footerReference w:type="default" r:id="rId8"/>
      <w:pgSz w:w="11906" w:h="16838" w:code="9"/>
      <w:pgMar w:top="851" w:right="567" w:bottom="568" w:left="851" w:header="426"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272" w:rsidRDefault="00865272">
      <w:r>
        <w:separator/>
      </w:r>
    </w:p>
  </w:endnote>
  <w:endnote w:type="continuationSeparator" w:id="0">
    <w:p w:rsidR="00865272" w:rsidRDefault="0086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72" w:rsidRPr="00A559AB" w:rsidRDefault="00865272" w:rsidP="00291352">
    <w:pPr>
      <w:pStyle w:val="a4"/>
      <w:tabs>
        <w:tab w:val="clear" w:pos="4252"/>
        <w:tab w:val="clear" w:pos="8504"/>
      </w:tabs>
      <w:jc w:val="right"/>
      <w:rPr>
        <w:rFonts w:eastAsia="ＭＳ ゴシック"/>
        <w:szCs w:val="28"/>
      </w:rPr>
    </w:pPr>
  </w:p>
  <w:p w:rsidR="00865272" w:rsidRPr="00EB12C0" w:rsidRDefault="00865272" w:rsidP="00E61DAE">
    <w:pPr>
      <w:pStyle w:val="a4"/>
      <w:tabs>
        <w:tab w:val="clear" w:pos="4252"/>
        <w:tab w:val="clear" w:pos="8504"/>
      </w:tabs>
      <w:jc w:val="center"/>
      <w:rPr>
        <w:rFonts w:eastAsia="ＭＳ ゴシック"/>
        <w:sz w:val="21"/>
        <w:szCs w:val="24"/>
      </w:rPr>
    </w:pPr>
    <w:r w:rsidRPr="00EB12C0">
      <w:rPr>
        <w:rFonts w:eastAsia="ＭＳ ゴシック"/>
        <w:sz w:val="21"/>
        <w:szCs w:val="24"/>
      </w:rPr>
      <w:fldChar w:fldCharType="begin"/>
    </w:r>
    <w:r w:rsidRPr="00EB12C0">
      <w:rPr>
        <w:rFonts w:eastAsia="ＭＳ ゴシック"/>
        <w:sz w:val="21"/>
        <w:szCs w:val="24"/>
      </w:rPr>
      <w:instrText xml:space="preserve"> PAGE </w:instrText>
    </w:r>
    <w:r w:rsidRPr="00EB12C0">
      <w:rPr>
        <w:rFonts w:eastAsia="ＭＳ ゴシック"/>
        <w:sz w:val="21"/>
        <w:szCs w:val="24"/>
      </w:rPr>
      <w:fldChar w:fldCharType="separate"/>
    </w:r>
    <w:r w:rsidR="00EB12C0">
      <w:rPr>
        <w:rFonts w:eastAsia="ＭＳ ゴシック"/>
        <w:noProof/>
        <w:sz w:val="21"/>
        <w:szCs w:val="24"/>
      </w:rPr>
      <w:t>1</w:t>
    </w:r>
    <w:r w:rsidRPr="00EB12C0">
      <w:rPr>
        <w:rFonts w:eastAsia="ＭＳ ゴシック"/>
        <w:sz w:val="21"/>
        <w:szCs w:val="24"/>
      </w:rPr>
      <w:fldChar w:fldCharType="end"/>
    </w:r>
    <w:r w:rsidRPr="00EB12C0">
      <w:rPr>
        <w:rFonts w:eastAsia="ＭＳ ゴシック"/>
        <w:sz w:val="21"/>
        <w:szCs w:val="24"/>
      </w:rPr>
      <w:t>/</w:t>
    </w:r>
    <w:r w:rsidRPr="00EB12C0">
      <w:rPr>
        <w:rFonts w:eastAsia="ＭＳ ゴシック"/>
        <w:sz w:val="21"/>
        <w:szCs w:val="24"/>
      </w:rPr>
      <w:fldChar w:fldCharType="begin"/>
    </w:r>
    <w:r w:rsidRPr="00EB12C0">
      <w:rPr>
        <w:rFonts w:eastAsia="ＭＳ ゴシック"/>
        <w:sz w:val="21"/>
        <w:szCs w:val="24"/>
      </w:rPr>
      <w:instrText xml:space="preserve"> NUMPAGES </w:instrText>
    </w:r>
    <w:r w:rsidRPr="00EB12C0">
      <w:rPr>
        <w:rFonts w:eastAsia="ＭＳ ゴシック"/>
        <w:sz w:val="21"/>
        <w:szCs w:val="24"/>
      </w:rPr>
      <w:fldChar w:fldCharType="separate"/>
    </w:r>
    <w:r w:rsidR="00EB12C0">
      <w:rPr>
        <w:rFonts w:eastAsia="ＭＳ ゴシック"/>
        <w:noProof/>
        <w:sz w:val="21"/>
        <w:szCs w:val="24"/>
      </w:rPr>
      <w:t>3</w:t>
    </w:r>
    <w:r w:rsidRPr="00EB12C0">
      <w:rPr>
        <w:rFonts w:eastAsia="ＭＳ ゴシック"/>
        <w:sz w:val="21"/>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272" w:rsidRDefault="00865272">
      <w:r>
        <w:separator/>
      </w:r>
    </w:p>
  </w:footnote>
  <w:footnote w:type="continuationSeparator" w:id="0">
    <w:p w:rsidR="00865272" w:rsidRDefault="00865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28" w:type="dxa"/>
      <w:tblLayout w:type="fixed"/>
      <w:tblCellMar>
        <w:top w:w="57" w:type="dxa"/>
        <w:left w:w="28" w:type="dxa"/>
        <w:bottom w:w="57" w:type="dxa"/>
        <w:right w:w="28" w:type="dxa"/>
      </w:tblCellMar>
      <w:tblLook w:val="0000" w:firstRow="0" w:lastRow="0" w:firstColumn="0" w:lastColumn="0" w:noHBand="0" w:noVBand="0"/>
    </w:tblPr>
    <w:tblGrid>
      <w:gridCol w:w="567"/>
      <w:gridCol w:w="5812"/>
      <w:gridCol w:w="709"/>
      <w:gridCol w:w="709"/>
      <w:gridCol w:w="1559"/>
      <w:gridCol w:w="1134"/>
    </w:tblGrid>
    <w:tr w:rsidR="00865272" w:rsidRPr="00A559AB" w:rsidTr="001C1C8D">
      <w:trPr>
        <w:cantSplit/>
        <w:trHeight w:val="534"/>
      </w:trPr>
      <w:tc>
        <w:tcPr>
          <w:tcW w:w="6379" w:type="dxa"/>
          <w:gridSpan w:val="2"/>
          <w:tcBorders>
            <w:bottom w:val="single" w:sz="4" w:space="0" w:color="auto"/>
          </w:tcBorders>
          <w:noWrap/>
        </w:tcPr>
        <w:p w:rsidR="00865272" w:rsidRPr="001C0398" w:rsidRDefault="00865272" w:rsidP="00D07206">
          <w:pPr>
            <w:adjustRightInd w:val="0"/>
            <w:snapToGrid w:val="0"/>
            <w:rPr>
              <w:rFonts w:eastAsia="ＭＳ ゴシック"/>
              <w:sz w:val="28"/>
              <w:szCs w:val="28"/>
            </w:rPr>
          </w:pPr>
          <w:r w:rsidRPr="001C0398">
            <w:rPr>
              <w:rFonts w:eastAsia="ＭＳ ゴシック" w:hint="eastAsia"/>
              <w:sz w:val="28"/>
              <w:szCs w:val="28"/>
            </w:rPr>
            <w:t>BL</w:t>
          </w:r>
          <w:r w:rsidRPr="001C0398">
            <w:rPr>
              <w:rFonts w:eastAsia="ＭＳ ゴシック" w:hAnsi="ＭＳ ゴシック" w:hint="eastAsia"/>
              <w:sz w:val="28"/>
              <w:szCs w:val="28"/>
            </w:rPr>
            <w:t>認定基準適合確認自己チェックリスト</w:t>
          </w:r>
        </w:p>
        <w:p w:rsidR="00865272" w:rsidRPr="001C0398" w:rsidRDefault="00E04C25" w:rsidP="00EB12C0">
          <w:pPr>
            <w:adjustRightInd w:val="0"/>
            <w:snapToGrid w:val="0"/>
            <w:rPr>
              <w:rFonts w:eastAsia="ＭＳ Ｐゴシック"/>
              <w:sz w:val="18"/>
              <w:szCs w:val="18"/>
            </w:rPr>
          </w:pPr>
          <w:r w:rsidRPr="00EB12C0">
            <w:rPr>
              <w:rFonts w:eastAsia="ＭＳ ゴシック" w:hAnsi="ＭＳ ゴシック" w:hint="eastAsia"/>
              <w:szCs w:val="28"/>
            </w:rPr>
            <w:t>（エレベーター〔階段室型共同住宅用エレベーター</w:t>
          </w:r>
          <w:r w:rsidRPr="00EB12C0">
            <w:rPr>
              <w:rFonts w:eastAsia="ＭＳ ゴシック" w:hAnsi="ＭＳ ゴシック"/>
              <w:szCs w:val="28"/>
            </w:rPr>
            <w:t>(</w:t>
          </w:r>
          <w:r w:rsidRPr="00EB12C0">
            <w:rPr>
              <w:rFonts w:eastAsia="ＭＳ ゴシック" w:hAnsi="ＭＳ ゴシック" w:hint="eastAsia"/>
              <w:szCs w:val="28"/>
            </w:rPr>
            <w:t>昇降路建物一体</w:t>
          </w:r>
          <w:r w:rsidRPr="00EB12C0">
            <w:rPr>
              <w:rFonts w:eastAsia="ＭＳ ゴシック" w:hAnsi="ＭＳ ゴシック"/>
              <w:szCs w:val="28"/>
            </w:rPr>
            <w:t>)</w:t>
          </w:r>
          <w:r w:rsidRPr="00EB12C0">
            <w:rPr>
              <w:rFonts w:eastAsia="ＭＳ ゴシック" w:hAnsi="ＭＳ ゴシック" w:hint="eastAsia"/>
              <w:szCs w:val="28"/>
            </w:rPr>
            <w:t>〕）</w:t>
          </w:r>
        </w:p>
      </w:tc>
      <w:tc>
        <w:tcPr>
          <w:tcW w:w="4111" w:type="dxa"/>
          <w:gridSpan w:val="4"/>
          <w:tcBorders>
            <w:bottom w:val="single" w:sz="4" w:space="0" w:color="auto"/>
          </w:tcBorders>
          <w:vAlign w:val="bottom"/>
        </w:tcPr>
        <w:p w:rsidR="00865272" w:rsidRPr="001C0398" w:rsidRDefault="00865272" w:rsidP="00D07206">
          <w:pPr>
            <w:adjustRightInd w:val="0"/>
            <w:snapToGrid w:val="0"/>
            <w:rPr>
              <w:rFonts w:eastAsia="ＭＳ ゴシック"/>
              <w:sz w:val="18"/>
              <w:szCs w:val="18"/>
            </w:rPr>
          </w:pPr>
          <w:r w:rsidRPr="001C0398">
            <w:rPr>
              <w:rFonts w:eastAsia="ＭＳ ゴシック" w:hint="eastAsia"/>
              <w:sz w:val="28"/>
              <w:szCs w:val="28"/>
              <w:u w:val="single"/>
            </w:rPr>
            <w:t>□</w:t>
          </w:r>
          <w:r w:rsidRPr="001C0398">
            <w:rPr>
              <w:rFonts w:eastAsia="ＭＳ ゴシック" w:hAnsi="ＭＳ ゴシック" w:hint="eastAsia"/>
              <w:sz w:val="28"/>
              <w:szCs w:val="28"/>
              <w:u w:val="single"/>
            </w:rPr>
            <w:t xml:space="preserve">型式　　　　　　　　　　　</w:t>
          </w:r>
        </w:p>
      </w:tc>
    </w:tr>
    <w:tr w:rsidR="00865272" w:rsidRPr="00A559AB" w:rsidTr="00996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
      </w:trPr>
      <w:tc>
        <w:tcPr>
          <w:tcW w:w="567" w:type="dxa"/>
          <w:vMerge w:val="restart"/>
          <w:vAlign w:val="center"/>
        </w:tcPr>
        <w:p w:rsidR="00865272" w:rsidRPr="00A559AB" w:rsidRDefault="00865272" w:rsidP="00D07206">
          <w:pPr>
            <w:pStyle w:val="a3"/>
            <w:adjustRightInd w:val="0"/>
            <w:jc w:val="center"/>
            <w:rPr>
              <w:rFonts w:eastAsia="ＭＳ ゴシック"/>
              <w:sz w:val="18"/>
            </w:rPr>
          </w:pPr>
          <w:r w:rsidRPr="00A559AB">
            <w:rPr>
              <w:rFonts w:eastAsia="ＭＳ ゴシック" w:hint="eastAsia"/>
              <w:sz w:val="18"/>
            </w:rPr>
            <w:t>項目</w:t>
          </w:r>
        </w:p>
        <w:p w:rsidR="00865272" w:rsidRPr="00A559AB" w:rsidRDefault="00865272" w:rsidP="00D07206">
          <w:pPr>
            <w:pStyle w:val="a3"/>
            <w:adjustRightInd w:val="0"/>
            <w:jc w:val="center"/>
            <w:rPr>
              <w:rFonts w:eastAsia="ＭＳ ゴシック"/>
              <w:sz w:val="18"/>
            </w:rPr>
          </w:pPr>
          <w:r w:rsidRPr="00A559AB">
            <w:rPr>
              <w:rFonts w:eastAsia="ＭＳ ゴシック" w:hint="eastAsia"/>
              <w:sz w:val="18"/>
            </w:rPr>
            <w:t>番号</w:t>
          </w:r>
        </w:p>
      </w:tc>
      <w:tc>
        <w:tcPr>
          <w:tcW w:w="5812" w:type="dxa"/>
          <w:vAlign w:val="center"/>
        </w:tcPr>
        <w:p w:rsidR="00865272" w:rsidRPr="00EB12C0" w:rsidRDefault="00865272" w:rsidP="0006130C">
          <w:pPr>
            <w:pStyle w:val="a3"/>
            <w:adjustRightInd w:val="0"/>
            <w:jc w:val="center"/>
            <w:rPr>
              <w:rFonts w:asciiTheme="majorEastAsia" w:eastAsiaTheme="majorEastAsia" w:hAnsiTheme="majorEastAsia"/>
              <w:sz w:val="18"/>
              <w:szCs w:val="18"/>
              <w:lang w:eastAsia="zh-TW"/>
            </w:rPr>
          </w:pPr>
          <w:r w:rsidRPr="00EB12C0">
            <w:rPr>
              <w:rFonts w:asciiTheme="majorEastAsia" w:eastAsiaTheme="majorEastAsia" w:hAnsiTheme="majorEastAsia" w:hint="eastAsia"/>
              <w:sz w:val="18"/>
              <w:szCs w:val="18"/>
            </w:rPr>
            <w:t>優良住宅部品認定</w:t>
          </w:r>
          <w:r w:rsidRPr="00EB12C0">
            <w:rPr>
              <w:rFonts w:asciiTheme="majorEastAsia" w:eastAsiaTheme="majorEastAsia" w:hAnsiTheme="majorEastAsia" w:hint="eastAsia"/>
              <w:sz w:val="18"/>
              <w:szCs w:val="18"/>
              <w:lang w:eastAsia="zh-TW"/>
            </w:rPr>
            <w:t>基準（</w:t>
          </w:r>
          <w:r w:rsidRPr="00EB12C0">
            <w:rPr>
              <w:rFonts w:asciiTheme="majorEastAsia" w:eastAsiaTheme="majorEastAsia" w:hAnsiTheme="majorEastAsia"/>
              <w:sz w:val="18"/>
              <w:szCs w:val="18"/>
              <w:lang w:eastAsia="zh-TW"/>
            </w:rPr>
            <w:t>BL</w:t>
          </w:r>
          <w:r w:rsidRPr="00EB12C0">
            <w:rPr>
              <w:rFonts w:asciiTheme="majorEastAsia" w:eastAsiaTheme="majorEastAsia" w:hAnsiTheme="majorEastAsia"/>
              <w:sz w:val="18"/>
              <w:szCs w:val="18"/>
            </w:rPr>
            <w:t>S</w:t>
          </w:r>
          <w:r w:rsidRPr="00EB12C0">
            <w:rPr>
              <w:rFonts w:asciiTheme="majorEastAsia" w:eastAsiaTheme="majorEastAsia" w:hAnsiTheme="majorEastAsia"/>
              <w:sz w:val="18"/>
              <w:szCs w:val="18"/>
              <w:lang w:eastAsia="zh-TW"/>
            </w:rPr>
            <w:t xml:space="preserve"> </w:t>
          </w:r>
          <w:r w:rsidRPr="00EB12C0">
            <w:rPr>
              <w:rFonts w:asciiTheme="majorEastAsia" w:eastAsiaTheme="majorEastAsia" w:hAnsiTheme="majorEastAsia"/>
              <w:sz w:val="18"/>
              <w:szCs w:val="18"/>
            </w:rPr>
            <w:t>ELD</w:t>
          </w:r>
          <w:r w:rsidRPr="00EB12C0">
            <w:rPr>
              <w:rFonts w:asciiTheme="majorEastAsia" w:eastAsiaTheme="majorEastAsia" w:hAnsiTheme="majorEastAsia" w:hint="eastAsia"/>
              <w:sz w:val="18"/>
              <w:szCs w:val="18"/>
              <w:lang w:eastAsia="zh-TW"/>
            </w:rPr>
            <w:t>：</w:t>
          </w:r>
          <w:r w:rsidRPr="00EB12C0">
            <w:rPr>
              <w:rFonts w:asciiTheme="majorEastAsia" w:eastAsiaTheme="majorEastAsia" w:hAnsiTheme="majorEastAsia"/>
              <w:sz w:val="18"/>
              <w:szCs w:val="18"/>
              <w:lang w:eastAsia="zh-TW"/>
            </w:rPr>
            <w:t>202</w:t>
          </w:r>
          <w:r w:rsidRPr="00EB12C0">
            <w:rPr>
              <w:rFonts w:asciiTheme="majorEastAsia" w:eastAsiaTheme="majorEastAsia" w:hAnsiTheme="majorEastAsia"/>
              <w:sz w:val="18"/>
              <w:szCs w:val="18"/>
            </w:rPr>
            <w:t>4</w:t>
          </w:r>
          <w:r w:rsidRPr="00EB12C0">
            <w:rPr>
              <w:rFonts w:asciiTheme="majorEastAsia" w:eastAsiaTheme="majorEastAsia" w:hAnsiTheme="majorEastAsia" w:hint="eastAsia"/>
              <w:sz w:val="18"/>
              <w:szCs w:val="18"/>
              <w:lang w:eastAsia="zh-TW"/>
            </w:rPr>
            <w:t xml:space="preserve">　</w:t>
          </w:r>
          <w:r w:rsidRPr="00EB12C0">
            <w:rPr>
              <w:rFonts w:asciiTheme="majorEastAsia" w:eastAsiaTheme="majorEastAsia" w:hAnsiTheme="majorEastAsia"/>
              <w:sz w:val="18"/>
              <w:szCs w:val="18"/>
              <w:lang w:eastAsia="zh-TW"/>
            </w:rPr>
            <w:t>202</w:t>
          </w:r>
          <w:r w:rsidRPr="00EB12C0">
            <w:rPr>
              <w:rFonts w:asciiTheme="majorEastAsia" w:eastAsiaTheme="majorEastAsia" w:hAnsiTheme="majorEastAsia"/>
              <w:sz w:val="18"/>
              <w:szCs w:val="18"/>
            </w:rPr>
            <w:t>4</w:t>
          </w:r>
          <w:r w:rsidRPr="00EB12C0">
            <w:rPr>
              <w:rFonts w:asciiTheme="majorEastAsia" w:eastAsiaTheme="majorEastAsia" w:hAnsiTheme="majorEastAsia"/>
              <w:sz w:val="18"/>
              <w:szCs w:val="18"/>
              <w:lang w:eastAsia="zh-TW"/>
            </w:rPr>
            <w:t>.4.</w:t>
          </w:r>
          <w:r w:rsidRPr="00EB12C0">
            <w:rPr>
              <w:rFonts w:asciiTheme="majorEastAsia" w:eastAsiaTheme="majorEastAsia" w:hAnsiTheme="majorEastAsia"/>
              <w:sz w:val="18"/>
              <w:szCs w:val="18"/>
            </w:rPr>
            <w:t>15</w:t>
          </w:r>
          <w:r w:rsidRPr="00EB12C0">
            <w:rPr>
              <w:rFonts w:asciiTheme="majorEastAsia" w:eastAsiaTheme="majorEastAsia" w:hAnsiTheme="majorEastAsia" w:hint="eastAsia"/>
              <w:sz w:val="18"/>
              <w:szCs w:val="18"/>
              <w:lang w:eastAsia="zh-TW"/>
            </w:rPr>
            <w:t xml:space="preserve">　施行））</w:t>
          </w:r>
        </w:p>
      </w:tc>
      <w:tc>
        <w:tcPr>
          <w:tcW w:w="709" w:type="dxa"/>
          <w:vMerge w:val="restart"/>
          <w:vAlign w:val="center"/>
        </w:tcPr>
        <w:p w:rsidR="00865272" w:rsidRPr="001C0398" w:rsidRDefault="00865272" w:rsidP="00D07206">
          <w:pPr>
            <w:pStyle w:val="a3"/>
            <w:adjustRightInd w:val="0"/>
            <w:jc w:val="center"/>
            <w:rPr>
              <w:rFonts w:eastAsia="ＭＳ ゴシック"/>
              <w:sz w:val="18"/>
            </w:rPr>
          </w:pPr>
          <w:r w:rsidRPr="001C0398">
            <w:rPr>
              <w:rFonts w:eastAsia="ＭＳ ゴシック" w:hint="eastAsia"/>
              <w:sz w:val="18"/>
            </w:rPr>
            <w:t>確認</w:t>
          </w:r>
        </w:p>
        <w:p w:rsidR="00865272" w:rsidRPr="001C0398" w:rsidRDefault="00865272" w:rsidP="00D07206">
          <w:pPr>
            <w:pStyle w:val="a3"/>
            <w:adjustRightInd w:val="0"/>
            <w:jc w:val="center"/>
            <w:rPr>
              <w:rFonts w:eastAsia="ＭＳ ゴシック"/>
              <w:sz w:val="18"/>
            </w:rPr>
          </w:pPr>
          <w:r w:rsidRPr="001C0398">
            <w:rPr>
              <w:rFonts w:eastAsia="ＭＳ ゴシック" w:hint="eastAsia"/>
              <w:sz w:val="18"/>
            </w:rPr>
            <w:t>方法</w:t>
          </w:r>
        </w:p>
      </w:tc>
      <w:tc>
        <w:tcPr>
          <w:tcW w:w="3402" w:type="dxa"/>
          <w:gridSpan w:val="3"/>
          <w:tcBorders>
            <w:right w:val="single" w:sz="4" w:space="0" w:color="auto"/>
          </w:tcBorders>
          <w:vAlign w:val="center"/>
        </w:tcPr>
        <w:p w:rsidR="00865272" w:rsidRPr="00A559AB" w:rsidRDefault="00865272" w:rsidP="00D07206">
          <w:pPr>
            <w:pStyle w:val="a3"/>
            <w:adjustRightInd w:val="0"/>
            <w:jc w:val="center"/>
            <w:rPr>
              <w:rFonts w:eastAsia="ＭＳ ゴシック"/>
              <w:sz w:val="18"/>
              <w:szCs w:val="18"/>
            </w:rPr>
          </w:pPr>
          <w:r w:rsidRPr="00A559AB">
            <w:rPr>
              <w:rFonts w:eastAsia="ＭＳ ゴシック" w:hint="eastAsia"/>
              <w:sz w:val="18"/>
              <w:szCs w:val="18"/>
            </w:rPr>
            <w:t>申請者記入</w:t>
          </w:r>
        </w:p>
      </w:tc>
    </w:tr>
    <w:tr w:rsidR="00865272" w:rsidRPr="00A559AB" w:rsidTr="00996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7"/>
      </w:trPr>
      <w:tc>
        <w:tcPr>
          <w:tcW w:w="567" w:type="dxa"/>
          <w:vMerge/>
          <w:vAlign w:val="center"/>
        </w:tcPr>
        <w:p w:rsidR="00865272" w:rsidRPr="00A559AB" w:rsidRDefault="00865272" w:rsidP="00D07206">
          <w:pPr>
            <w:pStyle w:val="a3"/>
            <w:adjustRightInd w:val="0"/>
            <w:jc w:val="center"/>
            <w:rPr>
              <w:rFonts w:eastAsia="ＭＳ ゴシック"/>
            </w:rPr>
          </w:pPr>
        </w:p>
      </w:tc>
      <w:tc>
        <w:tcPr>
          <w:tcW w:w="5812" w:type="dxa"/>
          <w:vAlign w:val="center"/>
        </w:tcPr>
        <w:p w:rsidR="00865272" w:rsidRPr="00A559AB" w:rsidRDefault="00865272" w:rsidP="00D07206">
          <w:pPr>
            <w:pStyle w:val="a3"/>
            <w:adjustRightInd w:val="0"/>
            <w:jc w:val="center"/>
            <w:rPr>
              <w:rFonts w:eastAsia="ＭＳ ゴシック"/>
              <w:sz w:val="18"/>
              <w:szCs w:val="18"/>
            </w:rPr>
          </w:pPr>
          <w:r w:rsidRPr="00A559AB">
            <w:rPr>
              <w:rFonts w:eastAsia="ＭＳ ゴシック" w:hint="eastAsia"/>
              <w:sz w:val="18"/>
              <w:szCs w:val="18"/>
            </w:rPr>
            <w:t>確認事項</w:t>
          </w:r>
        </w:p>
      </w:tc>
      <w:tc>
        <w:tcPr>
          <w:tcW w:w="709" w:type="dxa"/>
          <w:vMerge/>
          <w:vAlign w:val="center"/>
        </w:tcPr>
        <w:p w:rsidR="00865272" w:rsidRPr="00A559AB" w:rsidRDefault="00865272" w:rsidP="00D07206">
          <w:pPr>
            <w:pStyle w:val="a3"/>
            <w:adjustRightInd w:val="0"/>
            <w:jc w:val="center"/>
            <w:rPr>
              <w:rFonts w:eastAsia="ＭＳ ゴシック"/>
              <w:sz w:val="18"/>
              <w:szCs w:val="18"/>
            </w:rPr>
          </w:pPr>
        </w:p>
      </w:tc>
      <w:tc>
        <w:tcPr>
          <w:tcW w:w="709" w:type="dxa"/>
          <w:vAlign w:val="center"/>
        </w:tcPr>
        <w:p w:rsidR="00865272" w:rsidRPr="00A559AB" w:rsidRDefault="00865272" w:rsidP="00D07206">
          <w:pPr>
            <w:pStyle w:val="a3"/>
            <w:adjustRightInd w:val="0"/>
            <w:jc w:val="center"/>
            <w:rPr>
              <w:rFonts w:eastAsia="ＭＳ ゴシック"/>
              <w:sz w:val="18"/>
              <w:szCs w:val="18"/>
            </w:rPr>
          </w:pPr>
          <w:r w:rsidRPr="00A559AB">
            <w:rPr>
              <w:rFonts w:eastAsia="ＭＳ ゴシック" w:hint="eastAsia"/>
              <w:sz w:val="18"/>
              <w:szCs w:val="18"/>
            </w:rPr>
            <w:t>ﾁｪｯｸ</w:t>
          </w:r>
        </w:p>
      </w:tc>
      <w:tc>
        <w:tcPr>
          <w:tcW w:w="1559" w:type="dxa"/>
          <w:vAlign w:val="center"/>
        </w:tcPr>
        <w:p w:rsidR="00865272" w:rsidRPr="00A559AB" w:rsidRDefault="00865272" w:rsidP="00D07206">
          <w:pPr>
            <w:pStyle w:val="a3"/>
            <w:adjustRightInd w:val="0"/>
            <w:jc w:val="center"/>
            <w:rPr>
              <w:rFonts w:eastAsia="ＭＳ ゴシック"/>
              <w:sz w:val="18"/>
              <w:szCs w:val="18"/>
            </w:rPr>
          </w:pPr>
          <w:r w:rsidRPr="00A559AB">
            <w:rPr>
              <w:rFonts w:eastAsia="ＭＳ ゴシック" w:hint="eastAsia"/>
              <w:sz w:val="18"/>
              <w:szCs w:val="18"/>
            </w:rPr>
            <w:t>記載図書</w:t>
          </w:r>
        </w:p>
      </w:tc>
      <w:tc>
        <w:tcPr>
          <w:tcW w:w="1134" w:type="dxa"/>
          <w:tcBorders>
            <w:top w:val="single" w:sz="4" w:space="0" w:color="auto"/>
            <w:right w:val="single" w:sz="4" w:space="0" w:color="auto"/>
          </w:tcBorders>
          <w:vAlign w:val="center"/>
        </w:tcPr>
        <w:p w:rsidR="00865272" w:rsidRPr="00A559AB" w:rsidRDefault="00865272" w:rsidP="00D07206">
          <w:pPr>
            <w:pStyle w:val="a3"/>
            <w:adjustRightInd w:val="0"/>
            <w:jc w:val="center"/>
            <w:rPr>
              <w:rFonts w:eastAsia="ＭＳ ゴシック"/>
              <w:sz w:val="18"/>
              <w:szCs w:val="18"/>
            </w:rPr>
          </w:pPr>
          <w:r w:rsidRPr="00A559AB">
            <w:rPr>
              <w:rFonts w:eastAsia="ＭＳ ゴシック" w:hint="eastAsia"/>
              <w:sz w:val="18"/>
              <w:szCs w:val="18"/>
            </w:rPr>
            <w:t>頁</w:t>
          </w:r>
        </w:p>
      </w:tc>
    </w:tr>
  </w:tbl>
  <w:p w:rsidR="00865272" w:rsidRPr="008731AD" w:rsidRDefault="00865272" w:rsidP="00EB12C0">
    <w:pPr>
      <w:pStyle w:val="a3"/>
      <w:spacing w:line="2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767F"/>
    <w:multiLevelType w:val="hybridMultilevel"/>
    <w:tmpl w:val="6DE8F6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1D1E6B"/>
    <w:multiLevelType w:val="hybridMultilevel"/>
    <w:tmpl w:val="A92ECDA2"/>
    <w:lvl w:ilvl="0" w:tplc="CCD80EF8">
      <w:start w:val="1"/>
      <w:numFmt w:val="lowerLetter"/>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2" w15:restartNumberingAfterBreak="0">
    <w:nsid w:val="1A1C6B20"/>
    <w:multiLevelType w:val="hybridMultilevel"/>
    <w:tmpl w:val="145EA8BC"/>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5B5864"/>
    <w:multiLevelType w:val="hybridMultilevel"/>
    <w:tmpl w:val="0BB4459C"/>
    <w:lvl w:ilvl="0" w:tplc="BC5C88DC">
      <w:start w:val="1"/>
      <w:numFmt w:val="lowerLetter"/>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4" w15:restartNumberingAfterBreak="0">
    <w:nsid w:val="22BF3401"/>
    <w:multiLevelType w:val="multilevel"/>
    <w:tmpl w:val="C582930C"/>
    <w:lvl w:ilvl="0">
      <w:start w:val="1"/>
      <w:numFmt w:val="decimal"/>
      <w:lvlText w:val="%1."/>
      <w:lvlJc w:val="center"/>
      <w:pPr>
        <w:tabs>
          <w:tab w:val="num" w:pos="42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3AD2CF2"/>
    <w:multiLevelType w:val="hybridMultilevel"/>
    <w:tmpl w:val="15A25C9C"/>
    <w:lvl w:ilvl="0" w:tplc="09CC3F4E">
      <w:start w:val="1"/>
      <w:numFmt w:val="lowerLetter"/>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6" w15:restartNumberingAfterBreak="0">
    <w:nsid w:val="3CAA13AA"/>
    <w:multiLevelType w:val="multilevel"/>
    <w:tmpl w:val="9B440ECE"/>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D2A2A65"/>
    <w:multiLevelType w:val="hybridMultilevel"/>
    <w:tmpl w:val="2B1E82D8"/>
    <w:lvl w:ilvl="0" w:tplc="8C1C8ABE">
      <w:start w:val="1"/>
      <w:numFmt w:val="lowerLetter"/>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8" w15:restartNumberingAfterBreak="0">
    <w:nsid w:val="4A097208"/>
    <w:multiLevelType w:val="hybridMultilevel"/>
    <w:tmpl w:val="F0D023CC"/>
    <w:lvl w:ilvl="0" w:tplc="665C5060">
      <w:start w:val="1"/>
      <w:numFmt w:val="lowerLetter"/>
      <w:lvlText w:val="%1)"/>
      <w:lvlJc w:val="left"/>
      <w:pPr>
        <w:ind w:left="616" w:hanging="36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9" w15:restartNumberingAfterBreak="0">
    <w:nsid w:val="60C7097B"/>
    <w:multiLevelType w:val="hybridMultilevel"/>
    <w:tmpl w:val="34A027FA"/>
    <w:lvl w:ilvl="0" w:tplc="258823D8">
      <w:start w:val="1"/>
      <w:numFmt w:val="decimal"/>
      <w:lvlText w:val="%1."/>
      <w:lvlJc w:val="center"/>
      <w:pPr>
        <w:tabs>
          <w:tab w:val="num" w:pos="289"/>
        </w:tabs>
        <w:ind w:left="0" w:firstLine="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123613"/>
    <w:multiLevelType w:val="hybridMultilevel"/>
    <w:tmpl w:val="50623C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96644B0"/>
    <w:multiLevelType w:val="multilevel"/>
    <w:tmpl w:val="D8586B4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01B1C62"/>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0"/>
  </w:num>
  <w:num w:numId="3">
    <w:abstractNumId w:val="10"/>
  </w:num>
  <w:num w:numId="4">
    <w:abstractNumId w:val="9"/>
  </w:num>
  <w:num w:numId="5">
    <w:abstractNumId w:val="11"/>
  </w:num>
  <w:num w:numId="6">
    <w:abstractNumId w:val="4"/>
  </w:num>
  <w:num w:numId="7">
    <w:abstractNumId w:val="6"/>
  </w:num>
  <w:num w:numId="8">
    <w:abstractNumId w:val="12"/>
  </w:num>
  <w:num w:numId="9">
    <w:abstractNumId w:val="7"/>
  </w:num>
  <w:num w:numId="10">
    <w:abstractNumId w:val="8"/>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AD"/>
    <w:rsid w:val="000036FE"/>
    <w:rsid w:val="0002513C"/>
    <w:rsid w:val="00042047"/>
    <w:rsid w:val="000522D8"/>
    <w:rsid w:val="0006130C"/>
    <w:rsid w:val="00092B01"/>
    <w:rsid w:val="000C3C15"/>
    <w:rsid w:val="000E4C68"/>
    <w:rsid w:val="00122C64"/>
    <w:rsid w:val="0012325F"/>
    <w:rsid w:val="00180257"/>
    <w:rsid w:val="001A1D67"/>
    <w:rsid w:val="001C0398"/>
    <w:rsid w:val="001C1C8D"/>
    <w:rsid w:val="001E554F"/>
    <w:rsid w:val="00255251"/>
    <w:rsid w:val="00267327"/>
    <w:rsid w:val="00283CC2"/>
    <w:rsid w:val="00291352"/>
    <w:rsid w:val="002A277D"/>
    <w:rsid w:val="002A65F7"/>
    <w:rsid w:val="002C2972"/>
    <w:rsid w:val="003007E0"/>
    <w:rsid w:val="00313D21"/>
    <w:rsid w:val="00331814"/>
    <w:rsid w:val="00331C10"/>
    <w:rsid w:val="003A1086"/>
    <w:rsid w:val="00407241"/>
    <w:rsid w:val="0041691B"/>
    <w:rsid w:val="00462E06"/>
    <w:rsid w:val="00471F7D"/>
    <w:rsid w:val="004804AF"/>
    <w:rsid w:val="004817D5"/>
    <w:rsid w:val="004A478D"/>
    <w:rsid w:val="004C5618"/>
    <w:rsid w:val="004F469E"/>
    <w:rsid w:val="004F5817"/>
    <w:rsid w:val="005008F6"/>
    <w:rsid w:val="0052745D"/>
    <w:rsid w:val="0052764C"/>
    <w:rsid w:val="00566F92"/>
    <w:rsid w:val="005B1990"/>
    <w:rsid w:val="005B4E63"/>
    <w:rsid w:val="005D7206"/>
    <w:rsid w:val="005E78B1"/>
    <w:rsid w:val="005F4CD0"/>
    <w:rsid w:val="00604174"/>
    <w:rsid w:val="00621CAA"/>
    <w:rsid w:val="0062476A"/>
    <w:rsid w:val="00627945"/>
    <w:rsid w:val="00640A11"/>
    <w:rsid w:val="00643148"/>
    <w:rsid w:val="00644117"/>
    <w:rsid w:val="006443CF"/>
    <w:rsid w:val="0067209B"/>
    <w:rsid w:val="00686833"/>
    <w:rsid w:val="006C5112"/>
    <w:rsid w:val="006F15A1"/>
    <w:rsid w:val="007300FE"/>
    <w:rsid w:val="00746094"/>
    <w:rsid w:val="00750CE7"/>
    <w:rsid w:val="00754F72"/>
    <w:rsid w:val="00794801"/>
    <w:rsid w:val="007A1153"/>
    <w:rsid w:val="007C4C51"/>
    <w:rsid w:val="007D12F2"/>
    <w:rsid w:val="00800B6F"/>
    <w:rsid w:val="00807E12"/>
    <w:rsid w:val="00812D4D"/>
    <w:rsid w:val="008338A8"/>
    <w:rsid w:val="00865272"/>
    <w:rsid w:val="00870BB3"/>
    <w:rsid w:val="008731AD"/>
    <w:rsid w:val="0088606E"/>
    <w:rsid w:val="008B738A"/>
    <w:rsid w:val="008E5B4B"/>
    <w:rsid w:val="008E759A"/>
    <w:rsid w:val="00910771"/>
    <w:rsid w:val="00923829"/>
    <w:rsid w:val="00955717"/>
    <w:rsid w:val="00972E1C"/>
    <w:rsid w:val="009963D7"/>
    <w:rsid w:val="009A02FC"/>
    <w:rsid w:val="009C5A19"/>
    <w:rsid w:val="00A559AB"/>
    <w:rsid w:val="00A61DDC"/>
    <w:rsid w:val="00A919BF"/>
    <w:rsid w:val="00AA6D53"/>
    <w:rsid w:val="00AB6DAA"/>
    <w:rsid w:val="00AD3767"/>
    <w:rsid w:val="00AD59B0"/>
    <w:rsid w:val="00B11AE7"/>
    <w:rsid w:val="00B33939"/>
    <w:rsid w:val="00B41447"/>
    <w:rsid w:val="00B80FE5"/>
    <w:rsid w:val="00B902C0"/>
    <w:rsid w:val="00B94852"/>
    <w:rsid w:val="00BD69DC"/>
    <w:rsid w:val="00C3468E"/>
    <w:rsid w:val="00C4354B"/>
    <w:rsid w:val="00C51BEE"/>
    <w:rsid w:val="00CA05C6"/>
    <w:rsid w:val="00CB7EF0"/>
    <w:rsid w:val="00CD4DB0"/>
    <w:rsid w:val="00CF7378"/>
    <w:rsid w:val="00D07206"/>
    <w:rsid w:val="00D149BD"/>
    <w:rsid w:val="00D400F1"/>
    <w:rsid w:val="00D404AD"/>
    <w:rsid w:val="00D84D52"/>
    <w:rsid w:val="00DE2F64"/>
    <w:rsid w:val="00DF28D4"/>
    <w:rsid w:val="00E03024"/>
    <w:rsid w:val="00E04C25"/>
    <w:rsid w:val="00E163EB"/>
    <w:rsid w:val="00E166EA"/>
    <w:rsid w:val="00E35977"/>
    <w:rsid w:val="00E424D6"/>
    <w:rsid w:val="00E61DAE"/>
    <w:rsid w:val="00E6537B"/>
    <w:rsid w:val="00E67D2C"/>
    <w:rsid w:val="00EA4AA2"/>
    <w:rsid w:val="00EB04A8"/>
    <w:rsid w:val="00EB12C0"/>
    <w:rsid w:val="00EE69BE"/>
    <w:rsid w:val="00F53376"/>
    <w:rsid w:val="00FA1943"/>
    <w:rsid w:val="00FC0053"/>
    <w:rsid w:val="00FE6031"/>
    <w:rsid w:val="00FF04CF"/>
    <w:rsid w:val="00FF0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9AB"/>
    <w:pPr>
      <w:widowControl w:val="0"/>
      <w:jc w:val="both"/>
    </w:pPr>
  </w:style>
  <w:style w:type="paragraph" w:styleId="1">
    <w:name w:val="heading 1"/>
    <w:basedOn w:val="a"/>
    <w:next w:val="a"/>
    <w:qFormat/>
    <w:rsid w:val="008731AD"/>
    <w:pPr>
      <w:keepNext/>
      <w:spacing w:line="300" w:lineRule="exact"/>
      <w:jc w:val="left"/>
      <w:outlineLvl w:val="0"/>
    </w:pPr>
    <w:rPr>
      <w:rFonts w:ascii="ＭＳ ゴシック" w:eastAsia="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731AD"/>
    <w:pPr>
      <w:tabs>
        <w:tab w:val="center" w:pos="4252"/>
        <w:tab w:val="right" w:pos="8504"/>
      </w:tabs>
      <w:snapToGrid w:val="0"/>
    </w:pPr>
  </w:style>
  <w:style w:type="paragraph" w:styleId="a4">
    <w:name w:val="footer"/>
    <w:basedOn w:val="a"/>
    <w:rsid w:val="008731AD"/>
    <w:pPr>
      <w:tabs>
        <w:tab w:val="center" w:pos="4252"/>
        <w:tab w:val="right" w:pos="8504"/>
      </w:tabs>
      <w:snapToGrid w:val="0"/>
    </w:pPr>
  </w:style>
  <w:style w:type="paragraph" w:customStyle="1" w:styleId="10">
    <w:name w:val="1."/>
    <w:basedOn w:val="a"/>
    <w:rsid w:val="008731AD"/>
    <w:pPr>
      <w:keepNext/>
      <w:kinsoku w:val="0"/>
      <w:wordWrap w:val="0"/>
      <w:autoSpaceDE w:val="0"/>
      <w:autoSpaceDN w:val="0"/>
      <w:adjustRightInd w:val="0"/>
      <w:spacing w:line="300" w:lineRule="exact"/>
      <w:jc w:val="left"/>
      <w:textAlignment w:val="baseline"/>
    </w:pPr>
    <w:rPr>
      <w:szCs w:val="21"/>
    </w:rPr>
  </w:style>
  <w:style w:type="paragraph" w:customStyle="1" w:styleId="11">
    <w:name w:val="1.本文"/>
    <w:basedOn w:val="a"/>
    <w:rsid w:val="008731AD"/>
    <w:pPr>
      <w:kinsoku w:val="0"/>
      <w:wordWrap w:val="0"/>
      <w:autoSpaceDE w:val="0"/>
      <w:autoSpaceDN w:val="0"/>
      <w:adjustRightInd w:val="0"/>
      <w:spacing w:line="260" w:lineRule="exact"/>
      <w:ind w:leftChars="50" w:left="110" w:firstLineChars="100" w:firstLine="200"/>
      <w:jc w:val="left"/>
      <w:textAlignment w:val="baseline"/>
    </w:pPr>
  </w:style>
  <w:style w:type="paragraph" w:customStyle="1" w:styleId="a5">
    <w:name w:val="Ⅰ文章"/>
    <w:basedOn w:val="a"/>
    <w:rsid w:val="008731AD"/>
    <w:pPr>
      <w:spacing w:line="320" w:lineRule="atLeast"/>
      <w:ind w:leftChars="100" w:left="210" w:firstLineChars="100" w:firstLine="220"/>
    </w:pPr>
    <w:rPr>
      <w:kern w:val="2"/>
      <w:sz w:val="22"/>
      <w:szCs w:val="24"/>
    </w:rPr>
  </w:style>
  <w:style w:type="paragraph" w:customStyle="1" w:styleId="a6">
    <w:name w:val="表の中のスタイル"/>
    <w:basedOn w:val="a"/>
    <w:rsid w:val="008731AD"/>
    <w:pPr>
      <w:autoSpaceDE w:val="0"/>
      <w:autoSpaceDN w:val="0"/>
      <w:spacing w:line="320" w:lineRule="exact"/>
      <w:jc w:val="center"/>
      <w:textAlignment w:val="bottom"/>
    </w:pPr>
    <w:rPr>
      <w:kern w:val="2"/>
      <w:sz w:val="22"/>
      <w:szCs w:val="24"/>
    </w:rPr>
  </w:style>
  <w:style w:type="paragraph" w:customStyle="1" w:styleId="ht">
    <w:name w:val="ht  表タイトル"/>
    <w:basedOn w:val="a"/>
    <w:rsid w:val="00407241"/>
    <w:pPr>
      <w:spacing w:beforeLines="50" w:line="320" w:lineRule="exact"/>
      <w:ind w:leftChars="200" w:left="440"/>
    </w:pPr>
    <w:rPr>
      <w:rFonts w:ascii="ＭＳ ゴシック" w:eastAsia="ＭＳ ゴシック" w:hAnsi="ＭＳ ゴシック" w:cs="ＭＳ 明朝"/>
      <w:kern w:val="2"/>
      <w:sz w:val="22"/>
    </w:rPr>
  </w:style>
  <w:style w:type="paragraph" w:customStyle="1" w:styleId="a7">
    <w:name w:val="（注)"/>
    <w:basedOn w:val="a"/>
    <w:rsid w:val="00407241"/>
    <w:pPr>
      <w:kinsoku w:val="0"/>
      <w:wordWrap w:val="0"/>
      <w:autoSpaceDE w:val="0"/>
      <w:autoSpaceDN w:val="0"/>
      <w:adjustRightInd w:val="0"/>
      <w:spacing w:line="360" w:lineRule="atLeast"/>
      <w:ind w:left="1162" w:hanging="595"/>
      <w:jc w:val="left"/>
      <w:textAlignment w:val="bottom"/>
    </w:pPr>
    <w:rPr>
      <w:rFonts w:ascii="Mincho" w:eastAsia="Mincho"/>
      <w:sz w:val="19"/>
    </w:rPr>
  </w:style>
  <w:style w:type="paragraph" w:customStyle="1" w:styleId="kb">
    <w:name w:val="kb 構成部品"/>
    <w:basedOn w:val="a"/>
    <w:rsid w:val="00407241"/>
    <w:pPr>
      <w:spacing w:before="60" w:line="320" w:lineRule="exact"/>
      <w:ind w:leftChars="100" w:left="440" w:hangingChars="100" w:hanging="220"/>
    </w:pPr>
    <w:rPr>
      <w:rFonts w:ascii="ＭＳ 明朝" w:hAnsi="ＭＳ 明朝" w:cs="ＭＳ 明朝"/>
      <w:sz w:val="22"/>
    </w:rPr>
  </w:style>
  <w:style w:type="paragraph" w:customStyle="1" w:styleId="ab">
    <w:name w:val="abⅠ　の文章"/>
    <w:basedOn w:val="a"/>
    <w:rsid w:val="00407241"/>
    <w:pPr>
      <w:spacing w:line="320" w:lineRule="atLeast"/>
      <w:ind w:leftChars="100" w:left="220" w:firstLineChars="100" w:firstLine="220"/>
    </w:pPr>
    <w:rPr>
      <w:rFonts w:ascii="ＭＳ 明朝" w:hAnsi="ＭＳ 明朝" w:cs="ＭＳ 明朝"/>
      <w:kern w:val="2"/>
      <w:sz w:val="22"/>
      <w:szCs w:val="21"/>
    </w:rPr>
  </w:style>
  <w:style w:type="paragraph" w:customStyle="1" w:styleId="dt11a">
    <w:name w:val="dt Ⅰ1.1.a)　のタイトル"/>
    <w:basedOn w:val="a"/>
    <w:rsid w:val="00407241"/>
    <w:pPr>
      <w:spacing w:before="60" w:line="320" w:lineRule="exact"/>
      <w:ind w:leftChars="100" w:left="440" w:hangingChars="100" w:hanging="220"/>
    </w:pPr>
    <w:rPr>
      <w:rFonts w:ascii="ＭＳ 明朝" w:hAnsi="ＭＳ 明朝" w:cs="ＭＳ 明朝"/>
      <w:kern w:val="2"/>
      <w:sz w:val="22"/>
    </w:rPr>
  </w:style>
  <w:style w:type="paragraph" w:customStyle="1" w:styleId="a8">
    <w:name w:val="Ａ，Ｂ等の分類　太字[]"/>
    <w:basedOn w:val="a"/>
    <w:rsid w:val="00407241"/>
    <w:pPr>
      <w:spacing w:before="240" w:line="320" w:lineRule="atLeast"/>
      <w:jc w:val="left"/>
    </w:pPr>
    <w:rPr>
      <w:rFonts w:ascii="ＭＳ ゴシック" w:eastAsia="ＭＳ ゴシック" w:hAnsi="ＭＳ ゴシック" w:cs="ＭＳ 明朝"/>
      <w:b/>
      <w:kern w:val="2"/>
      <w:sz w:val="22"/>
    </w:rPr>
  </w:style>
  <w:style w:type="paragraph" w:customStyle="1" w:styleId="et11a1">
    <w:name w:val="et Ⅱ1.1a)1) タイトル"/>
    <w:basedOn w:val="a"/>
    <w:rsid w:val="00407241"/>
    <w:pPr>
      <w:spacing w:before="60" w:line="320" w:lineRule="exact"/>
      <w:ind w:leftChars="200" w:left="660" w:hangingChars="100" w:hanging="220"/>
    </w:pPr>
    <w:rPr>
      <w:rFonts w:ascii="ＭＳ 明朝" w:hAnsi="ＭＳ 明朝" w:cs="ＭＳ 明朝"/>
      <w:kern w:val="2"/>
      <w:sz w:val="22"/>
    </w:rPr>
  </w:style>
  <w:style w:type="paragraph" w:customStyle="1" w:styleId="db111a">
    <w:name w:val="db Ⅰ1.1.1a) の後の文章"/>
    <w:basedOn w:val="a"/>
    <w:rsid w:val="00407241"/>
    <w:pPr>
      <w:spacing w:line="300" w:lineRule="exact"/>
      <w:ind w:leftChars="200" w:left="200" w:firstLineChars="100" w:firstLine="100"/>
    </w:pPr>
    <w:rPr>
      <w:rFonts w:cs="ＭＳ 明朝"/>
      <w:kern w:val="2"/>
      <w:sz w:val="22"/>
    </w:rPr>
  </w:style>
  <w:style w:type="paragraph" w:customStyle="1" w:styleId="ft11a1">
    <w:name w:val="ft Ⅱ1.1a)1)① タイトル"/>
    <w:basedOn w:val="a"/>
    <w:rsid w:val="00407241"/>
    <w:pPr>
      <w:spacing w:line="300" w:lineRule="exact"/>
      <w:ind w:leftChars="300" w:left="880" w:hangingChars="100" w:hanging="220"/>
      <w:jc w:val="left"/>
    </w:pPr>
    <w:rPr>
      <w:rFonts w:ascii="ＭＳ 明朝" w:hAnsi="ＭＳ 明朝" w:cs="ＭＳ 明朝"/>
      <w:kern w:val="2"/>
      <w:sz w:val="22"/>
    </w:rPr>
  </w:style>
  <w:style w:type="paragraph" w:customStyle="1" w:styleId="eb11a1">
    <w:name w:val="eb Ⅱ1.1a)1)  の文章"/>
    <w:basedOn w:val="a"/>
    <w:rsid w:val="00407241"/>
    <w:pPr>
      <w:spacing w:line="300" w:lineRule="exact"/>
      <w:ind w:leftChars="400" w:left="880" w:firstLineChars="100" w:firstLine="220"/>
      <w:jc w:val="left"/>
    </w:pPr>
    <w:rPr>
      <w:rFonts w:ascii="ＭＳ 明朝" w:hAnsi="ＭＳ 明朝" w:cs="ＭＳ 明朝"/>
      <w:kern w:val="2"/>
      <w:sz w:val="22"/>
    </w:rPr>
  </w:style>
  <w:style w:type="paragraph" w:customStyle="1" w:styleId="a9">
    <w:name w:val="ａ）タイトル"/>
    <w:basedOn w:val="a"/>
    <w:rsid w:val="00407241"/>
    <w:pPr>
      <w:spacing w:line="280" w:lineRule="exact"/>
      <w:ind w:leftChars="92" w:left="581" w:hangingChars="200" w:hanging="360"/>
    </w:pPr>
    <w:rPr>
      <w:rFonts w:ascii="平成明朝" w:eastAsia="平成明朝" w:hAnsi="Times"/>
      <w:kern w:val="2"/>
      <w:sz w:val="21"/>
    </w:rPr>
  </w:style>
  <w:style w:type="paragraph" w:customStyle="1" w:styleId="cb111">
    <w:name w:val="cb Ⅱ1.1.1 の文章"/>
    <w:basedOn w:val="a"/>
    <w:autoRedefine/>
    <w:rsid w:val="00A919BF"/>
    <w:pPr>
      <w:spacing w:line="0" w:lineRule="atLeast"/>
      <w:jc w:val="left"/>
    </w:pPr>
    <w:rPr>
      <w:rFonts w:ascii="ＭＳ 明朝" w:hAnsi="ＭＳ 明朝"/>
      <w:kern w:val="2"/>
    </w:rPr>
  </w:style>
  <w:style w:type="paragraph" w:customStyle="1" w:styleId="bt11">
    <w:name w:val="bt Ⅱ1.1 タイトル"/>
    <w:basedOn w:val="a"/>
    <w:rsid w:val="00407241"/>
    <w:pPr>
      <w:spacing w:before="240" w:line="320" w:lineRule="atLeast"/>
      <w:jc w:val="left"/>
    </w:pPr>
    <w:rPr>
      <w:rFonts w:ascii="ＭＳ ゴシック" w:eastAsia="ＭＳ ゴシック" w:hAnsi="ＭＳ ゴシック" w:cs="ＭＳ 明朝"/>
      <w:kern w:val="2"/>
      <w:sz w:val="24"/>
    </w:rPr>
  </w:style>
  <w:style w:type="paragraph" w:customStyle="1" w:styleId="fb11a141">
    <w:name w:val="fb Ⅱ1.1a)1)① の後の文章 + ＭＳ 明朝 左 :  4 字 最初の行 :  1 字"/>
    <w:basedOn w:val="a"/>
    <w:rsid w:val="00407241"/>
    <w:pPr>
      <w:spacing w:line="300" w:lineRule="exact"/>
      <w:ind w:leftChars="400" w:left="880" w:firstLineChars="100" w:firstLine="220"/>
    </w:pPr>
    <w:rPr>
      <w:rFonts w:ascii="ＭＳ 明朝" w:hAnsi="ＭＳ 明朝" w:cs="ＭＳ 明朝"/>
      <w:kern w:val="2"/>
      <w:sz w:val="22"/>
    </w:rPr>
  </w:style>
  <w:style w:type="paragraph" w:customStyle="1" w:styleId="ht0mm3750pt">
    <w:name w:val="ht 方針タイトル　 ＭＳ 明朝 青 左揃え 左 :  0 mm ぶら下げインデント :  3.75 字 行間 :  最小値 0 pt"/>
    <w:basedOn w:val="a"/>
    <w:rsid w:val="00407241"/>
    <w:pPr>
      <w:spacing w:line="0" w:lineRule="atLeast"/>
      <w:ind w:left="825" w:hangingChars="375" w:hanging="825"/>
      <w:jc w:val="left"/>
    </w:pPr>
    <w:rPr>
      <w:rFonts w:ascii="ＭＳ 明朝" w:hAnsi="ＭＳ 明朝" w:cs="ＭＳ 明朝"/>
      <w:color w:val="0000FF"/>
      <w:kern w:val="2"/>
      <w:sz w:val="22"/>
    </w:rPr>
  </w:style>
  <w:style w:type="paragraph" w:customStyle="1" w:styleId="cbII">
    <w:name w:val="cb II １．１．の文章"/>
    <w:basedOn w:val="a"/>
    <w:rsid w:val="00407241"/>
    <w:pPr>
      <w:spacing w:line="320" w:lineRule="atLeast"/>
      <w:ind w:leftChars="122" w:left="122" w:firstLineChars="100" w:firstLine="100"/>
    </w:pPr>
    <w:rPr>
      <w:kern w:val="2"/>
      <w:sz w:val="21"/>
      <w:szCs w:val="24"/>
    </w:rPr>
  </w:style>
  <w:style w:type="character" w:customStyle="1" w:styleId="11a1Char">
    <w:name w:val="Ⅱ1.1a)1)①の後の文章 Char"/>
    <w:basedOn w:val="a0"/>
    <w:semiHidden/>
    <w:rsid w:val="00407241"/>
    <w:rPr>
      <w:rFonts w:ascii="Century" w:eastAsia="ＭＳ 明朝" w:hAnsi="Century"/>
      <w:kern w:val="2"/>
      <w:sz w:val="22"/>
      <w:szCs w:val="22"/>
      <w:lang w:val="en-US" w:eastAsia="ja-JP" w:bidi="ar-SA"/>
    </w:rPr>
  </w:style>
  <w:style w:type="paragraph" w:customStyle="1" w:styleId="hbk114pt">
    <w:name w:val="hbk 方針文章　箇条書き ＭＳ 明朝 青 左揃え ぶら下げインデント :  1 字 行間 :  固定値 14 pt"/>
    <w:basedOn w:val="a"/>
    <w:rsid w:val="00407241"/>
    <w:pPr>
      <w:spacing w:line="280" w:lineRule="exact"/>
      <w:ind w:leftChars="100" w:left="440" w:hangingChars="100" w:hanging="220"/>
      <w:jc w:val="left"/>
    </w:pPr>
    <w:rPr>
      <w:rFonts w:ascii="ＭＳ 明朝" w:hAnsi="ＭＳ 明朝" w:cs="ＭＳ 明朝"/>
      <w:color w:val="0000FF"/>
      <w:kern w:val="2"/>
      <w:sz w:val="22"/>
    </w:rPr>
  </w:style>
  <w:style w:type="paragraph" w:customStyle="1" w:styleId="110">
    <w:name w:val="スタイル1　1.　(章）"/>
    <w:basedOn w:val="a"/>
    <w:link w:val="111"/>
    <w:semiHidden/>
    <w:rsid w:val="00407241"/>
    <w:pPr>
      <w:spacing w:line="300" w:lineRule="exact"/>
      <w:ind w:leftChars="53" w:left="206" w:hangingChars="45" w:hanging="95"/>
      <w:jc w:val="left"/>
    </w:pPr>
    <w:rPr>
      <w:rFonts w:ascii="ＭＳ 明朝" w:hAnsi="ＭＳ 明朝"/>
      <w:bCs/>
      <w:kern w:val="2"/>
      <w:sz w:val="21"/>
      <w:szCs w:val="21"/>
    </w:rPr>
  </w:style>
  <w:style w:type="character" w:customStyle="1" w:styleId="111">
    <w:name w:val="スタイル1　1.　(章） (文字) (文字)"/>
    <w:basedOn w:val="a0"/>
    <w:link w:val="110"/>
    <w:semiHidden/>
    <w:rsid w:val="00407241"/>
    <w:rPr>
      <w:rFonts w:ascii="ＭＳ 明朝" w:hAnsi="ＭＳ 明朝"/>
      <w:bCs/>
      <w:kern w:val="2"/>
      <w:sz w:val="21"/>
      <w:szCs w:val="21"/>
    </w:rPr>
  </w:style>
  <w:style w:type="paragraph" w:styleId="aa">
    <w:name w:val="Block Text"/>
    <w:basedOn w:val="a"/>
    <w:rsid w:val="00407241"/>
    <w:pPr>
      <w:ind w:leftChars="157" w:left="550" w:rightChars="68" w:right="143" w:hangingChars="100" w:hanging="220"/>
    </w:pPr>
    <w:rPr>
      <w:rFonts w:ascii="ＭＳ 明朝" w:hAnsi="ＭＳ 明朝"/>
      <w:kern w:val="2"/>
      <w:sz w:val="22"/>
      <w:szCs w:val="22"/>
    </w:rPr>
  </w:style>
  <w:style w:type="paragraph" w:customStyle="1" w:styleId="11a1">
    <w:name w:val="Ⅱ1.1a)1)"/>
    <w:basedOn w:val="a"/>
    <w:semiHidden/>
    <w:rsid w:val="00D404AD"/>
    <w:pPr>
      <w:spacing w:before="60" w:line="320" w:lineRule="exact"/>
      <w:ind w:leftChars="200" w:left="300" w:hangingChars="100" w:hanging="100"/>
    </w:pPr>
    <w:rPr>
      <w:rFonts w:ascii="ＭＳ 明朝" w:hAnsi="ＭＳ 明朝"/>
      <w:kern w:val="2"/>
      <w:sz w:val="22"/>
      <w:szCs w:val="22"/>
    </w:rPr>
  </w:style>
  <w:style w:type="paragraph" w:styleId="ac">
    <w:name w:val="Balloon Text"/>
    <w:basedOn w:val="a"/>
    <w:link w:val="ad"/>
    <w:rsid w:val="005F4CD0"/>
    <w:rPr>
      <w:rFonts w:ascii="Arial" w:eastAsia="ＭＳ ゴシック" w:hAnsi="Arial"/>
      <w:sz w:val="18"/>
      <w:szCs w:val="18"/>
    </w:rPr>
  </w:style>
  <w:style w:type="character" w:customStyle="1" w:styleId="ad">
    <w:name w:val="吹き出し (文字)"/>
    <w:basedOn w:val="a0"/>
    <w:link w:val="ac"/>
    <w:rsid w:val="005F4CD0"/>
    <w:rPr>
      <w:rFonts w:ascii="Arial" w:eastAsia="ＭＳ ゴシック" w:hAnsi="Arial" w:cs="Times New Roman"/>
      <w:sz w:val="18"/>
      <w:szCs w:val="18"/>
    </w:rPr>
  </w:style>
  <w:style w:type="paragraph" w:customStyle="1" w:styleId="ae">
    <w:name w:val="①"/>
    <w:basedOn w:val="a"/>
    <w:semiHidden/>
    <w:rsid w:val="00EE69BE"/>
    <w:pPr>
      <w:wordWrap w:val="0"/>
      <w:autoSpaceDE w:val="0"/>
      <w:autoSpaceDN w:val="0"/>
      <w:adjustRightInd w:val="0"/>
      <w:spacing w:before="60" w:line="240" w:lineRule="atLeast"/>
      <w:ind w:leftChars="500" w:left="1320" w:hangingChars="100" w:hanging="220"/>
      <w:jc w:val="left"/>
      <w:textAlignment w:val="bottom"/>
    </w:pPr>
    <w:rPr>
      <w:rFonts w:ascii="ＭＳ 明朝"/>
      <w:noProof/>
      <w:sz w:val="22"/>
    </w:rPr>
  </w:style>
  <w:style w:type="paragraph" w:customStyle="1" w:styleId="2">
    <w:name w:val="スタイル2"/>
    <w:basedOn w:val="10"/>
    <w:semiHidden/>
    <w:rsid w:val="002C2972"/>
    <w:pPr>
      <w:keepNext w:val="0"/>
      <w:spacing w:line="320" w:lineRule="exact"/>
    </w:pPr>
    <w:rPr>
      <w:rFonts w:ascii="ＭＳ 明朝" w:hAnsi="ＭＳ 明朝"/>
      <w:kern w:val="2"/>
      <w:sz w:val="32"/>
      <w:szCs w:val="32"/>
    </w:rPr>
  </w:style>
  <w:style w:type="paragraph" w:customStyle="1" w:styleId="12">
    <w:name w:val="(1)本文"/>
    <w:basedOn w:val="a"/>
    <w:semiHidden/>
    <w:rsid w:val="009C5A19"/>
    <w:pPr>
      <w:autoSpaceDE w:val="0"/>
      <w:autoSpaceDN w:val="0"/>
      <w:adjustRightInd w:val="0"/>
      <w:ind w:leftChars="250" w:left="550" w:firstLineChars="100" w:firstLine="210"/>
      <w:jc w:val="left"/>
      <w:textAlignment w:val="bottom"/>
    </w:pPr>
    <w:rPr>
      <w:rFonts w:ascii="ＭＳ 明朝" w:hAnsi="ＭＳ 明朝"/>
      <w:sz w:val="21"/>
    </w:rPr>
  </w:style>
  <w:style w:type="paragraph" w:customStyle="1" w:styleId="af">
    <w:name w:val="Ⅰ"/>
    <w:next w:val="a"/>
    <w:rsid w:val="00042047"/>
    <w:pPr>
      <w:snapToGrid w:val="0"/>
    </w:pPr>
    <w:rPr>
      <w:rFonts w:ascii="ＭＳ ゴシック" w:eastAsia="ＭＳ ゴシック" w:hAnsi="ＭＳ ゴシック"/>
      <w:b/>
      <w:color w:val="000000"/>
      <w:kern w:val="2"/>
      <w:sz w:val="21"/>
      <w:szCs w:val="21"/>
    </w:rPr>
  </w:style>
  <w:style w:type="paragraph" w:styleId="af0">
    <w:name w:val="List Paragraph"/>
    <w:basedOn w:val="a"/>
    <w:uiPriority w:val="34"/>
    <w:qFormat/>
    <w:rsid w:val="000522D8"/>
    <w:pPr>
      <w:ind w:leftChars="400" w:left="840"/>
    </w:pPr>
  </w:style>
  <w:style w:type="paragraph" w:customStyle="1" w:styleId="at1">
    <w:name w:val="at Ⅰ1　タイトル"/>
    <w:basedOn w:val="a"/>
    <w:rsid w:val="00FF0767"/>
    <w:pPr>
      <w:spacing w:before="240" w:line="320" w:lineRule="exact"/>
    </w:pPr>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3412</Words>
  <Characters>19452</Characters>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20240415</cp:revision>
  <dcterms:created xsi:type="dcterms:W3CDTF">2023-04-14T07:13:00Z</dcterms:created>
  <dcterms:modified xsi:type="dcterms:W3CDTF">2024-04-11T01:31:00Z</dcterms:modified>
</cp:coreProperties>
</file>